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01FD" w14:textId="77777777" w:rsidR="00514203" w:rsidRDefault="00514203" w:rsidP="00186694">
      <w:pPr>
        <w:pStyle w:val="Title"/>
      </w:pPr>
      <w:bookmarkStart w:id="0" w:name="_Toc85717490"/>
    </w:p>
    <w:p w14:paraId="1A4B3D26" w14:textId="77777777" w:rsidR="00514203" w:rsidRDefault="00514203" w:rsidP="00186694">
      <w:pPr>
        <w:pStyle w:val="Title"/>
      </w:pPr>
    </w:p>
    <w:p w14:paraId="344D0E4F" w14:textId="77777777" w:rsidR="00FD69E9" w:rsidRDefault="00FD69E9">
      <w:pPr>
        <w:spacing w:before="0" w:after="0"/>
        <w:rPr>
          <w:rFonts w:asciiTheme="majorHAnsi" w:eastAsiaTheme="majorEastAsia" w:hAnsiTheme="majorHAnsi" w:cstheme="majorBidi"/>
          <w:b/>
          <w:color w:val="005EB8" w:themeColor="accent2"/>
          <w:spacing w:val="-10"/>
          <w:kern w:val="28"/>
          <w:sz w:val="56"/>
          <w:szCs w:val="56"/>
        </w:rPr>
      </w:pPr>
      <w:bookmarkStart w:id="1" w:name="_Toc88478171"/>
      <w:bookmarkEnd w:id="0"/>
    </w:p>
    <w:p w14:paraId="655DDE47" w14:textId="77777777" w:rsidR="00FD69E9" w:rsidRDefault="00FD69E9">
      <w:pPr>
        <w:spacing w:before="0" w:after="0"/>
        <w:rPr>
          <w:rFonts w:asciiTheme="majorHAnsi" w:eastAsiaTheme="majorEastAsia" w:hAnsiTheme="majorHAnsi" w:cstheme="majorBidi"/>
          <w:b/>
          <w:color w:val="005EB8" w:themeColor="accent2"/>
          <w:spacing w:val="-10"/>
          <w:kern w:val="28"/>
          <w:sz w:val="72"/>
          <w:szCs w:val="72"/>
        </w:rPr>
      </w:pPr>
    </w:p>
    <w:p w14:paraId="625B51B2" w14:textId="77777777" w:rsidR="00FD69E9" w:rsidRDefault="00FD69E9">
      <w:pPr>
        <w:spacing w:before="0" w:after="0"/>
        <w:rPr>
          <w:rFonts w:asciiTheme="majorHAnsi" w:eastAsiaTheme="majorEastAsia" w:hAnsiTheme="majorHAnsi" w:cstheme="majorBidi"/>
          <w:b/>
          <w:color w:val="005EB8" w:themeColor="accent2"/>
          <w:spacing w:val="-10"/>
          <w:kern w:val="28"/>
          <w:sz w:val="72"/>
          <w:szCs w:val="72"/>
        </w:rPr>
      </w:pPr>
    </w:p>
    <w:p w14:paraId="5992F3DE" w14:textId="0368B102" w:rsidR="00FD69E9" w:rsidRDefault="00FD69E9">
      <w:pPr>
        <w:spacing w:before="0" w:after="0"/>
        <w:rPr>
          <w:rFonts w:asciiTheme="majorHAnsi" w:eastAsiaTheme="majorEastAsia" w:hAnsiTheme="majorHAnsi" w:cstheme="majorBidi"/>
          <w:b/>
          <w:bCs/>
          <w:color w:val="002365" w:themeColor="accent1" w:themeShade="BF"/>
          <w:sz w:val="28"/>
          <w:szCs w:val="28"/>
          <w:lang w:val="en-US"/>
        </w:rPr>
      </w:pPr>
      <w:r w:rsidRPr="00FD69E9">
        <w:rPr>
          <w:rFonts w:asciiTheme="majorHAnsi" w:eastAsiaTheme="majorEastAsia" w:hAnsiTheme="majorHAnsi" w:cstheme="majorBidi"/>
          <w:b/>
          <w:color w:val="005EB8" w:themeColor="accent2"/>
          <w:spacing w:val="-10"/>
          <w:kern w:val="28"/>
          <w:sz w:val="72"/>
          <w:szCs w:val="72"/>
        </w:rPr>
        <w:t>Setting the ‘North Star’</w:t>
      </w:r>
    </w:p>
    <w:p w14:paraId="22BCD657" w14:textId="77777777" w:rsidR="00FD69E9" w:rsidRDefault="00FD69E9" w:rsidP="00FD69E9">
      <w:pPr>
        <w:spacing w:before="0" w:after="0"/>
        <w:rPr>
          <w:rFonts w:asciiTheme="majorHAnsi" w:eastAsiaTheme="majorEastAsia" w:hAnsiTheme="majorHAnsi" w:cstheme="majorBidi"/>
          <w:b/>
          <w:bCs/>
          <w:color w:val="002365" w:themeColor="accent1" w:themeShade="BF"/>
          <w:sz w:val="28"/>
          <w:szCs w:val="28"/>
        </w:rPr>
      </w:pPr>
    </w:p>
    <w:p w14:paraId="6D5411A5" w14:textId="77777777" w:rsidR="00FD69E9" w:rsidRPr="00FD69E9" w:rsidRDefault="00FD69E9" w:rsidP="00FD69E9">
      <w:pPr>
        <w:spacing w:before="0" w:after="0"/>
        <w:rPr>
          <w:rFonts w:asciiTheme="majorHAnsi" w:eastAsiaTheme="majorEastAsia" w:hAnsiTheme="majorHAnsi" w:cstheme="majorBidi"/>
          <w:b/>
          <w:bCs/>
          <w:color w:val="002365" w:themeColor="accent1" w:themeShade="BF"/>
          <w:sz w:val="28"/>
          <w:szCs w:val="28"/>
        </w:rPr>
      </w:pPr>
      <w:r w:rsidRPr="00FD69E9">
        <w:rPr>
          <w:rFonts w:asciiTheme="majorHAnsi" w:eastAsiaTheme="majorEastAsia" w:hAnsiTheme="majorHAnsi" w:cstheme="majorBidi"/>
          <w:b/>
          <w:bCs/>
          <w:color w:val="002365" w:themeColor="accent1" w:themeShade="BF"/>
          <w:sz w:val="28"/>
          <w:szCs w:val="28"/>
        </w:rPr>
        <w:t>Our shared direction for digital services</w:t>
      </w:r>
    </w:p>
    <w:p w14:paraId="554C4C22" w14:textId="77777777" w:rsidR="00FD69E9" w:rsidRPr="00FD69E9" w:rsidRDefault="00FD69E9" w:rsidP="00FD69E9">
      <w:pPr>
        <w:spacing w:before="0" w:after="0"/>
        <w:rPr>
          <w:rFonts w:asciiTheme="majorHAnsi" w:eastAsiaTheme="majorEastAsia" w:hAnsiTheme="majorHAnsi" w:cstheme="majorBidi"/>
          <w:b/>
          <w:bCs/>
          <w:color w:val="002365" w:themeColor="accent1" w:themeShade="BF"/>
          <w:sz w:val="28"/>
          <w:szCs w:val="28"/>
        </w:rPr>
      </w:pPr>
      <w:r w:rsidRPr="00FD69E9">
        <w:rPr>
          <w:rFonts w:asciiTheme="majorHAnsi" w:eastAsiaTheme="majorEastAsia" w:hAnsiTheme="majorHAnsi" w:cstheme="majorBidi"/>
          <w:b/>
          <w:bCs/>
          <w:color w:val="002365" w:themeColor="accent1" w:themeShade="BF"/>
          <w:sz w:val="28"/>
          <w:szCs w:val="28"/>
          <w:lang w:val="en-US"/>
        </w:rPr>
        <w:t>April 2021</w:t>
      </w:r>
    </w:p>
    <w:p w14:paraId="67F40E46" w14:textId="58E80EF7" w:rsidR="00BC10B1" w:rsidRPr="00FD69E9" w:rsidRDefault="00BC10B1">
      <w:pPr>
        <w:spacing w:before="0" w:after="0"/>
        <w:rPr>
          <w:rFonts w:asciiTheme="majorHAnsi" w:eastAsiaTheme="majorEastAsia" w:hAnsiTheme="majorHAnsi" w:cstheme="majorBidi"/>
          <w:b/>
          <w:bCs/>
          <w:color w:val="002365" w:themeColor="accent1" w:themeShade="BF"/>
          <w:sz w:val="28"/>
          <w:szCs w:val="28"/>
          <w:lang w:val="en-US"/>
        </w:rPr>
      </w:pPr>
      <w:r w:rsidRPr="00FD69E9">
        <w:rPr>
          <w:rFonts w:asciiTheme="majorHAnsi" w:eastAsiaTheme="majorEastAsia" w:hAnsiTheme="majorHAnsi" w:cstheme="majorBidi"/>
          <w:b/>
          <w:bCs/>
          <w:color w:val="002365" w:themeColor="accent1" w:themeShade="BF"/>
          <w:sz w:val="28"/>
          <w:szCs w:val="28"/>
          <w:lang w:val="en-US"/>
        </w:rPr>
        <w:br w:type="page"/>
      </w:r>
    </w:p>
    <w:sdt>
      <w:sdtPr>
        <w:rPr>
          <w:rFonts w:asciiTheme="minorHAnsi" w:eastAsiaTheme="minorHAnsi" w:hAnsiTheme="minorHAnsi" w:cstheme="minorBidi"/>
          <w:b w:val="0"/>
          <w:bCs w:val="0"/>
          <w:color w:val="231F20" w:themeColor="text1"/>
          <w:sz w:val="24"/>
          <w:szCs w:val="24"/>
          <w:lang w:val="en-GB"/>
        </w:rPr>
        <w:id w:val="1483041693"/>
        <w:docPartObj>
          <w:docPartGallery w:val="Table of Contents"/>
          <w:docPartUnique/>
        </w:docPartObj>
      </w:sdtPr>
      <w:sdtEndPr>
        <w:rPr>
          <w:rFonts w:cstheme="minorHAnsi"/>
          <w:noProof/>
        </w:rPr>
      </w:sdtEndPr>
      <w:sdtContent>
        <w:p w14:paraId="3F88DF59" w14:textId="7FD1BC54" w:rsidR="006679D4" w:rsidRDefault="006679D4">
          <w:pPr>
            <w:pStyle w:val="TOCHeading"/>
          </w:pPr>
          <w:r>
            <w:t>Table of Contents</w:t>
          </w:r>
        </w:p>
        <w:p w14:paraId="1BB1DADF" w14:textId="1FEBE6DF" w:rsidR="006679D4" w:rsidRPr="008D64AE" w:rsidRDefault="006679D4">
          <w:pPr>
            <w:pStyle w:val="TOC2"/>
            <w:tabs>
              <w:tab w:val="right" w:leader="dot" w:pos="9016"/>
            </w:tabs>
            <w:rPr>
              <w:rFonts w:eastAsiaTheme="minorEastAsia"/>
              <w:b/>
              <w:bCs/>
              <w:noProof/>
              <w:color w:val="auto"/>
              <w:sz w:val="24"/>
              <w:szCs w:val="24"/>
              <w:lang w:eastAsia="en-GB"/>
            </w:rPr>
          </w:pPr>
          <w:r w:rsidRPr="008D64AE">
            <w:fldChar w:fldCharType="begin"/>
          </w:r>
          <w:r w:rsidRPr="008D64AE">
            <w:instrText xml:space="preserve"> TOC \o "1-3" \h \z \u </w:instrText>
          </w:r>
          <w:r w:rsidRPr="008D64AE">
            <w:fldChar w:fldCharType="separate"/>
          </w:r>
          <w:hyperlink w:anchor="_Toc131157307" w:history="1">
            <w:r w:rsidRPr="008D64AE">
              <w:rPr>
                <w:rStyle w:val="Hyperlink"/>
                <w:noProof/>
              </w:rPr>
              <w:t>Executive Summary</w:t>
            </w:r>
            <w:r w:rsidRPr="008D64AE">
              <w:rPr>
                <w:noProof/>
                <w:webHidden/>
              </w:rPr>
              <w:tab/>
            </w:r>
            <w:r w:rsidRPr="008D64AE">
              <w:rPr>
                <w:noProof/>
                <w:webHidden/>
              </w:rPr>
              <w:fldChar w:fldCharType="begin"/>
            </w:r>
            <w:r w:rsidRPr="008D64AE">
              <w:rPr>
                <w:noProof/>
                <w:webHidden/>
              </w:rPr>
              <w:instrText xml:space="preserve"> PAGEREF _Toc131157307 \h </w:instrText>
            </w:r>
            <w:r w:rsidRPr="008D64AE">
              <w:rPr>
                <w:noProof/>
                <w:webHidden/>
              </w:rPr>
            </w:r>
            <w:r w:rsidRPr="008D64AE">
              <w:rPr>
                <w:noProof/>
                <w:webHidden/>
              </w:rPr>
              <w:fldChar w:fldCharType="separate"/>
            </w:r>
            <w:r w:rsidR="00404CC3">
              <w:rPr>
                <w:noProof/>
                <w:webHidden/>
              </w:rPr>
              <w:t>3</w:t>
            </w:r>
            <w:r w:rsidRPr="008D64AE">
              <w:rPr>
                <w:noProof/>
                <w:webHidden/>
              </w:rPr>
              <w:fldChar w:fldCharType="end"/>
            </w:r>
          </w:hyperlink>
        </w:p>
        <w:p w14:paraId="11266625" w14:textId="432BA35F" w:rsidR="006679D4" w:rsidRPr="008D64AE" w:rsidRDefault="00000000">
          <w:pPr>
            <w:pStyle w:val="TOC1"/>
            <w:tabs>
              <w:tab w:val="right" w:leader="dot" w:pos="9016"/>
            </w:tabs>
            <w:rPr>
              <w:rFonts w:eastAsiaTheme="minorEastAsia"/>
              <w:b w:val="0"/>
              <w:bCs w:val="0"/>
              <w:i/>
              <w:iCs/>
              <w:noProof/>
              <w:color w:val="auto"/>
              <w:lang w:eastAsia="en-GB"/>
            </w:rPr>
          </w:pPr>
          <w:hyperlink w:anchor="_Toc131157308" w:history="1">
            <w:r w:rsidR="006679D4" w:rsidRPr="008D64AE">
              <w:rPr>
                <w:rStyle w:val="Hyperlink"/>
                <w:noProof/>
              </w:rPr>
              <w:t>Setting the ‘North Star’ for Digital</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_Toc131157308 \h </w:instrText>
            </w:r>
            <w:r w:rsidR="006679D4" w:rsidRPr="008D64AE">
              <w:rPr>
                <w:noProof/>
                <w:webHidden/>
              </w:rPr>
            </w:r>
            <w:r w:rsidR="006679D4" w:rsidRPr="008D64AE">
              <w:rPr>
                <w:noProof/>
                <w:webHidden/>
              </w:rPr>
              <w:fldChar w:fldCharType="separate"/>
            </w:r>
            <w:r w:rsidR="00404CC3">
              <w:rPr>
                <w:noProof/>
                <w:webHidden/>
              </w:rPr>
              <w:t>4</w:t>
            </w:r>
            <w:r w:rsidR="006679D4" w:rsidRPr="008D64AE">
              <w:rPr>
                <w:noProof/>
                <w:webHidden/>
              </w:rPr>
              <w:fldChar w:fldCharType="end"/>
            </w:r>
          </w:hyperlink>
        </w:p>
        <w:p w14:paraId="092957B6" w14:textId="3AF9EA4A"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09" w:history="1">
            <w:r w:rsidR="006679D4" w:rsidRPr="008D64AE">
              <w:rPr>
                <w:rStyle w:val="Hyperlink"/>
                <w:noProof/>
              </w:rPr>
              <w:t>Introduction</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_Toc131157309 \h </w:instrText>
            </w:r>
            <w:r w:rsidR="006679D4" w:rsidRPr="008D64AE">
              <w:rPr>
                <w:noProof/>
                <w:webHidden/>
              </w:rPr>
            </w:r>
            <w:r w:rsidR="006679D4" w:rsidRPr="008D64AE">
              <w:rPr>
                <w:noProof/>
                <w:webHidden/>
              </w:rPr>
              <w:fldChar w:fldCharType="separate"/>
            </w:r>
            <w:r w:rsidR="00404CC3">
              <w:rPr>
                <w:noProof/>
                <w:webHidden/>
              </w:rPr>
              <w:t>4</w:t>
            </w:r>
            <w:r w:rsidR="006679D4" w:rsidRPr="008D64AE">
              <w:rPr>
                <w:noProof/>
                <w:webHidden/>
              </w:rPr>
              <w:fldChar w:fldCharType="end"/>
            </w:r>
          </w:hyperlink>
        </w:p>
        <w:p w14:paraId="1216926C" w14:textId="27593646"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10" w:history="1">
            <w:r w:rsidR="006679D4" w:rsidRPr="008D64AE">
              <w:rPr>
                <w:rStyle w:val="Hyperlink"/>
                <w:noProof/>
              </w:rPr>
              <w:t>Our Area</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_Toc131157310 \h </w:instrText>
            </w:r>
            <w:r w:rsidR="006679D4" w:rsidRPr="008D64AE">
              <w:rPr>
                <w:noProof/>
                <w:webHidden/>
              </w:rPr>
            </w:r>
            <w:r w:rsidR="006679D4" w:rsidRPr="008D64AE">
              <w:rPr>
                <w:noProof/>
                <w:webHidden/>
              </w:rPr>
              <w:fldChar w:fldCharType="separate"/>
            </w:r>
            <w:r w:rsidR="00404CC3">
              <w:rPr>
                <w:noProof/>
                <w:webHidden/>
              </w:rPr>
              <w:t>4</w:t>
            </w:r>
            <w:r w:rsidR="006679D4" w:rsidRPr="008D64AE">
              <w:rPr>
                <w:noProof/>
                <w:webHidden/>
              </w:rPr>
              <w:fldChar w:fldCharType="end"/>
            </w:r>
          </w:hyperlink>
        </w:p>
        <w:p w14:paraId="06FC00A5" w14:textId="68EEB1B2"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11" w:history="1">
            <w:r w:rsidR="006679D4" w:rsidRPr="008D64AE">
              <w:rPr>
                <w:rStyle w:val="Hyperlink"/>
                <w:noProof/>
              </w:rPr>
              <w:t>Who this digital strategy is for:</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_Toc131157311 \h </w:instrText>
            </w:r>
            <w:r w:rsidR="006679D4" w:rsidRPr="008D64AE">
              <w:rPr>
                <w:noProof/>
                <w:webHidden/>
              </w:rPr>
            </w:r>
            <w:r w:rsidR="006679D4" w:rsidRPr="008D64AE">
              <w:rPr>
                <w:noProof/>
                <w:webHidden/>
              </w:rPr>
              <w:fldChar w:fldCharType="separate"/>
            </w:r>
            <w:r w:rsidR="00404CC3">
              <w:rPr>
                <w:noProof/>
                <w:webHidden/>
              </w:rPr>
              <w:t>5</w:t>
            </w:r>
            <w:r w:rsidR="006679D4" w:rsidRPr="008D64AE">
              <w:rPr>
                <w:noProof/>
                <w:webHidden/>
              </w:rPr>
              <w:fldChar w:fldCharType="end"/>
            </w:r>
          </w:hyperlink>
        </w:p>
        <w:p w14:paraId="0CB17164" w14:textId="2328A24A"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12" w:history="1">
            <w:r w:rsidR="006679D4" w:rsidRPr="008D64AE">
              <w:rPr>
                <w:rStyle w:val="Hyperlink"/>
                <w:noProof/>
              </w:rPr>
              <w:t>Our ICS and Digital Vision</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_Toc131157312 \h </w:instrText>
            </w:r>
            <w:r w:rsidR="006679D4" w:rsidRPr="008D64AE">
              <w:rPr>
                <w:noProof/>
                <w:webHidden/>
              </w:rPr>
            </w:r>
            <w:r w:rsidR="006679D4" w:rsidRPr="008D64AE">
              <w:rPr>
                <w:noProof/>
                <w:webHidden/>
              </w:rPr>
              <w:fldChar w:fldCharType="separate"/>
            </w:r>
            <w:r w:rsidR="00404CC3">
              <w:rPr>
                <w:noProof/>
                <w:webHidden/>
              </w:rPr>
              <w:t>5</w:t>
            </w:r>
            <w:r w:rsidR="006679D4" w:rsidRPr="008D64AE">
              <w:rPr>
                <w:noProof/>
                <w:webHidden/>
              </w:rPr>
              <w:fldChar w:fldCharType="end"/>
            </w:r>
          </w:hyperlink>
        </w:p>
        <w:p w14:paraId="0E57CCB1" w14:textId="38BCC8FE"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13" w:history="1">
            <w:r w:rsidR="006679D4" w:rsidRPr="008D64AE">
              <w:rPr>
                <w:rStyle w:val="Hyperlink"/>
                <w:noProof/>
                <w:lang w:val="en-US"/>
              </w:rPr>
              <w:t>How digital will enable our ICS vision</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_Toc131157313 \h </w:instrText>
            </w:r>
            <w:r w:rsidR="006679D4" w:rsidRPr="008D64AE">
              <w:rPr>
                <w:noProof/>
                <w:webHidden/>
              </w:rPr>
            </w:r>
            <w:r w:rsidR="006679D4" w:rsidRPr="008D64AE">
              <w:rPr>
                <w:noProof/>
                <w:webHidden/>
              </w:rPr>
              <w:fldChar w:fldCharType="separate"/>
            </w:r>
            <w:r w:rsidR="00404CC3">
              <w:rPr>
                <w:noProof/>
                <w:webHidden/>
              </w:rPr>
              <w:t>6</w:t>
            </w:r>
            <w:r w:rsidR="006679D4" w:rsidRPr="008D64AE">
              <w:rPr>
                <w:noProof/>
                <w:webHidden/>
              </w:rPr>
              <w:fldChar w:fldCharType="end"/>
            </w:r>
          </w:hyperlink>
        </w:p>
        <w:p w14:paraId="29F06FE2" w14:textId="4929F22B"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18" w:history="1">
            <w:r w:rsidR="006679D4" w:rsidRPr="008D64AE">
              <w:rPr>
                <w:rStyle w:val="Hyperlink"/>
                <w:noProof/>
                <w:lang w:val="en-US"/>
              </w:rPr>
              <w:t>How digital will enable our ICS vision</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_Toc131157318 \h </w:instrText>
            </w:r>
            <w:r w:rsidR="006679D4" w:rsidRPr="008D64AE">
              <w:rPr>
                <w:noProof/>
                <w:webHidden/>
              </w:rPr>
            </w:r>
            <w:r w:rsidR="006679D4" w:rsidRPr="008D64AE">
              <w:rPr>
                <w:noProof/>
                <w:webHidden/>
              </w:rPr>
              <w:fldChar w:fldCharType="separate"/>
            </w:r>
            <w:r w:rsidR="00404CC3">
              <w:rPr>
                <w:noProof/>
                <w:webHidden/>
              </w:rPr>
              <w:t>7</w:t>
            </w:r>
            <w:r w:rsidR="006679D4" w:rsidRPr="008D64AE">
              <w:rPr>
                <w:noProof/>
                <w:webHidden/>
              </w:rPr>
              <w:fldChar w:fldCharType="end"/>
            </w:r>
          </w:hyperlink>
        </w:p>
        <w:p w14:paraId="199F72E7" w14:textId="18586924" w:rsidR="006679D4" w:rsidRPr="008D64AE" w:rsidRDefault="00000000">
          <w:pPr>
            <w:pStyle w:val="TOC1"/>
            <w:tabs>
              <w:tab w:val="right" w:leader="dot" w:pos="9016"/>
            </w:tabs>
            <w:rPr>
              <w:rFonts w:eastAsiaTheme="minorEastAsia"/>
              <w:b w:val="0"/>
              <w:bCs w:val="0"/>
              <w:i/>
              <w:iCs/>
              <w:noProof/>
              <w:color w:val="auto"/>
              <w:lang w:eastAsia="en-GB"/>
            </w:rPr>
          </w:pPr>
          <w:hyperlink w:anchor="_Toc131157321" w:history="1">
            <w:r w:rsidR="006679D4" w:rsidRPr="008D64AE">
              <w:rPr>
                <w:rStyle w:val="Hyperlink"/>
                <w:noProof/>
              </w:rPr>
              <w:t>Background and Context</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_Toc131157321 \h </w:instrText>
            </w:r>
            <w:r w:rsidR="006679D4" w:rsidRPr="008D64AE">
              <w:rPr>
                <w:noProof/>
                <w:webHidden/>
              </w:rPr>
            </w:r>
            <w:r w:rsidR="006679D4" w:rsidRPr="008D64AE">
              <w:rPr>
                <w:noProof/>
                <w:webHidden/>
              </w:rPr>
              <w:fldChar w:fldCharType="separate"/>
            </w:r>
            <w:r w:rsidR="00404CC3">
              <w:rPr>
                <w:noProof/>
                <w:webHidden/>
              </w:rPr>
              <w:t>9</w:t>
            </w:r>
            <w:r w:rsidR="006679D4" w:rsidRPr="008D64AE">
              <w:rPr>
                <w:noProof/>
                <w:webHidden/>
              </w:rPr>
              <w:fldChar w:fldCharType="end"/>
            </w:r>
          </w:hyperlink>
        </w:p>
        <w:p w14:paraId="1507CA75" w14:textId="4513A95F"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22" w:history="1">
            <w:r w:rsidR="006679D4" w:rsidRPr="008D64AE">
              <w:rPr>
                <w:rStyle w:val="Hyperlink"/>
                <w:noProof/>
              </w:rPr>
              <w:t>How we developed this Strategy</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_Toc131157322 \h </w:instrText>
            </w:r>
            <w:r w:rsidR="006679D4" w:rsidRPr="008D64AE">
              <w:rPr>
                <w:noProof/>
                <w:webHidden/>
              </w:rPr>
            </w:r>
            <w:r w:rsidR="006679D4" w:rsidRPr="008D64AE">
              <w:rPr>
                <w:noProof/>
                <w:webHidden/>
              </w:rPr>
              <w:fldChar w:fldCharType="separate"/>
            </w:r>
            <w:r w:rsidR="00404CC3">
              <w:rPr>
                <w:noProof/>
                <w:webHidden/>
              </w:rPr>
              <w:t>9</w:t>
            </w:r>
            <w:r w:rsidR="006679D4" w:rsidRPr="008D64AE">
              <w:rPr>
                <w:noProof/>
                <w:webHidden/>
              </w:rPr>
              <w:fldChar w:fldCharType="end"/>
            </w:r>
          </w:hyperlink>
        </w:p>
        <w:p w14:paraId="33730866" w14:textId="6BBCAD7D"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26" w:history="1">
            <w:r w:rsidR="006679D4" w:rsidRPr="008D64AE">
              <w:rPr>
                <w:rStyle w:val="Hyperlink"/>
                <w:noProof/>
              </w:rPr>
              <w:t>What do we mean by digital?</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_Toc131157326 \h </w:instrText>
            </w:r>
            <w:r w:rsidR="006679D4" w:rsidRPr="008D64AE">
              <w:rPr>
                <w:noProof/>
                <w:webHidden/>
              </w:rPr>
            </w:r>
            <w:r w:rsidR="006679D4" w:rsidRPr="008D64AE">
              <w:rPr>
                <w:noProof/>
                <w:webHidden/>
              </w:rPr>
              <w:fldChar w:fldCharType="separate"/>
            </w:r>
            <w:r w:rsidR="00404CC3">
              <w:rPr>
                <w:noProof/>
                <w:webHidden/>
              </w:rPr>
              <w:t>10</w:t>
            </w:r>
            <w:r w:rsidR="006679D4" w:rsidRPr="008D64AE">
              <w:rPr>
                <w:noProof/>
                <w:webHidden/>
              </w:rPr>
              <w:fldChar w:fldCharType="end"/>
            </w:r>
          </w:hyperlink>
        </w:p>
        <w:p w14:paraId="5F160592" w14:textId="477B10B9"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27" w:history="1">
            <w:r w:rsidR="006679D4" w:rsidRPr="008D64AE">
              <w:rPr>
                <w:rStyle w:val="Hyperlink"/>
                <w:noProof/>
              </w:rPr>
              <w:t>Our MSE Digital Principles:</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_Toc131157327 \h </w:instrText>
            </w:r>
            <w:r w:rsidR="006679D4" w:rsidRPr="008D64AE">
              <w:rPr>
                <w:noProof/>
                <w:webHidden/>
              </w:rPr>
            </w:r>
            <w:r w:rsidR="006679D4" w:rsidRPr="008D64AE">
              <w:rPr>
                <w:noProof/>
                <w:webHidden/>
              </w:rPr>
              <w:fldChar w:fldCharType="separate"/>
            </w:r>
            <w:r w:rsidR="00404CC3">
              <w:rPr>
                <w:noProof/>
                <w:webHidden/>
              </w:rPr>
              <w:t>10</w:t>
            </w:r>
            <w:r w:rsidR="006679D4" w:rsidRPr="008D64AE">
              <w:rPr>
                <w:noProof/>
                <w:webHidden/>
              </w:rPr>
              <w:fldChar w:fldCharType="end"/>
            </w:r>
          </w:hyperlink>
        </w:p>
        <w:p w14:paraId="6AE0AE0B" w14:textId="5EFFE2DA"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28" w:history="1">
            <w:r w:rsidR="006679D4" w:rsidRPr="008D64AE">
              <w:rPr>
                <w:rStyle w:val="Hyperlink"/>
                <w:noProof/>
              </w:rPr>
              <w:t>Why do we need a digital strategy?</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_Toc131157328 \h </w:instrText>
            </w:r>
            <w:r w:rsidR="006679D4" w:rsidRPr="008D64AE">
              <w:rPr>
                <w:noProof/>
                <w:webHidden/>
              </w:rPr>
            </w:r>
            <w:r w:rsidR="006679D4" w:rsidRPr="008D64AE">
              <w:rPr>
                <w:noProof/>
                <w:webHidden/>
              </w:rPr>
              <w:fldChar w:fldCharType="separate"/>
            </w:r>
            <w:r w:rsidR="00404CC3">
              <w:rPr>
                <w:noProof/>
                <w:webHidden/>
              </w:rPr>
              <w:t>11</w:t>
            </w:r>
            <w:r w:rsidR="006679D4" w:rsidRPr="008D64AE">
              <w:rPr>
                <w:noProof/>
                <w:webHidden/>
              </w:rPr>
              <w:fldChar w:fldCharType="end"/>
            </w:r>
          </w:hyperlink>
        </w:p>
        <w:p w14:paraId="36B31BD4" w14:textId="028D0EB8" w:rsidR="006679D4" w:rsidRPr="008D64AE" w:rsidRDefault="00000000">
          <w:pPr>
            <w:pStyle w:val="TOC1"/>
            <w:tabs>
              <w:tab w:val="right" w:leader="dot" w:pos="9016"/>
            </w:tabs>
            <w:rPr>
              <w:rFonts w:eastAsiaTheme="minorEastAsia"/>
              <w:b w:val="0"/>
              <w:bCs w:val="0"/>
              <w:i/>
              <w:iCs/>
              <w:noProof/>
              <w:color w:val="auto"/>
              <w:lang w:eastAsia="en-GB"/>
            </w:rPr>
          </w:pPr>
          <w:hyperlink w:anchor="_Toc131157330" w:history="1">
            <w:r w:rsidR="006679D4" w:rsidRPr="008D64AE">
              <w:rPr>
                <w:rStyle w:val="Hyperlink"/>
                <w:noProof/>
              </w:rPr>
              <w:t>Effective Leadership, strong Digital Governance and improved Partnership Working</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_Toc131157330 \h </w:instrText>
            </w:r>
            <w:r w:rsidR="006679D4" w:rsidRPr="008D64AE">
              <w:rPr>
                <w:noProof/>
                <w:webHidden/>
              </w:rPr>
            </w:r>
            <w:r w:rsidR="006679D4" w:rsidRPr="008D64AE">
              <w:rPr>
                <w:noProof/>
                <w:webHidden/>
              </w:rPr>
              <w:fldChar w:fldCharType="separate"/>
            </w:r>
            <w:r w:rsidR="00404CC3">
              <w:rPr>
                <w:noProof/>
                <w:webHidden/>
              </w:rPr>
              <w:t>13</w:t>
            </w:r>
            <w:r w:rsidR="006679D4" w:rsidRPr="008D64AE">
              <w:rPr>
                <w:noProof/>
                <w:webHidden/>
              </w:rPr>
              <w:fldChar w:fldCharType="end"/>
            </w:r>
          </w:hyperlink>
        </w:p>
        <w:p w14:paraId="103F5B33" w14:textId="2D64F71F" w:rsidR="006679D4" w:rsidRPr="008D64AE" w:rsidRDefault="006679D4">
          <w:pPr>
            <w:pStyle w:val="TOC2"/>
            <w:tabs>
              <w:tab w:val="right" w:leader="dot" w:pos="9016"/>
            </w:tabs>
            <w:rPr>
              <w:rFonts w:eastAsiaTheme="minorEastAsia"/>
              <w:b/>
              <w:bCs/>
              <w:noProof/>
              <w:color w:val="auto"/>
              <w:sz w:val="24"/>
              <w:szCs w:val="24"/>
              <w:lang w:eastAsia="en-GB"/>
            </w:rPr>
          </w:pPr>
          <w:hyperlink w:anchor="_Toc131157331" w:history="1">
            <w:r w:rsidRPr="008D64AE">
              <w:rPr>
                <w:rStyle w:val="Hyperlink"/>
                <w:noProof/>
              </w:rPr>
              <w:t>Digital Governance and Leadership</w:t>
            </w:r>
            <w:r w:rsidRPr="008D64AE">
              <w:rPr>
                <w:noProof/>
                <w:webHidden/>
              </w:rPr>
              <w:tab/>
            </w:r>
            <w:r w:rsidRPr="008D64AE">
              <w:rPr>
                <w:noProof/>
                <w:webHidden/>
              </w:rPr>
              <w:fldChar w:fldCharType="begin"/>
            </w:r>
            <w:r w:rsidRPr="008D64AE">
              <w:rPr>
                <w:noProof/>
                <w:webHidden/>
              </w:rPr>
              <w:instrText xml:space="preserve"> PAGEREF _Toc131157331 \h </w:instrText>
            </w:r>
            <w:r w:rsidRPr="008D64AE">
              <w:rPr>
                <w:noProof/>
                <w:webHidden/>
              </w:rPr>
            </w:r>
            <w:r w:rsidRPr="008D64AE">
              <w:rPr>
                <w:noProof/>
                <w:webHidden/>
              </w:rPr>
              <w:fldChar w:fldCharType="separate"/>
            </w:r>
            <w:r w:rsidR="00404CC3">
              <w:rPr>
                <w:noProof/>
                <w:webHidden/>
              </w:rPr>
              <w:t>13</w:t>
            </w:r>
            <w:r w:rsidRPr="008D64AE">
              <w:rPr>
                <w:noProof/>
                <w:webHidden/>
              </w:rPr>
              <w:fldChar w:fldCharType="end"/>
            </w:r>
          </w:hyperlink>
        </w:p>
        <w:p w14:paraId="66A47E0C" w14:textId="76596331"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33" w:history="1">
            <w:r w:rsidR="006679D4" w:rsidRPr="008D64AE">
              <w:rPr>
                <w:rStyle w:val="Hyperlink"/>
                <w:noProof/>
              </w:rPr>
              <w:t>Functions of our new Digital Governance</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_Toc131157333 \h </w:instrText>
            </w:r>
            <w:r w:rsidR="006679D4" w:rsidRPr="008D64AE">
              <w:rPr>
                <w:noProof/>
                <w:webHidden/>
              </w:rPr>
            </w:r>
            <w:r w:rsidR="006679D4" w:rsidRPr="008D64AE">
              <w:rPr>
                <w:noProof/>
                <w:webHidden/>
              </w:rPr>
              <w:fldChar w:fldCharType="separate"/>
            </w:r>
            <w:r w:rsidR="00404CC3">
              <w:rPr>
                <w:noProof/>
                <w:webHidden/>
              </w:rPr>
              <w:t>14</w:t>
            </w:r>
            <w:r w:rsidR="006679D4" w:rsidRPr="008D64AE">
              <w:rPr>
                <w:noProof/>
                <w:webHidden/>
              </w:rPr>
              <w:fldChar w:fldCharType="end"/>
            </w:r>
          </w:hyperlink>
        </w:p>
        <w:p w14:paraId="45301E3B" w14:textId="54535218"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40" w:history="1">
            <w:r w:rsidR="006679D4" w:rsidRPr="008D64AE">
              <w:rPr>
                <w:rStyle w:val="Hyperlink"/>
                <w:noProof/>
              </w:rPr>
              <w:t>How will we deliver this Digital Governance?</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_Toc131157340 \h </w:instrText>
            </w:r>
            <w:r w:rsidR="006679D4" w:rsidRPr="008D64AE">
              <w:rPr>
                <w:noProof/>
                <w:webHidden/>
              </w:rPr>
            </w:r>
            <w:r w:rsidR="006679D4" w:rsidRPr="008D64AE">
              <w:rPr>
                <w:noProof/>
                <w:webHidden/>
              </w:rPr>
              <w:fldChar w:fldCharType="separate"/>
            </w:r>
            <w:r w:rsidR="00404CC3">
              <w:rPr>
                <w:noProof/>
                <w:webHidden/>
              </w:rPr>
              <w:t>15</w:t>
            </w:r>
            <w:r w:rsidR="006679D4" w:rsidRPr="008D64AE">
              <w:rPr>
                <w:noProof/>
                <w:webHidden/>
              </w:rPr>
              <w:fldChar w:fldCharType="end"/>
            </w:r>
          </w:hyperlink>
        </w:p>
        <w:p w14:paraId="5BD359D9" w14:textId="517571F0" w:rsidR="006679D4" w:rsidRPr="008D64AE" w:rsidRDefault="00000000">
          <w:pPr>
            <w:pStyle w:val="TOC1"/>
            <w:tabs>
              <w:tab w:val="right" w:leader="dot" w:pos="9016"/>
            </w:tabs>
            <w:rPr>
              <w:rFonts w:eastAsiaTheme="minorEastAsia"/>
              <w:b w:val="0"/>
              <w:bCs w:val="0"/>
              <w:i/>
              <w:iCs/>
              <w:noProof/>
              <w:color w:val="auto"/>
              <w:lang w:eastAsia="en-GB"/>
            </w:rPr>
          </w:pPr>
          <w:hyperlink w:anchor="_Toc131157349" w:history="1">
            <w:r w:rsidR="006679D4" w:rsidRPr="008D64AE">
              <w:rPr>
                <w:rStyle w:val="Hyperlink"/>
                <w:noProof/>
              </w:rPr>
              <w:t>Digital Capabilities and Capacity</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_Toc131157349 \h </w:instrText>
            </w:r>
            <w:r w:rsidR="006679D4" w:rsidRPr="008D64AE">
              <w:rPr>
                <w:noProof/>
                <w:webHidden/>
              </w:rPr>
            </w:r>
            <w:r w:rsidR="006679D4" w:rsidRPr="008D64AE">
              <w:rPr>
                <w:noProof/>
                <w:webHidden/>
              </w:rPr>
              <w:fldChar w:fldCharType="separate"/>
            </w:r>
            <w:r w:rsidR="00404CC3">
              <w:rPr>
                <w:noProof/>
                <w:webHidden/>
              </w:rPr>
              <w:t>17</w:t>
            </w:r>
            <w:r w:rsidR="006679D4" w:rsidRPr="008D64AE">
              <w:rPr>
                <w:noProof/>
                <w:webHidden/>
              </w:rPr>
              <w:fldChar w:fldCharType="end"/>
            </w:r>
          </w:hyperlink>
        </w:p>
        <w:p w14:paraId="341A67C0" w14:textId="789A033A" w:rsidR="006679D4" w:rsidRPr="008D64AE" w:rsidRDefault="00000000" w:rsidP="008D64AE">
          <w:pPr>
            <w:pStyle w:val="TOC2"/>
            <w:tabs>
              <w:tab w:val="right" w:leader="dot" w:pos="9016"/>
            </w:tabs>
            <w:rPr>
              <w:rFonts w:eastAsiaTheme="minorEastAsia"/>
              <w:b/>
              <w:bCs/>
              <w:noProof/>
              <w:color w:val="auto"/>
              <w:sz w:val="24"/>
              <w:szCs w:val="24"/>
              <w:lang w:eastAsia="en-GB"/>
            </w:rPr>
          </w:pPr>
          <w:hyperlink w:anchor="_Toc131157350" w:history="1">
            <w:r w:rsidR="006679D4" w:rsidRPr="008D64AE">
              <w:rPr>
                <w:rStyle w:val="Hyperlink"/>
                <w:noProof/>
              </w:rPr>
              <w:t>Current Capacity and Capability</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_Toc131157350 \h </w:instrText>
            </w:r>
            <w:r w:rsidR="006679D4" w:rsidRPr="008D64AE">
              <w:rPr>
                <w:noProof/>
                <w:webHidden/>
              </w:rPr>
            </w:r>
            <w:r w:rsidR="006679D4" w:rsidRPr="008D64AE">
              <w:rPr>
                <w:noProof/>
                <w:webHidden/>
              </w:rPr>
              <w:fldChar w:fldCharType="separate"/>
            </w:r>
            <w:r w:rsidR="00404CC3">
              <w:rPr>
                <w:noProof/>
                <w:webHidden/>
              </w:rPr>
              <w:t>17</w:t>
            </w:r>
            <w:r w:rsidR="006679D4" w:rsidRPr="008D64AE">
              <w:rPr>
                <w:noProof/>
                <w:webHidden/>
              </w:rPr>
              <w:fldChar w:fldCharType="end"/>
            </w:r>
          </w:hyperlink>
        </w:p>
        <w:p w14:paraId="740AF648" w14:textId="035113F3"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54" w:history="1">
            <w:r w:rsidR="006679D4" w:rsidRPr="008D64AE">
              <w:rPr>
                <w:rStyle w:val="Hyperlink"/>
                <w:noProof/>
              </w:rPr>
              <w:t>Central Capacity</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_Toc131157354 \h </w:instrText>
            </w:r>
            <w:r w:rsidR="006679D4" w:rsidRPr="008D64AE">
              <w:rPr>
                <w:noProof/>
                <w:webHidden/>
              </w:rPr>
            </w:r>
            <w:r w:rsidR="006679D4" w:rsidRPr="008D64AE">
              <w:rPr>
                <w:noProof/>
                <w:webHidden/>
              </w:rPr>
              <w:fldChar w:fldCharType="separate"/>
            </w:r>
            <w:r w:rsidR="00404CC3">
              <w:rPr>
                <w:noProof/>
                <w:webHidden/>
              </w:rPr>
              <w:t>18</w:t>
            </w:r>
            <w:r w:rsidR="006679D4" w:rsidRPr="008D64AE">
              <w:rPr>
                <w:noProof/>
                <w:webHidden/>
              </w:rPr>
              <w:fldChar w:fldCharType="end"/>
            </w:r>
          </w:hyperlink>
        </w:p>
        <w:p w14:paraId="63971793" w14:textId="4170FAA3"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55" w:history="1">
            <w:r w:rsidR="006679D4" w:rsidRPr="008D64AE">
              <w:rPr>
                <w:rStyle w:val="Hyperlink"/>
                <w:noProof/>
              </w:rPr>
              <w:t>Strengthening Clinical Input into Digital</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_Toc131157355 \h </w:instrText>
            </w:r>
            <w:r w:rsidR="006679D4" w:rsidRPr="008D64AE">
              <w:rPr>
                <w:noProof/>
                <w:webHidden/>
              </w:rPr>
            </w:r>
            <w:r w:rsidR="006679D4" w:rsidRPr="008D64AE">
              <w:rPr>
                <w:noProof/>
                <w:webHidden/>
              </w:rPr>
              <w:fldChar w:fldCharType="separate"/>
            </w:r>
            <w:r w:rsidR="00404CC3">
              <w:rPr>
                <w:noProof/>
                <w:webHidden/>
              </w:rPr>
              <w:t>18</w:t>
            </w:r>
            <w:r w:rsidR="006679D4" w:rsidRPr="008D64AE">
              <w:rPr>
                <w:noProof/>
                <w:webHidden/>
              </w:rPr>
              <w:fldChar w:fldCharType="end"/>
            </w:r>
          </w:hyperlink>
        </w:p>
        <w:p w14:paraId="5009235B" w14:textId="7E103423"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59" w:history="1">
            <w:r w:rsidR="006679D4" w:rsidRPr="008D64AE">
              <w:rPr>
                <w:rStyle w:val="Hyperlink"/>
                <w:noProof/>
              </w:rPr>
              <w:t>Workforce Capability</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_Toc131157359 \h </w:instrText>
            </w:r>
            <w:r w:rsidR="006679D4" w:rsidRPr="008D64AE">
              <w:rPr>
                <w:noProof/>
                <w:webHidden/>
              </w:rPr>
            </w:r>
            <w:r w:rsidR="006679D4" w:rsidRPr="008D64AE">
              <w:rPr>
                <w:noProof/>
                <w:webHidden/>
              </w:rPr>
              <w:fldChar w:fldCharType="separate"/>
            </w:r>
            <w:r w:rsidR="00404CC3">
              <w:rPr>
                <w:noProof/>
                <w:webHidden/>
              </w:rPr>
              <w:t>19</w:t>
            </w:r>
            <w:r w:rsidR="006679D4" w:rsidRPr="008D64AE">
              <w:rPr>
                <w:noProof/>
                <w:webHidden/>
              </w:rPr>
              <w:fldChar w:fldCharType="end"/>
            </w:r>
          </w:hyperlink>
        </w:p>
        <w:p w14:paraId="146AD98A" w14:textId="1AA1E37E"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61" w:history="1">
            <w:r w:rsidR="006679D4" w:rsidRPr="008D64AE">
              <w:rPr>
                <w:rStyle w:val="Hyperlink"/>
                <w:noProof/>
              </w:rPr>
              <w:t>Workforce Requirements</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_Toc131157361 \h </w:instrText>
            </w:r>
            <w:r w:rsidR="006679D4" w:rsidRPr="008D64AE">
              <w:rPr>
                <w:noProof/>
                <w:webHidden/>
              </w:rPr>
            </w:r>
            <w:r w:rsidR="006679D4" w:rsidRPr="008D64AE">
              <w:rPr>
                <w:noProof/>
                <w:webHidden/>
              </w:rPr>
              <w:fldChar w:fldCharType="separate"/>
            </w:r>
            <w:r w:rsidR="00404CC3">
              <w:rPr>
                <w:noProof/>
                <w:webHidden/>
              </w:rPr>
              <w:t>20</w:t>
            </w:r>
            <w:r w:rsidR="006679D4" w:rsidRPr="008D64AE">
              <w:rPr>
                <w:noProof/>
                <w:webHidden/>
              </w:rPr>
              <w:fldChar w:fldCharType="end"/>
            </w:r>
          </w:hyperlink>
        </w:p>
        <w:p w14:paraId="4718EE96" w14:textId="24D430E9" w:rsidR="006679D4" w:rsidRPr="008D64AE" w:rsidRDefault="00000000">
          <w:pPr>
            <w:pStyle w:val="TOC1"/>
            <w:tabs>
              <w:tab w:val="right" w:leader="dot" w:pos="9016"/>
            </w:tabs>
            <w:rPr>
              <w:rFonts w:eastAsiaTheme="minorEastAsia"/>
              <w:b w:val="0"/>
              <w:bCs w:val="0"/>
              <w:i/>
              <w:iCs/>
              <w:noProof/>
              <w:color w:val="auto"/>
              <w:lang w:eastAsia="en-GB"/>
            </w:rPr>
          </w:pPr>
          <w:hyperlink w:anchor="_Toc131157366" w:history="1">
            <w:r w:rsidR="006679D4" w:rsidRPr="008D64AE">
              <w:rPr>
                <w:rStyle w:val="Hyperlink"/>
                <w:noProof/>
              </w:rPr>
              <w:t>Digital Services and Infrastructure</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_Toc131157366 \h </w:instrText>
            </w:r>
            <w:r w:rsidR="006679D4" w:rsidRPr="008D64AE">
              <w:rPr>
                <w:noProof/>
                <w:webHidden/>
              </w:rPr>
            </w:r>
            <w:r w:rsidR="006679D4" w:rsidRPr="008D64AE">
              <w:rPr>
                <w:noProof/>
                <w:webHidden/>
              </w:rPr>
              <w:fldChar w:fldCharType="separate"/>
            </w:r>
            <w:r w:rsidR="00404CC3">
              <w:rPr>
                <w:noProof/>
                <w:webHidden/>
              </w:rPr>
              <w:t>22</w:t>
            </w:r>
            <w:r w:rsidR="006679D4" w:rsidRPr="008D64AE">
              <w:rPr>
                <w:noProof/>
                <w:webHidden/>
              </w:rPr>
              <w:fldChar w:fldCharType="end"/>
            </w:r>
          </w:hyperlink>
        </w:p>
        <w:p w14:paraId="2285C6D0" w14:textId="2027B022"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67" w:history="1">
            <w:r w:rsidR="006679D4" w:rsidRPr="008D64AE">
              <w:rPr>
                <w:rStyle w:val="Hyperlink"/>
                <w:noProof/>
              </w:rPr>
              <w:t>Our infrastructure is currently distributed and fragmented</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_Toc131157367 \h </w:instrText>
            </w:r>
            <w:r w:rsidR="006679D4" w:rsidRPr="008D64AE">
              <w:rPr>
                <w:noProof/>
                <w:webHidden/>
              </w:rPr>
            </w:r>
            <w:r w:rsidR="006679D4" w:rsidRPr="008D64AE">
              <w:rPr>
                <w:noProof/>
                <w:webHidden/>
              </w:rPr>
              <w:fldChar w:fldCharType="separate"/>
            </w:r>
            <w:r w:rsidR="00404CC3">
              <w:rPr>
                <w:noProof/>
                <w:webHidden/>
              </w:rPr>
              <w:t>22</w:t>
            </w:r>
            <w:r w:rsidR="006679D4" w:rsidRPr="008D64AE">
              <w:rPr>
                <w:noProof/>
                <w:webHidden/>
              </w:rPr>
              <w:fldChar w:fldCharType="end"/>
            </w:r>
          </w:hyperlink>
        </w:p>
        <w:p w14:paraId="0128D6A2" w14:textId="035B7799"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68" w:history="1">
            <w:r w:rsidR="006679D4" w:rsidRPr="008D64AE">
              <w:rPr>
                <w:rStyle w:val="Hyperlink"/>
                <w:noProof/>
              </w:rPr>
              <w:t>We need to move towards integrated systems to drive effective data sharing</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_Toc131157368 \h </w:instrText>
            </w:r>
            <w:r w:rsidR="006679D4" w:rsidRPr="008D64AE">
              <w:rPr>
                <w:noProof/>
                <w:webHidden/>
              </w:rPr>
            </w:r>
            <w:r w:rsidR="006679D4" w:rsidRPr="008D64AE">
              <w:rPr>
                <w:noProof/>
                <w:webHidden/>
              </w:rPr>
              <w:fldChar w:fldCharType="separate"/>
            </w:r>
            <w:r w:rsidR="00404CC3">
              <w:rPr>
                <w:noProof/>
                <w:webHidden/>
              </w:rPr>
              <w:t>23</w:t>
            </w:r>
            <w:r w:rsidR="006679D4" w:rsidRPr="008D64AE">
              <w:rPr>
                <w:noProof/>
                <w:webHidden/>
              </w:rPr>
              <w:fldChar w:fldCharType="end"/>
            </w:r>
          </w:hyperlink>
        </w:p>
        <w:p w14:paraId="6587A53D" w14:textId="571D36C0"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72" w:history="1">
            <w:r w:rsidR="006679D4" w:rsidRPr="008D64AE">
              <w:rPr>
                <w:rStyle w:val="Hyperlink"/>
                <w:noProof/>
              </w:rPr>
              <w:t>Developing our ICS Information Framework</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_Toc131157372 \h </w:instrText>
            </w:r>
            <w:r w:rsidR="006679D4" w:rsidRPr="008D64AE">
              <w:rPr>
                <w:noProof/>
                <w:webHidden/>
              </w:rPr>
            </w:r>
            <w:r w:rsidR="006679D4" w:rsidRPr="008D64AE">
              <w:rPr>
                <w:noProof/>
                <w:webHidden/>
              </w:rPr>
              <w:fldChar w:fldCharType="separate"/>
            </w:r>
            <w:r w:rsidR="00404CC3">
              <w:rPr>
                <w:noProof/>
                <w:webHidden/>
              </w:rPr>
              <w:t>23</w:t>
            </w:r>
            <w:r w:rsidR="006679D4" w:rsidRPr="008D64AE">
              <w:rPr>
                <w:noProof/>
                <w:webHidden/>
              </w:rPr>
              <w:fldChar w:fldCharType="end"/>
            </w:r>
          </w:hyperlink>
        </w:p>
        <w:p w14:paraId="1FDB118B" w14:textId="459289DA"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73" w:history="1">
            <w:r w:rsidR="006679D4" w:rsidRPr="008D64AE">
              <w:rPr>
                <w:rStyle w:val="Hyperlink"/>
                <w:noProof/>
              </w:rPr>
              <w:t>Our Information Framework Principles</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_Toc131157373 \h </w:instrText>
            </w:r>
            <w:r w:rsidR="006679D4" w:rsidRPr="008D64AE">
              <w:rPr>
                <w:noProof/>
                <w:webHidden/>
              </w:rPr>
            </w:r>
            <w:r w:rsidR="006679D4" w:rsidRPr="008D64AE">
              <w:rPr>
                <w:noProof/>
                <w:webHidden/>
              </w:rPr>
              <w:fldChar w:fldCharType="separate"/>
            </w:r>
            <w:r w:rsidR="00404CC3">
              <w:rPr>
                <w:noProof/>
                <w:webHidden/>
              </w:rPr>
              <w:t>24</w:t>
            </w:r>
            <w:r w:rsidR="006679D4" w:rsidRPr="008D64AE">
              <w:rPr>
                <w:noProof/>
                <w:webHidden/>
              </w:rPr>
              <w:fldChar w:fldCharType="end"/>
            </w:r>
          </w:hyperlink>
        </w:p>
        <w:p w14:paraId="26B2A40B" w14:textId="68B1BE00"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81" w:history="1">
            <w:r w:rsidR="006679D4" w:rsidRPr="008D64AE">
              <w:rPr>
                <w:rStyle w:val="Hyperlink"/>
                <w:noProof/>
              </w:rPr>
              <w:t>How we will apply these Principles</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_Toc131157381 \h </w:instrText>
            </w:r>
            <w:r w:rsidR="006679D4" w:rsidRPr="008D64AE">
              <w:rPr>
                <w:noProof/>
                <w:webHidden/>
              </w:rPr>
            </w:r>
            <w:r w:rsidR="006679D4" w:rsidRPr="008D64AE">
              <w:rPr>
                <w:noProof/>
                <w:webHidden/>
              </w:rPr>
              <w:fldChar w:fldCharType="separate"/>
            </w:r>
            <w:r w:rsidR="00404CC3">
              <w:rPr>
                <w:noProof/>
                <w:webHidden/>
              </w:rPr>
              <w:t>25</w:t>
            </w:r>
            <w:r w:rsidR="006679D4" w:rsidRPr="008D64AE">
              <w:rPr>
                <w:noProof/>
                <w:webHidden/>
              </w:rPr>
              <w:fldChar w:fldCharType="end"/>
            </w:r>
          </w:hyperlink>
        </w:p>
        <w:p w14:paraId="78953B34" w14:textId="45C0C9F5"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86" w:history="1">
            <w:r w:rsidR="006679D4" w:rsidRPr="008D64AE">
              <w:rPr>
                <w:rStyle w:val="Hyperlink"/>
                <w:noProof/>
              </w:rPr>
              <w:t>Our outline Target Operating Model (TOM)</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_Toc131157386 \h </w:instrText>
            </w:r>
            <w:r w:rsidR="006679D4" w:rsidRPr="008D64AE">
              <w:rPr>
                <w:noProof/>
                <w:webHidden/>
              </w:rPr>
            </w:r>
            <w:r w:rsidR="006679D4" w:rsidRPr="008D64AE">
              <w:rPr>
                <w:noProof/>
                <w:webHidden/>
              </w:rPr>
              <w:fldChar w:fldCharType="separate"/>
            </w:r>
            <w:r w:rsidR="00404CC3">
              <w:rPr>
                <w:noProof/>
                <w:webHidden/>
              </w:rPr>
              <w:t>27</w:t>
            </w:r>
            <w:r w:rsidR="006679D4" w:rsidRPr="008D64AE">
              <w:rPr>
                <w:noProof/>
                <w:webHidden/>
              </w:rPr>
              <w:fldChar w:fldCharType="end"/>
            </w:r>
          </w:hyperlink>
        </w:p>
        <w:p w14:paraId="24307281" w14:textId="37C7C9BF"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95" w:history="1">
            <w:r w:rsidR="006679D4" w:rsidRPr="008D64AE">
              <w:rPr>
                <w:rStyle w:val="Hyperlink"/>
                <w:noProof/>
              </w:rPr>
              <w:t>Applying the TOM in our area and beyond</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_Toc131157395 \h </w:instrText>
            </w:r>
            <w:r w:rsidR="006679D4" w:rsidRPr="008D64AE">
              <w:rPr>
                <w:noProof/>
                <w:webHidden/>
              </w:rPr>
            </w:r>
            <w:r w:rsidR="006679D4" w:rsidRPr="008D64AE">
              <w:rPr>
                <w:noProof/>
                <w:webHidden/>
              </w:rPr>
              <w:fldChar w:fldCharType="separate"/>
            </w:r>
            <w:r w:rsidR="00404CC3">
              <w:rPr>
                <w:noProof/>
                <w:webHidden/>
              </w:rPr>
              <w:t>28</w:t>
            </w:r>
            <w:r w:rsidR="006679D4" w:rsidRPr="008D64AE">
              <w:rPr>
                <w:noProof/>
                <w:webHidden/>
              </w:rPr>
              <w:fldChar w:fldCharType="end"/>
            </w:r>
          </w:hyperlink>
        </w:p>
        <w:p w14:paraId="71A58B83" w14:textId="0604BCC6"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396" w:history="1">
            <w:r w:rsidR="006679D4" w:rsidRPr="008D64AE">
              <w:rPr>
                <w:rStyle w:val="Hyperlink"/>
                <w:noProof/>
              </w:rPr>
              <w:t>Priority ICS Applications and Infrastructure</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_Toc131157396 \h </w:instrText>
            </w:r>
            <w:r w:rsidR="006679D4" w:rsidRPr="008D64AE">
              <w:rPr>
                <w:noProof/>
                <w:webHidden/>
              </w:rPr>
            </w:r>
            <w:r w:rsidR="006679D4" w:rsidRPr="008D64AE">
              <w:rPr>
                <w:noProof/>
                <w:webHidden/>
              </w:rPr>
              <w:fldChar w:fldCharType="separate"/>
            </w:r>
            <w:r w:rsidR="00404CC3">
              <w:rPr>
                <w:noProof/>
                <w:webHidden/>
              </w:rPr>
              <w:t>28</w:t>
            </w:r>
            <w:r w:rsidR="006679D4" w:rsidRPr="008D64AE">
              <w:rPr>
                <w:noProof/>
                <w:webHidden/>
              </w:rPr>
              <w:fldChar w:fldCharType="end"/>
            </w:r>
          </w:hyperlink>
        </w:p>
        <w:p w14:paraId="27720870" w14:textId="54E2E06C"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00" w:history="1">
            <w:r w:rsidR="006679D4" w:rsidRPr="008D64AE">
              <w:rPr>
                <w:rStyle w:val="Hyperlink"/>
                <w:noProof/>
              </w:rPr>
              <w:t>We will work together to establish architecture principles, target operating model and infrastructure</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_Toc131157400 \h </w:instrText>
            </w:r>
            <w:r w:rsidR="006679D4" w:rsidRPr="008D64AE">
              <w:rPr>
                <w:noProof/>
                <w:webHidden/>
              </w:rPr>
            </w:r>
            <w:r w:rsidR="006679D4" w:rsidRPr="008D64AE">
              <w:rPr>
                <w:noProof/>
                <w:webHidden/>
              </w:rPr>
              <w:fldChar w:fldCharType="separate"/>
            </w:r>
            <w:r w:rsidR="00404CC3">
              <w:rPr>
                <w:noProof/>
                <w:webHidden/>
              </w:rPr>
              <w:t>30</w:t>
            </w:r>
            <w:r w:rsidR="006679D4" w:rsidRPr="008D64AE">
              <w:rPr>
                <w:noProof/>
                <w:webHidden/>
              </w:rPr>
              <w:fldChar w:fldCharType="end"/>
            </w:r>
          </w:hyperlink>
        </w:p>
        <w:p w14:paraId="5CBA6E5A" w14:textId="310F4827" w:rsidR="006679D4" w:rsidRPr="008D64AE" w:rsidRDefault="00000000">
          <w:pPr>
            <w:pStyle w:val="TOC1"/>
            <w:tabs>
              <w:tab w:val="right" w:leader="dot" w:pos="9016"/>
            </w:tabs>
            <w:rPr>
              <w:rFonts w:eastAsiaTheme="minorEastAsia"/>
              <w:b w:val="0"/>
              <w:bCs w:val="0"/>
              <w:i/>
              <w:iCs/>
              <w:noProof/>
              <w:color w:val="auto"/>
              <w:lang w:eastAsia="en-GB"/>
            </w:rPr>
          </w:pPr>
          <w:hyperlink w:anchor="_Toc131157401" w:history="1">
            <w:r w:rsidR="006679D4" w:rsidRPr="008D64AE">
              <w:rPr>
                <w:rStyle w:val="Hyperlink"/>
                <w:noProof/>
              </w:rPr>
              <w:t>Innovation and work with Third Parties</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_Toc131157401 \h </w:instrText>
            </w:r>
            <w:r w:rsidR="006679D4" w:rsidRPr="008D64AE">
              <w:rPr>
                <w:noProof/>
                <w:webHidden/>
              </w:rPr>
            </w:r>
            <w:r w:rsidR="006679D4" w:rsidRPr="008D64AE">
              <w:rPr>
                <w:noProof/>
                <w:webHidden/>
              </w:rPr>
              <w:fldChar w:fldCharType="separate"/>
            </w:r>
            <w:r w:rsidR="00404CC3">
              <w:rPr>
                <w:noProof/>
                <w:webHidden/>
              </w:rPr>
              <w:t>31</w:t>
            </w:r>
            <w:r w:rsidR="006679D4" w:rsidRPr="008D64AE">
              <w:rPr>
                <w:noProof/>
                <w:webHidden/>
              </w:rPr>
              <w:fldChar w:fldCharType="end"/>
            </w:r>
          </w:hyperlink>
        </w:p>
        <w:p w14:paraId="77285F57" w14:textId="05F71B32"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02" w:history="1">
            <w:r w:rsidR="006679D4" w:rsidRPr="008D64AE">
              <w:rPr>
                <w:rStyle w:val="Hyperlink"/>
                <w:noProof/>
              </w:rPr>
              <w:t>Innovation across MSE is currently happening in parallel to broader digital developments</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_Toc131157402 \h </w:instrText>
            </w:r>
            <w:r w:rsidR="006679D4" w:rsidRPr="008D64AE">
              <w:rPr>
                <w:noProof/>
                <w:webHidden/>
              </w:rPr>
            </w:r>
            <w:r w:rsidR="006679D4" w:rsidRPr="008D64AE">
              <w:rPr>
                <w:noProof/>
                <w:webHidden/>
              </w:rPr>
              <w:fldChar w:fldCharType="separate"/>
            </w:r>
            <w:r w:rsidR="00404CC3">
              <w:rPr>
                <w:noProof/>
                <w:webHidden/>
              </w:rPr>
              <w:t>31</w:t>
            </w:r>
            <w:r w:rsidR="006679D4" w:rsidRPr="008D64AE">
              <w:rPr>
                <w:noProof/>
                <w:webHidden/>
              </w:rPr>
              <w:fldChar w:fldCharType="end"/>
            </w:r>
          </w:hyperlink>
        </w:p>
        <w:p w14:paraId="0B3A9C13" w14:textId="24C9586B"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04" w:history="1">
            <w:r w:rsidR="006679D4" w:rsidRPr="008D64AE">
              <w:rPr>
                <w:rStyle w:val="Hyperlink"/>
                <w:noProof/>
              </w:rPr>
              <w:t>Digitally enabled innovation is key to driving services fit for the future and to scaling sustainably</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_Toc131157404 \h </w:instrText>
            </w:r>
            <w:r w:rsidR="006679D4" w:rsidRPr="008D64AE">
              <w:rPr>
                <w:noProof/>
                <w:webHidden/>
              </w:rPr>
            </w:r>
            <w:r w:rsidR="006679D4" w:rsidRPr="008D64AE">
              <w:rPr>
                <w:noProof/>
                <w:webHidden/>
              </w:rPr>
              <w:fldChar w:fldCharType="separate"/>
            </w:r>
            <w:r w:rsidR="00404CC3">
              <w:rPr>
                <w:noProof/>
                <w:webHidden/>
              </w:rPr>
              <w:t>31</w:t>
            </w:r>
            <w:r w:rsidR="006679D4" w:rsidRPr="008D64AE">
              <w:rPr>
                <w:noProof/>
                <w:webHidden/>
              </w:rPr>
              <w:fldChar w:fldCharType="end"/>
            </w:r>
          </w:hyperlink>
        </w:p>
        <w:p w14:paraId="3A9F7D0E" w14:textId="612B100F"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06" w:history="1">
            <w:r w:rsidR="006679D4" w:rsidRPr="008D64AE">
              <w:rPr>
                <w:rStyle w:val="Hyperlink"/>
                <w:noProof/>
              </w:rPr>
              <w:t>Case Study: Outpatients Transformation</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_Toc131157406 \h </w:instrText>
            </w:r>
            <w:r w:rsidR="006679D4" w:rsidRPr="008D64AE">
              <w:rPr>
                <w:noProof/>
                <w:webHidden/>
              </w:rPr>
            </w:r>
            <w:r w:rsidR="006679D4" w:rsidRPr="008D64AE">
              <w:rPr>
                <w:noProof/>
                <w:webHidden/>
              </w:rPr>
              <w:fldChar w:fldCharType="separate"/>
            </w:r>
            <w:r w:rsidR="00404CC3">
              <w:rPr>
                <w:noProof/>
                <w:webHidden/>
              </w:rPr>
              <w:t>32</w:t>
            </w:r>
            <w:r w:rsidR="006679D4" w:rsidRPr="008D64AE">
              <w:rPr>
                <w:noProof/>
                <w:webHidden/>
              </w:rPr>
              <w:fldChar w:fldCharType="end"/>
            </w:r>
          </w:hyperlink>
        </w:p>
        <w:p w14:paraId="138D558F" w14:textId="0BCEB26B"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07" w:history="1">
            <w:r w:rsidR="006679D4" w:rsidRPr="008D64AE">
              <w:rPr>
                <w:rStyle w:val="Hyperlink"/>
                <w:noProof/>
              </w:rPr>
              <w:t xml:space="preserve">Enabling staff: innovation case study, </w:t>
            </w:r>
            <w:r w:rsidR="006679D4" w:rsidRPr="008D64AE">
              <w:rPr>
                <w:rStyle w:val="Hyperlink"/>
                <w:rFonts w:ascii="MS Gothic" w:eastAsia="MS Gothic" w:hAnsi="MS Gothic" w:cs="MS Gothic" w:hint="eastAsia"/>
                <w:noProof/>
              </w:rPr>
              <w:t> </w:t>
            </w:r>
            <w:r w:rsidR="006679D4" w:rsidRPr="008D64AE">
              <w:rPr>
                <w:rStyle w:val="Hyperlink"/>
                <w:noProof/>
              </w:rPr>
              <w:t>identifying beneficial services and scaling</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_Toc131157407 \h </w:instrText>
            </w:r>
            <w:r w:rsidR="006679D4" w:rsidRPr="008D64AE">
              <w:rPr>
                <w:noProof/>
                <w:webHidden/>
              </w:rPr>
            </w:r>
            <w:r w:rsidR="006679D4" w:rsidRPr="008D64AE">
              <w:rPr>
                <w:noProof/>
                <w:webHidden/>
              </w:rPr>
              <w:fldChar w:fldCharType="separate"/>
            </w:r>
            <w:r w:rsidR="00404CC3">
              <w:rPr>
                <w:noProof/>
                <w:webHidden/>
              </w:rPr>
              <w:t>33</w:t>
            </w:r>
            <w:r w:rsidR="006679D4" w:rsidRPr="008D64AE">
              <w:rPr>
                <w:noProof/>
                <w:webHidden/>
              </w:rPr>
              <w:fldChar w:fldCharType="end"/>
            </w:r>
          </w:hyperlink>
        </w:p>
        <w:p w14:paraId="26218A40" w14:textId="23D03AE4" w:rsidR="006679D4" w:rsidRPr="008D64AE" w:rsidRDefault="00000000">
          <w:pPr>
            <w:pStyle w:val="TOC1"/>
            <w:tabs>
              <w:tab w:val="right" w:leader="dot" w:pos="9016"/>
            </w:tabs>
            <w:rPr>
              <w:rFonts w:eastAsiaTheme="minorEastAsia"/>
              <w:b w:val="0"/>
              <w:bCs w:val="0"/>
              <w:i/>
              <w:iCs/>
              <w:noProof/>
              <w:color w:val="auto"/>
              <w:lang w:eastAsia="en-GB"/>
            </w:rPr>
          </w:pPr>
          <w:hyperlink w:anchor="_Toc131157409" w:history="1">
            <w:r w:rsidR="006679D4" w:rsidRPr="008D64AE">
              <w:rPr>
                <w:rStyle w:val="Hyperlink"/>
                <w:noProof/>
              </w:rPr>
              <w:t>Empowering Residents</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_Toc131157409 \h </w:instrText>
            </w:r>
            <w:r w:rsidR="006679D4" w:rsidRPr="008D64AE">
              <w:rPr>
                <w:noProof/>
                <w:webHidden/>
              </w:rPr>
            </w:r>
            <w:r w:rsidR="006679D4" w:rsidRPr="008D64AE">
              <w:rPr>
                <w:noProof/>
                <w:webHidden/>
              </w:rPr>
              <w:fldChar w:fldCharType="separate"/>
            </w:r>
            <w:r w:rsidR="00404CC3">
              <w:rPr>
                <w:noProof/>
                <w:webHidden/>
              </w:rPr>
              <w:t>34</w:t>
            </w:r>
            <w:r w:rsidR="006679D4" w:rsidRPr="008D64AE">
              <w:rPr>
                <w:noProof/>
                <w:webHidden/>
              </w:rPr>
              <w:fldChar w:fldCharType="end"/>
            </w:r>
          </w:hyperlink>
        </w:p>
        <w:p w14:paraId="6FC18DFE" w14:textId="42AD54C6"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10" w:history="1">
            <w:r w:rsidR="006679D4" w:rsidRPr="008D64AE">
              <w:rPr>
                <w:rStyle w:val="Hyperlink"/>
                <w:noProof/>
              </w:rPr>
              <w:t>What Residents Want</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_Toc131157410 \h </w:instrText>
            </w:r>
            <w:r w:rsidR="006679D4" w:rsidRPr="008D64AE">
              <w:rPr>
                <w:noProof/>
                <w:webHidden/>
              </w:rPr>
            </w:r>
            <w:r w:rsidR="006679D4" w:rsidRPr="008D64AE">
              <w:rPr>
                <w:noProof/>
                <w:webHidden/>
              </w:rPr>
              <w:fldChar w:fldCharType="separate"/>
            </w:r>
            <w:r w:rsidR="00404CC3">
              <w:rPr>
                <w:noProof/>
                <w:webHidden/>
              </w:rPr>
              <w:t>34</w:t>
            </w:r>
            <w:r w:rsidR="006679D4" w:rsidRPr="008D64AE">
              <w:rPr>
                <w:noProof/>
                <w:webHidden/>
              </w:rPr>
              <w:fldChar w:fldCharType="end"/>
            </w:r>
          </w:hyperlink>
        </w:p>
        <w:p w14:paraId="6F7133D2" w14:textId="781523C6"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11" w:history="1">
            <w:r w:rsidR="006679D4" w:rsidRPr="008D64AE">
              <w:rPr>
                <w:rStyle w:val="Hyperlink"/>
                <w:noProof/>
              </w:rPr>
              <w:t>Empowered Residents: Current Position</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_Toc131157411 \h </w:instrText>
            </w:r>
            <w:r w:rsidR="006679D4" w:rsidRPr="008D64AE">
              <w:rPr>
                <w:noProof/>
                <w:webHidden/>
              </w:rPr>
            </w:r>
            <w:r w:rsidR="006679D4" w:rsidRPr="008D64AE">
              <w:rPr>
                <w:noProof/>
                <w:webHidden/>
              </w:rPr>
              <w:fldChar w:fldCharType="separate"/>
            </w:r>
            <w:r w:rsidR="00404CC3">
              <w:rPr>
                <w:noProof/>
                <w:webHidden/>
              </w:rPr>
              <w:t>35</w:t>
            </w:r>
            <w:r w:rsidR="006679D4" w:rsidRPr="008D64AE">
              <w:rPr>
                <w:noProof/>
                <w:webHidden/>
              </w:rPr>
              <w:fldChar w:fldCharType="end"/>
            </w:r>
          </w:hyperlink>
        </w:p>
        <w:p w14:paraId="2F948514" w14:textId="58263290"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13" w:history="1">
            <w:r w:rsidR="006679D4" w:rsidRPr="008D64AE">
              <w:rPr>
                <w:rStyle w:val="Hyperlink"/>
                <w:noProof/>
              </w:rPr>
              <w:t>Empowered Residents: Ambition</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_Toc131157413 \h </w:instrText>
            </w:r>
            <w:r w:rsidR="006679D4" w:rsidRPr="008D64AE">
              <w:rPr>
                <w:noProof/>
                <w:webHidden/>
              </w:rPr>
            </w:r>
            <w:r w:rsidR="006679D4" w:rsidRPr="008D64AE">
              <w:rPr>
                <w:noProof/>
                <w:webHidden/>
              </w:rPr>
              <w:fldChar w:fldCharType="separate"/>
            </w:r>
            <w:r w:rsidR="00404CC3">
              <w:rPr>
                <w:noProof/>
                <w:webHidden/>
              </w:rPr>
              <w:t>35</w:t>
            </w:r>
            <w:r w:rsidR="006679D4" w:rsidRPr="008D64AE">
              <w:rPr>
                <w:noProof/>
                <w:webHidden/>
              </w:rPr>
              <w:fldChar w:fldCharType="end"/>
            </w:r>
          </w:hyperlink>
        </w:p>
        <w:p w14:paraId="05ED49F6" w14:textId="4124E817"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15" w:history="1">
            <w:r w:rsidR="006679D4" w:rsidRPr="008D64AE">
              <w:rPr>
                <w:rStyle w:val="Hyperlink"/>
                <w:noProof/>
              </w:rPr>
              <w:t>We will make services available and accessible, and we will drive awareness and usage</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_Toc131157415 \h </w:instrText>
            </w:r>
            <w:r w:rsidR="006679D4" w:rsidRPr="008D64AE">
              <w:rPr>
                <w:noProof/>
                <w:webHidden/>
              </w:rPr>
            </w:r>
            <w:r w:rsidR="006679D4" w:rsidRPr="008D64AE">
              <w:rPr>
                <w:noProof/>
                <w:webHidden/>
              </w:rPr>
              <w:fldChar w:fldCharType="separate"/>
            </w:r>
            <w:r w:rsidR="00404CC3">
              <w:rPr>
                <w:noProof/>
                <w:webHidden/>
              </w:rPr>
              <w:t>36</w:t>
            </w:r>
            <w:r w:rsidR="006679D4" w:rsidRPr="008D64AE">
              <w:rPr>
                <w:noProof/>
                <w:webHidden/>
              </w:rPr>
              <w:fldChar w:fldCharType="end"/>
            </w:r>
          </w:hyperlink>
        </w:p>
        <w:p w14:paraId="7B3B0A00" w14:textId="61C7350D"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16" w:history="1">
            <w:r w:rsidR="006679D4" w:rsidRPr="008D64AE">
              <w:rPr>
                <w:rStyle w:val="Hyperlink"/>
                <w:noProof/>
              </w:rPr>
              <w:t>Driving Digital Inclusion</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_Toc131157416 \h </w:instrText>
            </w:r>
            <w:r w:rsidR="006679D4" w:rsidRPr="008D64AE">
              <w:rPr>
                <w:noProof/>
                <w:webHidden/>
              </w:rPr>
            </w:r>
            <w:r w:rsidR="006679D4" w:rsidRPr="008D64AE">
              <w:rPr>
                <w:noProof/>
                <w:webHidden/>
              </w:rPr>
              <w:fldChar w:fldCharType="separate"/>
            </w:r>
            <w:r w:rsidR="00404CC3">
              <w:rPr>
                <w:noProof/>
                <w:webHidden/>
              </w:rPr>
              <w:t>37</w:t>
            </w:r>
            <w:r w:rsidR="006679D4" w:rsidRPr="008D64AE">
              <w:rPr>
                <w:noProof/>
                <w:webHidden/>
              </w:rPr>
              <w:fldChar w:fldCharType="end"/>
            </w:r>
          </w:hyperlink>
        </w:p>
        <w:p w14:paraId="22FBA594" w14:textId="06841C82"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17" w:history="1">
            <w:r w:rsidR="006679D4" w:rsidRPr="008D64AE">
              <w:rPr>
                <w:rStyle w:val="Hyperlink"/>
                <w:noProof/>
              </w:rPr>
              <w:t>Empowered Residents: Actions</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_Toc131157417 \h </w:instrText>
            </w:r>
            <w:r w:rsidR="006679D4" w:rsidRPr="008D64AE">
              <w:rPr>
                <w:noProof/>
                <w:webHidden/>
              </w:rPr>
            </w:r>
            <w:r w:rsidR="006679D4" w:rsidRPr="008D64AE">
              <w:rPr>
                <w:noProof/>
                <w:webHidden/>
              </w:rPr>
              <w:fldChar w:fldCharType="separate"/>
            </w:r>
            <w:r w:rsidR="00404CC3">
              <w:rPr>
                <w:noProof/>
                <w:webHidden/>
              </w:rPr>
              <w:t>38</w:t>
            </w:r>
            <w:r w:rsidR="006679D4" w:rsidRPr="008D64AE">
              <w:rPr>
                <w:noProof/>
                <w:webHidden/>
              </w:rPr>
              <w:fldChar w:fldCharType="end"/>
            </w:r>
          </w:hyperlink>
        </w:p>
        <w:p w14:paraId="7F53E8C7" w14:textId="2767C2F8" w:rsidR="006679D4" w:rsidRPr="008D64AE" w:rsidRDefault="00000000">
          <w:pPr>
            <w:pStyle w:val="TOC1"/>
            <w:tabs>
              <w:tab w:val="right" w:leader="dot" w:pos="9016"/>
            </w:tabs>
            <w:rPr>
              <w:rFonts w:eastAsiaTheme="minorEastAsia"/>
              <w:b w:val="0"/>
              <w:bCs w:val="0"/>
              <w:i/>
              <w:iCs/>
              <w:noProof/>
              <w:color w:val="auto"/>
              <w:lang w:eastAsia="en-GB"/>
            </w:rPr>
          </w:pPr>
          <w:hyperlink w:anchor="_Toc131157419" w:history="1">
            <w:r w:rsidR="006679D4" w:rsidRPr="008D64AE">
              <w:rPr>
                <w:rStyle w:val="Hyperlink"/>
                <w:noProof/>
              </w:rPr>
              <w:t>Implications and Roadmap</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_Toc131157419 \h </w:instrText>
            </w:r>
            <w:r w:rsidR="006679D4" w:rsidRPr="008D64AE">
              <w:rPr>
                <w:noProof/>
                <w:webHidden/>
              </w:rPr>
            </w:r>
            <w:r w:rsidR="006679D4" w:rsidRPr="008D64AE">
              <w:rPr>
                <w:noProof/>
                <w:webHidden/>
              </w:rPr>
              <w:fldChar w:fldCharType="separate"/>
            </w:r>
            <w:r w:rsidR="00404CC3">
              <w:rPr>
                <w:noProof/>
                <w:webHidden/>
              </w:rPr>
              <w:t>39</w:t>
            </w:r>
            <w:r w:rsidR="006679D4" w:rsidRPr="008D64AE">
              <w:rPr>
                <w:noProof/>
                <w:webHidden/>
              </w:rPr>
              <w:fldChar w:fldCharType="end"/>
            </w:r>
          </w:hyperlink>
        </w:p>
        <w:p w14:paraId="51161FBD" w14:textId="19A6494E"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20" w:history="1">
            <w:r w:rsidR="006679D4" w:rsidRPr="008D64AE">
              <w:rPr>
                <w:rStyle w:val="Hyperlink"/>
                <w:noProof/>
              </w:rPr>
              <w:t>Developing our Roadmap</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_Toc131157420 \h </w:instrText>
            </w:r>
            <w:r w:rsidR="006679D4" w:rsidRPr="008D64AE">
              <w:rPr>
                <w:noProof/>
                <w:webHidden/>
              </w:rPr>
            </w:r>
            <w:r w:rsidR="006679D4" w:rsidRPr="008D64AE">
              <w:rPr>
                <w:noProof/>
                <w:webHidden/>
              </w:rPr>
              <w:fldChar w:fldCharType="separate"/>
            </w:r>
            <w:r w:rsidR="00404CC3">
              <w:rPr>
                <w:noProof/>
                <w:webHidden/>
              </w:rPr>
              <w:t>39</w:t>
            </w:r>
            <w:r w:rsidR="006679D4" w:rsidRPr="008D64AE">
              <w:rPr>
                <w:noProof/>
                <w:webHidden/>
              </w:rPr>
              <w:fldChar w:fldCharType="end"/>
            </w:r>
          </w:hyperlink>
        </w:p>
        <w:p w14:paraId="58CC82D4" w14:textId="55DB670B"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21" w:history="1">
            <w:r w:rsidR="006679D4" w:rsidRPr="008D64AE">
              <w:rPr>
                <w:rStyle w:val="Hyperlink"/>
                <w:noProof/>
                <w:lang w:val="en-US"/>
              </w:rPr>
              <w:t>Proposed Roadmap to integrate digital as enabler of ICS Strategy</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_Toc131157421 \h </w:instrText>
            </w:r>
            <w:r w:rsidR="006679D4" w:rsidRPr="008D64AE">
              <w:rPr>
                <w:noProof/>
                <w:webHidden/>
              </w:rPr>
            </w:r>
            <w:r w:rsidR="006679D4" w:rsidRPr="008D64AE">
              <w:rPr>
                <w:noProof/>
                <w:webHidden/>
              </w:rPr>
              <w:fldChar w:fldCharType="separate"/>
            </w:r>
            <w:r w:rsidR="00404CC3">
              <w:rPr>
                <w:noProof/>
                <w:webHidden/>
              </w:rPr>
              <w:t>39</w:t>
            </w:r>
            <w:r w:rsidR="006679D4" w:rsidRPr="008D64AE">
              <w:rPr>
                <w:noProof/>
                <w:webHidden/>
              </w:rPr>
              <w:fldChar w:fldCharType="end"/>
            </w:r>
          </w:hyperlink>
        </w:p>
        <w:p w14:paraId="3E30E366" w14:textId="24CF1226"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25" w:history="1">
            <w:r w:rsidR="006679D4" w:rsidRPr="008D64AE">
              <w:rPr>
                <w:rStyle w:val="Hyperlink"/>
                <w:noProof/>
                <w:lang w:val="en-US"/>
              </w:rPr>
              <w:t>Proposed Timelines for Strategy Delivery</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_Toc131157425 \h </w:instrText>
            </w:r>
            <w:r w:rsidR="006679D4" w:rsidRPr="008D64AE">
              <w:rPr>
                <w:noProof/>
                <w:webHidden/>
              </w:rPr>
            </w:r>
            <w:r w:rsidR="006679D4" w:rsidRPr="008D64AE">
              <w:rPr>
                <w:noProof/>
                <w:webHidden/>
              </w:rPr>
              <w:fldChar w:fldCharType="separate"/>
            </w:r>
            <w:r w:rsidR="00404CC3">
              <w:rPr>
                <w:noProof/>
                <w:webHidden/>
              </w:rPr>
              <w:t>41</w:t>
            </w:r>
            <w:r w:rsidR="006679D4" w:rsidRPr="008D64AE">
              <w:rPr>
                <w:noProof/>
                <w:webHidden/>
              </w:rPr>
              <w:fldChar w:fldCharType="end"/>
            </w:r>
          </w:hyperlink>
        </w:p>
        <w:p w14:paraId="4B3CBABC" w14:textId="5F0DF99C"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30" w:history="1">
            <w:r w:rsidR="006679D4" w:rsidRPr="008D64AE">
              <w:rPr>
                <w:rStyle w:val="Hyperlink"/>
                <w:noProof/>
                <w:lang w:val="en-US"/>
              </w:rPr>
              <w:t>Accountabilities for Strategy Delivery</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_Toc131157430 \h </w:instrText>
            </w:r>
            <w:r w:rsidR="006679D4" w:rsidRPr="008D64AE">
              <w:rPr>
                <w:noProof/>
                <w:webHidden/>
              </w:rPr>
            </w:r>
            <w:r w:rsidR="006679D4" w:rsidRPr="008D64AE">
              <w:rPr>
                <w:noProof/>
                <w:webHidden/>
              </w:rPr>
              <w:fldChar w:fldCharType="separate"/>
            </w:r>
            <w:r w:rsidR="00404CC3">
              <w:rPr>
                <w:noProof/>
                <w:webHidden/>
              </w:rPr>
              <w:t>42</w:t>
            </w:r>
            <w:r w:rsidR="006679D4" w:rsidRPr="008D64AE">
              <w:rPr>
                <w:noProof/>
                <w:webHidden/>
              </w:rPr>
              <w:fldChar w:fldCharType="end"/>
            </w:r>
          </w:hyperlink>
        </w:p>
        <w:p w14:paraId="61A17B1D" w14:textId="5649EEB7"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35" w:history="1">
            <w:r w:rsidR="006679D4" w:rsidRPr="008D64AE">
              <w:rPr>
                <w:rStyle w:val="Hyperlink"/>
                <w:noProof/>
                <w:lang w:val="en-US"/>
              </w:rPr>
              <w:t>Proposed Deliverables in the next 3 months</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_Toc131157435 \h </w:instrText>
            </w:r>
            <w:r w:rsidR="006679D4" w:rsidRPr="008D64AE">
              <w:rPr>
                <w:noProof/>
                <w:webHidden/>
              </w:rPr>
            </w:r>
            <w:r w:rsidR="006679D4" w:rsidRPr="008D64AE">
              <w:rPr>
                <w:noProof/>
                <w:webHidden/>
              </w:rPr>
              <w:fldChar w:fldCharType="separate"/>
            </w:r>
            <w:r w:rsidR="00404CC3">
              <w:rPr>
                <w:noProof/>
                <w:webHidden/>
              </w:rPr>
              <w:t>43</w:t>
            </w:r>
            <w:r w:rsidR="006679D4" w:rsidRPr="008D64AE">
              <w:rPr>
                <w:noProof/>
                <w:webHidden/>
              </w:rPr>
              <w:fldChar w:fldCharType="end"/>
            </w:r>
          </w:hyperlink>
        </w:p>
        <w:p w14:paraId="24A0B78E" w14:textId="3C5A0721"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37" w:history="1">
            <w:r w:rsidR="006679D4" w:rsidRPr="008D64AE">
              <w:rPr>
                <w:rStyle w:val="Hyperlink"/>
                <w:noProof/>
                <w:lang w:val="en-US"/>
              </w:rPr>
              <w:t>What it will take to deliver our Digital Strategy</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_Toc131157437 \h </w:instrText>
            </w:r>
            <w:r w:rsidR="006679D4" w:rsidRPr="008D64AE">
              <w:rPr>
                <w:noProof/>
                <w:webHidden/>
              </w:rPr>
            </w:r>
            <w:r w:rsidR="006679D4" w:rsidRPr="008D64AE">
              <w:rPr>
                <w:noProof/>
                <w:webHidden/>
              </w:rPr>
              <w:fldChar w:fldCharType="separate"/>
            </w:r>
            <w:r w:rsidR="00404CC3">
              <w:rPr>
                <w:noProof/>
                <w:webHidden/>
              </w:rPr>
              <w:t>44</w:t>
            </w:r>
            <w:r w:rsidR="006679D4" w:rsidRPr="008D64AE">
              <w:rPr>
                <w:noProof/>
                <w:webHidden/>
              </w:rPr>
              <w:fldChar w:fldCharType="end"/>
            </w:r>
          </w:hyperlink>
        </w:p>
        <w:p w14:paraId="44AE8546" w14:textId="5DBDFB14" w:rsidR="006679D4" w:rsidRPr="008D64AE" w:rsidRDefault="00000000">
          <w:pPr>
            <w:pStyle w:val="TOC1"/>
            <w:tabs>
              <w:tab w:val="right" w:leader="dot" w:pos="9016"/>
            </w:tabs>
            <w:rPr>
              <w:rFonts w:eastAsiaTheme="minorEastAsia"/>
              <w:b w:val="0"/>
              <w:bCs w:val="0"/>
              <w:i/>
              <w:iCs/>
              <w:noProof/>
              <w:color w:val="auto"/>
              <w:lang w:eastAsia="en-GB"/>
            </w:rPr>
          </w:pPr>
          <w:hyperlink w:anchor="_Toc131157438" w:history="1">
            <w:r w:rsidR="006679D4" w:rsidRPr="008D64AE">
              <w:rPr>
                <w:rStyle w:val="Hyperlink"/>
                <w:noProof/>
                <w:lang w:val="en-US"/>
              </w:rPr>
              <w:t>Appendices</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_Toc131157438 \h </w:instrText>
            </w:r>
            <w:r w:rsidR="006679D4" w:rsidRPr="008D64AE">
              <w:rPr>
                <w:noProof/>
                <w:webHidden/>
              </w:rPr>
            </w:r>
            <w:r w:rsidR="006679D4" w:rsidRPr="008D64AE">
              <w:rPr>
                <w:noProof/>
                <w:webHidden/>
              </w:rPr>
              <w:fldChar w:fldCharType="separate"/>
            </w:r>
            <w:r w:rsidR="00404CC3">
              <w:rPr>
                <w:noProof/>
                <w:webHidden/>
              </w:rPr>
              <w:t>45</w:t>
            </w:r>
            <w:r w:rsidR="006679D4" w:rsidRPr="008D64AE">
              <w:rPr>
                <w:noProof/>
                <w:webHidden/>
              </w:rPr>
              <w:fldChar w:fldCharType="end"/>
            </w:r>
          </w:hyperlink>
        </w:p>
        <w:p w14:paraId="763B9B3A" w14:textId="0F7890DE"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39" w:history="1">
            <w:r w:rsidR="006679D4" w:rsidRPr="008D64AE">
              <w:rPr>
                <w:rStyle w:val="Hyperlink"/>
                <w:noProof/>
              </w:rPr>
              <w:t>List of interviews and other stakeholder engagement</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_Toc131157439 \h </w:instrText>
            </w:r>
            <w:r w:rsidR="006679D4" w:rsidRPr="008D64AE">
              <w:rPr>
                <w:noProof/>
                <w:webHidden/>
              </w:rPr>
            </w:r>
            <w:r w:rsidR="006679D4" w:rsidRPr="008D64AE">
              <w:rPr>
                <w:noProof/>
                <w:webHidden/>
              </w:rPr>
              <w:fldChar w:fldCharType="separate"/>
            </w:r>
            <w:r w:rsidR="00404CC3">
              <w:rPr>
                <w:noProof/>
                <w:webHidden/>
              </w:rPr>
              <w:t>45</w:t>
            </w:r>
            <w:r w:rsidR="006679D4" w:rsidRPr="008D64AE">
              <w:rPr>
                <w:noProof/>
                <w:webHidden/>
              </w:rPr>
              <w:fldChar w:fldCharType="end"/>
            </w:r>
          </w:hyperlink>
        </w:p>
        <w:p w14:paraId="2685A313" w14:textId="49A521C1" w:rsidR="006679D4" w:rsidRPr="008D64AE" w:rsidRDefault="00000000">
          <w:pPr>
            <w:pStyle w:val="TOC2"/>
            <w:tabs>
              <w:tab w:val="right" w:leader="dot" w:pos="9016"/>
            </w:tabs>
            <w:rPr>
              <w:rFonts w:eastAsiaTheme="minorEastAsia"/>
              <w:b/>
              <w:bCs/>
              <w:noProof/>
              <w:color w:val="auto"/>
              <w:sz w:val="24"/>
              <w:szCs w:val="24"/>
              <w:lang w:eastAsia="en-GB"/>
            </w:rPr>
          </w:pPr>
          <w:hyperlink w:anchor="_Toc131157441" w:history="1">
            <w:r w:rsidR="006679D4" w:rsidRPr="008D64AE">
              <w:rPr>
                <w:rStyle w:val="Hyperlink"/>
                <w:noProof/>
              </w:rPr>
              <w:t>Glossary of Abbreviations</w:t>
            </w:r>
            <w:r w:rsidR="006679D4" w:rsidRPr="008D64AE">
              <w:rPr>
                <w:noProof/>
                <w:webHidden/>
              </w:rPr>
              <w:tab/>
            </w:r>
            <w:r w:rsidR="006679D4" w:rsidRPr="008D64AE">
              <w:rPr>
                <w:noProof/>
                <w:webHidden/>
              </w:rPr>
              <w:fldChar w:fldCharType="begin"/>
            </w:r>
            <w:r w:rsidR="006679D4" w:rsidRPr="008D64AE">
              <w:rPr>
                <w:noProof/>
                <w:webHidden/>
              </w:rPr>
              <w:instrText xml:space="preserve"> PAGEREF _Toc131157441 \h </w:instrText>
            </w:r>
            <w:r w:rsidR="006679D4" w:rsidRPr="008D64AE">
              <w:rPr>
                <w:noProof/>
                <w:webHidden/>
              </w:rPr>
            </w:r>
            <w:r w:rsidR="006679D4" w:rsidRPr="008D64AE">
              <w:rPr>
                <w:noProof/>
                <w:webHidden/>
              </w:rPr>
              <w:fldChar w:fldCharType="separate"/>
            </w:r>
            <w:r w:rsidR="00404CC3">
              <w:rPr>
                <w:noProof/>
                <w:webHidden/>
              </w:rPr>
              <w:t>46</w:t>
            </w:r>
            <w:r w:rsidR="006679D4" w:rsidRPr="008D64AE">
              <w:rPr>
                <w:noProof/>
                <w:webHidden/>
              </w:rPr>
              <w:fldChar w:fldCharType="end"/>
            </w:r>
          </w:hyperlink>
        </w:p>
        <w:p w14:paraId="00ED2B15" w14:textId="66665B84" w:rsidR="006679D4" w:rsidRPr="008D64AE" w:rsidRDefault="006679D4">
          <w:pPr>
            <w:rPr>
              <w:rFonts w:cstheme="minorHAnsi"/>
            </w:rPr>
          </w:pPr>
          <w:r w:rsidRPr="008D64AE">
            <w:rPr>
              <w:rFonts w:cstheme="minorHAnsi"/>
              <w:b/>
              <w:bCs/>
              <w:noProof/>
            </w:rPr>
            <w:fldChar w:fldCharType="end"/>
          </w:r>
        </w:p>
      </w:sdtContent>
    </w:sdt>
    <w:p w14:paraId="44B78F7F" w14:textId="5108DB92" w:rsidR="006679D4" w:rsidRDefault="006679D4" w:rsidP="006679D4">
      <w:pPr>
        <w:rPr>
          <w:b/>
          <w:bCs/>
          <w:noProof/>
        </w:rPr>
      </w:pPr>
    </w:p>
    <w:p w14:paraId="075BA552" w14:textId="6F2049AE" w:rsidR="006679D4" w:rsidRPr="006679D4" w:rsidRDefault="006679D4" w:rsidP="006679D4">
      <w:r>
        <w:br w:type="page"/>
      </w:r>
    </w:p>
    <w:p w14:paraId="53B3D799" w14:textId="43BB6698" w:rsidR="00BC10B1" w:rsidRDefault="00BC10B1" w:rsidP="00BC10B1">
      <w:pPr>
        <w:pStyle w:val="Heading2"/>
        <w:ind w:left="1134" w:hanging="1134"/>
      </w:pPr>
      <w:bookmarkStart w:id="2" w:name="_Toc131157155"/>
      <w:bookmarkStart w:id="3" w:name="_Toc131157307"/>
      <w:r>
        <w:lastRenderedPageBreak/>
        <w:t>Executive Summary</w:t>
      </w:r>
      <w:bookmarkEnd w:id="2"/>
      <w:bookmarkEnd w:id="3"/>
    </w:p>
    <w:p w14:paraId="3562FD52" w14:textId="77777777" w:rsidR="00BC10B1" w:rsidRPr="00BC10B1" w:rsidRDefault="00BC10B1">
      <w:pPr>
        <w:pStyle w:val="ListParagraph"/>
        <w:numPr>
          <w:ilvl w:val="0"/>
          <w:numId w:val="11"/>
        </w:numPr>
      </w:pPr>
      <w:r w:rsidRPr="00BC10B1">
        <w:t>Our system overall and digitally is at a low level of maturity. We are working towards establishing system level services and capabilities.</w:t>
      </w:r>
    </w:p>
    <w:p w14:paraId="319D0C7B" w14:textId="77777777" w:rsidR="00BC10B1" w:rsidRPr="00BC10B1" w:rsidRDefault="00BC10B1">
      <w:pPr>
        <w:pStyle w:val="ListParagraph"/>
        <w:numPr>
          <w:ilvl w:val="0"/>
          <w:numId w:val="11"/>
        </w:numPr>
      </w:pPr>
      <w:r w:rsidRPr="00BC10B1">
        <w:t>Our ICS Leadership have a strong vision for the ICS and the role that digital and data should play but this is not yet well known across the system.</w:t>
      </w:r>
    </w:p>
    <w:p w14:paraId="70F48E6B" w14:textId="77777777" w:rsidR="00BC10B1" w:rsidRPr="00BC10B1" w:rsidRDefault="00BC10B1">
      <w:pPr>
        <w:pStyle w:val="ListParagraph"/>
        <w:numPr>
          <w:ilvl w:val="0"/>
          <w:numId w:val="11"/>
        </w:numPr>
      </w:pPr>
      <w:r w:rsidRPr="00BC10B1">
        <w:t>This digital strategy is led by the MSE ICS vision. Digital and data are critical to transform resident outcomes and to make MSE an attractive place to work.</w:t>
      </w:r>
    </w:p>
    <w:p w14:paraId="71088080" w14:textId="77777777" w:rsidR="00BC10B1" w:rsidRPr="00BC10B1" w:rsidRDefault="00BC10B1">
      <w:pPr>
        <w:pStyle w:val="ListParagraph"/>
        <w:numPr>
          <w:ilvl w:val="0"/>
          <w:numId w:val="11"/>
        </w:numPr>
      </w:pPr>
      <w:r w:rsidRPr="00BC10B1">
        <w:t xml:space="preserve">We need to invest significant time and money to build digital foundations of people, </w:t>
      </w:r>
      <w:proofErr w:type="gramStart"/>
      <w:r w:rsidRPr="00BC10B1">
        <w:t>technology</w:t>
      </w:r>
      <w:proofErr w:type="gramEnd"/>
      <w:r w:rsidRPr="00BC10B1">
        <w:t xml:space="preserve"> and practice.</w:t>
      </w:r>
    </w:p>
    <w:p w14:paraId="6E36A269" w14:textId="77777777" w:rsidR="00BC10B1" w:rsidRPr="00BC10B1" w:rsidRDefault="00BC10B1">
      <w:pPr>
        <w:pStyle w:val="ListParagraph"/>
        <w:numPr>
          <w:ilvl w:val="0"/>
          <w:numId w:val="11"/>
        </w:numPr>
      </w:pPr>
      <w:r w:rsidRPr="00BC10B1">
        <w:t>A new Chief Digital and Information Officer (CDIO) and digital team will work closely with the new MSE Partners team and governance to ensure that digital enables new services and that needs of these new services feed into digital requirements.</w:t>
      </w:r>
    </w:p>
    <w:p w14:paraId="41019659" w14:textId="77777777" w:rsidR="00BC10B1" w:rsidRPr="00BC10B1" w:rsidRDefault="00BC10B1">
      <w:pPr>
        <w:pStyle w:val="ListParagraph"/>
        <w:numPr>
          <w:ilvl w:val="0"/>
          <w:numId w:val="11"/>
        </w:numPr>
      </w:pPr>
      <w:r w:rsidRPr="00BC10B1">
        <w:t>We will strengthen Clinical Leadership for digital and information, including providing dedicated time and appropriate support.</w:t>
      </w:r>
    </w:p>
    <w:p w14:paraId="74F1A613" w14:textId="77777777" w:rsidR="00BC10B1" w:rsidRPr="00BC10B1" w:rsidRDefault="00BC10B1">
      <w:pPr>
        <w:pStyle w:val="ListParagraph"/>
        <w:numPr>
          <w:ilvl w:val="0"/>
          <w:numId w:val="11"/>
        </w:numPr>
      </w:pPr>
      <w:r w:rsidRPr="00BC10B1">
        <w:t xml:space="preserve">We will improve our existing partnership working including better collaboration across organisations, functions, </w:t>
      </w:r>
      <w:proofErr w:type="gramStart"/>
      <w:r w:rsidRPr="00BC10B1">
        <w:t>places</w:t>
      </w:r>
      <w:proofErr w:type="gramEnd"/>
      <w:r w:rsidRPr="00BC10B1">
        <w:t xml:space="preserve"> and our wider region.</w:t>
      </w:r>
    </w:p>
    <w:p w14:paraId="757D2D9F" w14:textId="77777777" w:rsidR="00BC10B1" w:rsidRPr="00BC10B1" w:rsidRDefault="00BC10B1">
      <w:pPr>
        <w:pStyle w:val="ListParagraph"/>
        <w:numPr>
          <w:ilvl w:val="0"/>
          <w:numId w:val="11"/>
        </w:numPr>
      </w:pPr>
      <w:r w:rsidRPr="00BC10B1">
        <w:t>Digital teams in individual organisations will work to system-wide digital principles and operating model.</w:t>
      </w:r>
    </w:p>
    <w:p w14:paraId="5E4C1D61" w14:textId="77777777" w:rsidR="00BC10B1" w:rsidRPr="00BC10B1" w:rsidRDefault="00BC10B1">
      <w:pPr>
        <w:pStyle w:val="ListParagraph"/>
        <w:numPr>
          <w:ilvl w:val="0"/>
          <w:numId w:val="11"/>
        </w:numPr>
      </w:pPr>
      <w:r w:rsidRPr="00BC10B1">
        <w:t>ICS integrated governance, engagement and communications will be key.</w:t>
      </w:r>
    </w:p>
    <w:p w14:paraId="290FEC61" w14:textId="77777777" w:rsidR="00BC10B1" w:rsidRDefault="00BC10B1">
      <w:pPr>
        <w:pStyle w:val="ListParagraph"/>
        <w:numPr>
          <w:ilvl w:val="0"/>
          <w:numId w:val="11"/>
        </w:numPr>
      </w:pPr>
      <w:r w:rsidRPr="00BC10B1">
        <w:t>MSE leaders must be the champions for change, creating and role modelling a collaborative culture, service line and end user focus which is data and digitally enabled.</w:t>
      </w:r>
    </w:p>
    <w:p w14:paraId="0A7158BC" w14:textId="77777777" w:rsidR="00BC10B1" w:rsidRPr="00BC10B1" w:rsidRDefault="00BC10B1" w:rsidP="00BC10B1">
      <w:r w:rsidRPr="00BC10B1">
        <w:t>MSE has recently been designated as an “Integrated Care System” or “ICS”. However, we are aware that this term will mean different things at different points in time as we evolve from a health and care partnership to a statutory entity. For the purposes of this document, all references should be considered in the broadest sense, including both those organisations who will become part of the any new statutory body and partner organisations such as the local authorities. </w:t>
      </w:r>
    </w:p>
    <w:p w14:paraId="3965E21D" w14:textId="77777777" w:rsidR="00BC10B1" w:rsidRPr="00BC10B1" w:rsidRDefault="00BC10B1" w:rsidP="00BC10B1">
      <w:r w:rsidRPr="00BC10B1">
        <w:t>This Digital Strategy will lay the foundations that will enable MSE to develop an integrated ICS strategy and enable service line delivery. It has been developed in advance of some other areas of work and we will need to revisit it regularly to ensure it aligns with evolving developments across the wider ICS.</w:t>
      </w:r>
    </w:p>
    <w:p w14:paraId="17758C53" w14:textId="77777777" w:rsidR="00BC10B1" w:rsidRPr="00BC10B1" w:rsidRDefault="00BC10B1" w:rsidP="00BC10B1"/>
    <w:p w14:paraId="62EC0C6B" w14:textId="77777777" w:rsidR="00BC10B1" w:rsidRDefault="00BC10B1" w:rsidP="00BC10B1">
      <w:pPr>
        <w:autoSpaceDE w:val="0"/>
        <w:autoSpaceDN w:val="0"/>
        <w:adjustRightInd w:val="0"/>
        <w:spacing w:before="0" w:after="0"/>
        <w:ind w:left="349" w:hanging="349"/>
        <w:rPr>
          <w:rFonts w:ascii="Helvetica" w:hAnsi="Helvetica" w:cs="Helvetica"/>
          <w:color w:val="auto"/>
          <w:sz w:val="26"/>
          <w:szCs w:val="26"/>
        </w:rPr>
      </w:pPr>
    </w:p>
    <w:p w14:paraId="72A7ECB2" w14:textId="77777777" w:rsidR="00BC10B1" w:rsidRDefault="00BC10B1">
      <w:pPr>
        <w:spacing w:before="0" w:after="0"/>
        <w:rPr>
          <w:rFonts w:ascii="Helvetica" w:hAnsi="Helvetica" w:cs="Helvetica"/>
          <w:color w:val="44546A"/>
          <w:sz w:val="64"/>
          <w:szCs w:val="64"/>
        </w:rPr>
      </w:pPr>
      <w:r>
        <w:rPr>
          <w:rFonts w:ascii="Helvetica" w:hAnsi="Helvetica" w:cs="Helvetica"/>
          <w:color w:val="44546A"/>
          <w:sz w:val="64"/>
          <w:szCs w:val="64"/>
        </w:rPr>
        <w:br w:type="page"/>
      </w:r>
    </w:p>
    <w:p w14:paraId="14A55424" w14:textId="606736A3" w:rsidR="00BC10B1" w:rsidRDefault="00BC10B1" w:rsidP="00A35663">
      <w:pPr>
        <w:pStyle w:val="Heading1"/>
      </w:pPr>
      <w:bookmarkStart w:id="4" w:name="_Toc131157156"/>
      <w:bookmarkStart w:id="5" w:name="_Toc131157308"/>
      <w:r>
        <w:lastRenderedPageBreak/>
        <w:t>Setting the ‘North Star’ for Digital</w:t>
      </w:r>
      <w:bookmarkEnd w:id="4"/>
      <w:bookmarkEnd w:id="5"/>
    </w:p>
    <w:p w14:paraId="2599B8CE" w14:textId="77777777" w:rsidR="00BC10B1" w:rsidRDefault="00BC10B1" w:rsidP="00BC10B1">
      <w:r>
        <w:t>This strategy outlines the direction for digital services for our ICS and is intended to act as the ‘north star’ for all partners. It describes our shared vision and acts as a system-wide digital roadmap.</w:t>
      </w:r>
    </w:p>
    <w:p w14:paraId="15537481" w14:textId="77777777" w:rsidR="00BC10B1" w:rsidRDefault="00BC10B1" w:rsidP="00BC10B1">
      <w:pPr>
        <w:pStyle w:val="Heading2"/>
      </w:pPr>
      <w:bookmarkStart w:id="6" w:name="_Toc131157157"/>
      <w:bookmarkStart w:id="7" w:name="_Toc131157309"/>
      <w:r>
        <w:t>Introduction</w:t>
      </w:r>
      <w:bookmarkEnd w:id="6"/>
      <w:bookmarkEnd w:id="7"/>
    </w:p>
    <w:p w14:paraId="3DA93F26" w14:textId="77777777" w:rsidR="00BC10B1" w:rsidRPr="00BC10B1" w:rsidRDefault="00BC10B1" w:rsidP="00BC10B1">
      <w:r w:rsidRPr="00BC10B1">
        <w:t xml:space="preserve">As an ICS we are committed to taking a ‘digital-first’ approach and to realising the benefits that data and digital technology can deliver for our residents. Over the last year, Covid-19 has accelerated this change, adding a momentum to the adoption of digital services </w:t>
      </w:r>
      <w:proofErr w:type="gramStart"/>
      <w:r w:rsidRPr="00BC10B1">
        <w:t>in order to</w:t>
      </w:r>
      <w:proofErr w:type="gramEnd"/>
      <w:r w:rsidRPr="00BC10B1">
        <w:t xml:space="preserve"> minimise interactions. </w:t>
      </w:r>
    </w:p>
    <w:p w14:paraId="20E856D2" w14:textId="77777777" w:rsidR="00BC10B1" w:rsidRPr="00BC10B1" w:rsidRDefault="00BC10B1" w:rsidP="00BC10B1">
      <w:r w:rsidRPr="00BC10B1">
        <w:t>We are determined to build on these changes, consolidating and strengthening what has already been introduced as well as addressing gaps identified and developing new services. However, we are also aware that our system work is at an early stage and that any digital strategy must complement and fit the overarching developments in the ICS more broadly. Several of the key organisations within the ICS – particularly the Acute Trust and Clinical Commissioning Groups – are also currently in the process of significant change. </w:t>
      </w:r>
    </w:p>
    <w:p w14:paraId="0C576ABE" w14:textId="77777777" w:rsidR="00BC10B1" w:rsidRPr="00BC10B1" w:rsidRDefault="00BC10B1" w:rsidP="00BC10B1">
      <w:r w:rsidRPr="00BC10B1">
        <w:t xml:space="preserve">This strategy is, therefore, intended to be a ‘live’ document which will respond to this evolving situation. It is designed to support our journey to becoming a digitally mature system. </w:t>
      </w:r>
    </w:p>
    <w:p w14:paraId="10A6B432" w14:textId="77777777" w:rsidR="00BC10B1" w:rsidRPr="00BC10B1" w:rsidRDefault="00BC10B1" w:rsidP="00BC10B1">
      <w:r w:rsidRPr="00BC10B1">
        <w:t>Those engaged in the development of the strategy have agreed it is important to first develop the core foundations – that we walk before we can run. The objectives of this strategy take this into account whilst also reflecting some of our bigger ambitions and the national direction of travel.</w:t>
      </w:r>
    </w:p>
    <w:p w14:paraId="65EF7F10" w14:textId="19BEE366" w:rsidR="00BC10B1" w:rsidRPr="00BC10B1" w:rsidRDefault="00BC10B1" w:rsidP="00BC10B1">
      <w:pPr>
        <w:pStyle w:val="Heading2"/>
      </w:pPr>
      <w:bookmarkStart w:id="8" w:name="_Toc131157158"/>
      <w:bookmarkStart w:id="9" w:name="_Toc131157310"/>
      <w:r>
        <w:t>Our Area</w:t>
      </w:r>
      <w:bookmarkEnd w:id="8"/>
      <w:bookmarkEnd w:id="9"/>
    </w:p>
    <w:p w14:paraId="2FEA7383" w14:textId="77777777" w:rsidR="00BC10B1" w:rsidRPr="00BC10B1" w:rsidRDefault="00BC10B1" w:rsidP="00BC10B1">
      <w:r w:rsidRPr="00BC10B1">
        <w:t xml:space="preserve">The Mid and South Essex Health and Care Partnership is a partnership of health and care organisations in the mid and south Essex area. Our area covers 1.2 million people in the boroughs and districts of Basildon, Braintree, Brentwood, Castle Point, City of Chelmsford, Maldon, Rochford, </w:t>
      </w:r>
      <w:proofErr w:type="gramStart"/>
      <w:r w:rsidRPr="00BC10B1">
        <w:t>Southend-on-Sea</w:t>
      </w:r>
      <w:proofErr w:type="gramEnd"/>
      <w:r w:rsidRPr="00BC10B1">
        <w:t xml:space="preserve"> and Thurrock.</w:t>
      </w:r>
    </w:p>
    <w:p w14:paraId="505E353E" w14:textId="77777777" w:rsidR="00BC10B1" w:rsidRPr="00BC10B1" w:rsidRDefault="00BC10B1" w:rsidP="00BC10B1">
      <w:r w:rsidRPr="00BC10B1">
        <w:t>We have recently been designated as an Integrated Care System (ICS</w:t>
      </w:r>
      <w:proofErr w:type="gramStart"/>
      <w:r w:rsidRPr="00BC10B1">
        <w:t>)</w:t>
      </w:r>
      <w:proofErr w:type="gramEnd"/>
      <w:r w:rsidRPr="00BC10B1">
        <w:t xml:space="preserve"> but we are still in the process of developing our shared systems and processes as well as introducing new ways of working. </w:t>
      </w:r>
    </w:p>
    <w:p w14:paraId="492D5E65" w14:textId="77777777" w:rsidR="00BC10B1" w:rsidRDefault="00BC10B1" w:rsidP="00BC10B1">
      <w:r w:rsidRPr="00BC10B1">
        <w:t>This Digital Strategy has been developed in advance of some other areas of work and we will need to revisit it regularly to ensure it aligns with evolving developments across the wider ICS. </w:t>
      </w:r>
    </w:p>
    <w:p w14:paraId="0D051890" w14:textId="77777777" w:rsidR="00BC10B1" w:rsidRPr="00BC10B1" w:rsidRDefault="00BC10B1" w:rsidP="00BC10B1">
      <w:pPr>
        <w:pStyle w:val="Heading2"/>
      </w:pPr>
      <w:bookmarkStart w:id="10" w:name="_Toc131157159"/>
      <w:bookmarkStart w:id="11" w:name="_Toc131157311"/>
      <w:r w:rsidRPr="00BC10B1">
        <w:lastRenderedPageBreak/>
        <w:t>Who this digital strategy is for:</w:t>
      </w:r>
      <w:bookmarkEnd w:id="10"/>
      <w:bookmarkEnd w:id="11"/>
    </w:p>
    <w:p w14:paraId="6DD73AFC" w14:textId="77777777" w:rsidR="00BC10B1" w:rsidRPr="00BC10B1" w:rsidRDefault="00BC10B1">
      <w:pPr>
        <w:pStyle w:val="ListParagraph"/>
        <w:numPr>
          <w:ilvl w:val="0"/>
          <w:numId w:val="13"/>
        </w:numPr>
      </w:pPr>
      <w:r w:rsidRPr="00BC10B1">
        <w:t>Our ICS leadership team:</w:t>
      </w:r>
    </w:p>
    <w:p w14:paraId="74FEC0B1" w14:textId="77777777" w:rsidR="00BC10B1" w:rsidRPr="00BC10B1" w:rsidRDefault="00BC10B1">
      <w:pPr>
        <w:pStyle w:val="ListParagraph"/>
        <w:numPr>
          <w:ilvl w:val="1"/>
          <w:numId w:val="13"/>
        </w:numPr>
      </w:pPr>
      <w:r w:rsidRPr="00BC10B1">
        <w:t>To set direction and alignment of how digital will enable our ambitions as an ICS</w:t>
      </w:r>
    </w:p>
    <w:p w14:paraId="6C333CE9" w14:textId="77777777" w:rsidR="00BC10B1" w:rsidRPr="00BC10B1" w:rsidRDefault="00BC10B1">
      <w:pPr>
        <w:pStyle w:val="ListParagraph"/>
        <w:numPr>
          <w:ilvl w:val="1"/>
          <w:numId w:val="13"/>
        </w:numPr>
      </w:pPr>
      <w:r w:rsidRPr="00BC10B1">
        <w:t>To set out requirements for central resourcing and roles</w:t>
      </w:r>
    </w:p>
    <w:p w14:paraId="04B4A52B" w14:textId="77777777" w:rsidR="00BC10B1" w:rsidRPr="00BC10B1" w:rsidRDefault="00BC10B1">
      <w:pPr>
        <w:pStyle w:val="ListParagraph"/>
        <w:numPr>
          <w:ilvl w:val="1"/>
          <w:numId w:val="13"/>
        </w:numPr>
      </w:pPr>
      <w:r w:rsidRPr="00BC10B1">
        <w:t>To give confidence in the approach being taken</w:t>
      </w:r>
    </w:p>
    <w:p w14:paraId="2131131A" w14:textId="77777777" w:rsidR="00BC10B1" w:rsidRPr="00BC10B1" w:rsidRDefault="00BC10B1">
      <w:pPr>
        <w:pStyle w:val="ListParagraph"/>
        <w:numPr>
          <w:ilvl w:val="1"/>
          <w:numId w:val="13"/>
        </w:numPr>
      </w:pPr>
      <w:r w:rsidRPr="00BC10B1">
        <w:t>To seek support and build champions for the work required to take this forward</w:t>
      </w:r>
    </w:p>
    <w:p w14:paraId="72B693ED" w14:textId="77777777" w:rsidR="00BC10B1" w:rsidRPr="00BC10B1" w:rsidRDefault="00BC10B1">
      <w:pPr>
        <w:pStyle w:val="ListParagraph"/>
        <w:numPr>
          <w:ilvl w:val="0"/>
          <w:numId w:val="13"/>
        </w:numPr>
      </w:pPr>
      <w:r w:rsidRPr="00BC10B1">
        <w:t>Individual organisations in our partnership, including voluntary and community services, to set out how we are going to work together and seek support</w:t>
      </w:r>
    </w:p>
    <w:p w14:paraId="6155CFE0" w14:textId="77777777" w:rsidR="00BC10B1" w:rsidRPr="00BC10B1" w:rsidRDefault="00BC10B1">
      <w:pPr>
        <w:pStyle w:val="ListParagraph"/>
        <w:numPr>
          <w:ilvl w:val="0"/>
          <w:numId w:val="13"/>
        </w:numPr>
      </w:pPr>
      <w:r w:rsidRPr="00BC10B1">
        <w:t>Digital leaders and their teams in our ICS, to set direction and how we are going to deliver our digital strategy </w:t>
      </w:r>
    </w:p>
    <w:p w14:paraId="3414AA0E" w14:textId="77777777" w:rsidR="00BC10B1" w:rsidRPr="00BC10B1" w:rsidRDefault="00BC10B1">
      <w:pPr>
        <w:pStyle w:val="ListParagraph"/>
        <w:numPr>
          <w:ilvl w:val="0"/>
          <w:numId w:val="13"/>
        </w:numPr>
      </w:pPr>
      <w:r w:rsidRPr="00BC10B1">
        <w:t>Regional and national partners to show how we will work them and seek their support</w:t>
      </w:r>
    </w:p>
    <w:p w14:paraId="17CCA139" w14:textId="77777777" w:rsidR="00BC10B1" w:rsidRDefault="00BC10B1">
      <w:pPr>
        <w:pStyle w:val="ListParagraph"/>
        <w:numPr>
          <w:ilvl w:val="0"/>
          <w:numId w:val="13"/>
        </w:numPr>
      </w:pPr>
      <w:r w:rsidRPr="00BC10B1">
        <w:t>This digital strategy will be iterated over time and linked to the overall ICS Strategy as it develops. Further engagement will take place as part of wider MSE strategy engagement with residents and staff.</w:t>
      </w:r>
    </w:p>
    <w:p w14:paraId="1E7198BF" w14:textId="271F7D84" w:rsidR="00BC10B1" w:rsidRDefault="00BC10B1" w:rsidP="00BC10B1">
      <w:pPr>
        <w:pStyle w:val="Heading2"/>
      </w:pPr>
      <w:bookmarkStart w:id="12" w:name="_Toc131157160"/>
      <w:bookmarkStart w:id="13" w:name="_Toc131157312"/>
      <w:r w:rsidRPr="00BC10B1">
        <w:t>Our ICS and Digital Vision</w:t>
      </w:r>
      <w:bookmarkEnd w:id="12"/>
      <w:bookmarkEnd w:id="13"/>
    </w:p>
    <w:p w14:paraId="67189F7E" w14:textId="2E597DD5" w:rsidR="00BC10B1" w:rsidRPr="00BC10B1" w:rsidRDefault="00BC10B1" w:rsidP="00BC10B1">
      <w:pPr>
        <w:rPr>
          <w:b/>
          <w:bCs/>
        </w:rPr>
      </w:pPr>
      <w:r w:rsidRPr="00BC10B1">
        <w:rPr>
          <w:b/>
          <w:bCs/>
        </w:rPr>
        <w:t>Our MSE ICS Vision is to deliver better outcomes for residents and create an attractive place to work for staff.</w:t>
      </w:r>
    </w:p>
    <w:p w14:paraId="2C6C499E" w14:textId="77777777" w:rsidR="00BC10B1" w:rsidRPr="00BC10B1" w:rsidRDefault="00BC10B1" w:rsidP="00BC10B1">
      <w:r w:rsidRPr="00BC10B1">
        <w:t>To achieve this overarching vision for MSE, the ICS will:</w:t>
      </w:r>
    </w:p>
    <w:p w14:paraId="5150FE9A" w14:textId="77777777" w:rsidR="00BC10B1" w:rsidRPr="00BC10B1" w:rsidRDefault="00BC10B1">
      <w:pPr>
        <w:pStyle w:val="ListParagraph"/>
        <w:numPr>
          <w:ilvl w:val="0"/>
          <w:numId w:val="14"/>
        </w:numPr>
      </w:pPr>
      <w:r w:rsidRPr="00BC10B1">
        <w:t>Prioritise prevention and wellbeing</w:t>
      </w:r>
    </w:p>
    <w:p w14:paraId="2B44295F" w14:textId="77777777" w:rsidR="00BC10B1" w:rsidRPr="00BC10B1" w:rsidRDefault="00BC10B1">
      <w:pPr>
        <w:pStyle w:val="ListParagraph"/>
        <w:numPr>
          <w:ilvl w:val="0"/>
          <w:numId w:val="14"/>
        </w:numPr>
      </w:pPr>
      <w:r w:rsidRPr="00BC10B1">
        <w:t>Focus on service pathways </w:t>
      </w:r>
    </w:p>
    <w:p w14:paraId="70F3E9AA" w14:textId="77777777" w:rsidR="00BC10B1" w:rsidRPr="00BC10B1" w:rsidRDefault="00BC10B1">
      <w:pPr>
        <w:pStyle w:val="ListParagraph"/>
        <w:numPr>
          <w:ilvl w:val="0"/>
          <w:numId w:val="14"/>
        </w:numPr>
      </w:pPr>
      <w:r w:rsidRPr="00BC10B1">
        <w:t>Elevate and prioritise clinical and professional leadership</w:t>
      </w:r>
    </w:p>
    <w:p w14:paraId="58581BE3" w14:textId="77777777" w:rsidR="00BC10B1" w:rsidRPr="00BC10B1" w:rsidRDefault="00BC10B1">
      <w:pPr>
        <w:pStyle w:val="ListParagraph"/>
        <w:numPr>
          <w:ilvl w:val="0"/>
          <w:numId w:val="14"/>
        </w:numPr>
      </w:pPr>
      <w:r w:rsidRPr="00BC10B1">
        <w:t xml:space="preserve">Let residents, patients, services </w:t>
      </w:r>
      <w:proofErr w:type="gramStart"/>
      <w:r w:rsidRPr="00BC10B1">
        <w:t>users</w:t>
      </w:r>
      <w:proofErr w:type="gramEnd"/>
      <w:r w:rsidRPr="00BC10B1">
        <w:t xml:space="preserve"> and staff lead, to achieve better outcomes</w:t>
      </w:r>
    </w:p>
    <w:p w14:paraId="4732BA7E" w14:textId="77777777" w:rsidR="00BC10B1" w:rsidRPr="00BC10B1" w:rsidRDefault="00BC10B1">
      <w:pPr>
        <w:pStyle w:val="ListParagraph"/>
        <w:numPr>
          <w:ilvl w:val="0"/>
          <w:numId w:val="14"/>
        </w:numPr>
      </w:pPr>
      <w:r w:rsidRPr="00BC10B1">
        <w:t xml:space="preserve">Be resident-centric in our approach, at system, </w:t>
      </w:r>
      <w:proofErr w:type="gramStart"/>
      <w:r w:rsidRPr="00BC10B1">
        <w:t>Alliance</w:t>
      </w:r>
      <w:proofErr w:type="gramEnd"/>
      <w:r w:rsidRPr="00BC10B1">
        <w:t xml:space="preserve"> and neighbourhood level</w:t>
      </w:r>
    </w:p>
    <w:p w14:paraId="00294440" w14:textId="77777777" w:rsidR="00BC10B1" w:rsidRPr="00BC10B1" w:rsidRDefault="00BC10B1">
      <w:pPr>
        <w:pStyle w:val="ListParagraph"/>
        <w:numPr>
          <w:ilvl w:val="0"/>
          <w:numId w:val="14"/>
        </w:numPr>
      </w:pPr>
      <w:r w:rsidRPr="00BC10B1">
        <w:t xml:space="preserve">Develop standards, define </w:t>
      </w:r>
      <w:proofErr w:type="gramStart"/>
      <w:r w:rsidRPr="00BC10B1">
        <w:t>outcomes</w:t>
      </w:r>
      <w:proofErr w:type="gramEnd"/>
      <w:r w:rsidRPr="00BC10B1">
        <w:t xml:space="preserve"> and set common clinical and professional policies </w:t>
      </w:r>
      <w:r w:rsidRPr="00BC10B1">
        <w:br/>
        <w:t>to guide our work and deliver safe, high quality, and responsive services</w:t>
      </w:r>
    </w:p>
    <w:p w14:paraId="4A2C01DF" w14:textId="77777777" w:rsidR="00BC10B1" w:rsidRPr="00BC10B1" w:rsidRDefault="00BC10B1" w:rsidP="00BC10B1">
      <w:r w:rsidRPr="00BC10B1">
        <w:t>A clinical lead and supporting team will be identified for each service line. They will focus on the health and care pathway from a resident/patient perspective and target resources to ensure that money follows activity.   </w:t>
      </w:r>
    </w:p>
    <w:p w14:paraId="1550B1D1" w14:textId="77777777" w:rsidR="00BC10B1" w:rsidRDefault="00BC10B1" w:rsidP="00BC10B1">
      <w:r w:rsidRPr="00BC10B1">
        <w:t>These service line teams will help us shift our focus to prevention and early intervention so that we address residents needs before they escalate. This will include tackling the wider determinants of health. This will require a strong population health management approach and we must improve our data and intelligence capability and capacity to accelerate this work.</w:t>
      </w:r>
    </w:p>
    <w:p w14:paraId="2918792A" w14:textId="77777777" w:rsidR="00BC10B1" w:rsidRPr="00BC10B1" w:rsidRDefault="00BC10B1" w:rsidP="00BC10B1"/>
    <w:p w14:paraId="53C24CB5" w14:textId="77777777" w:rsidR="00BC10B1" w:rsidRPr="00BC10B1" w:rsidRDefault="00BC10B1" w:rsidP="00BC10B1">
      <w:r w:rsidRPr="00BC10B1">
        <w:t>Over time the aim is to track the efficiencies gained from this way of working and enable savings and efficiencies to be ploughed back into service lines.</w:t>
      </w:r>
    </w:p>
    <w:p w14:paraId="600594EB" w14:textId="77777777" w:rsidR="00BC10B1" w:rsidRPr="00BC10B1" w:rsidRDefault="00BC10B1" w:rsidP="00BC10B1">
      <w:r w:rsidRPr="00BC10B1">
        <w:t>This Digital Strategy is led by this MSE ICS Vision</w:t>
      </w:r>
    </w:p>
    <w:p w14:paraId="37C3A871" w14:textId="77777777" w:rsidR="00BC10B1" w:rsidRPr="00BC10B1" w:rsidRDefault="00BC10B1" w:rsidP="00BC10B1">
      <w:pPr>
        <w:rPr>
          <w:b/>
          <w:bCs/>
        </w:rPr>
      </w:pPr>
      <w:r w:rsidRPr="00BC10B1">
        <w:rPr>
          <w:b/>
          <w:bCs/>
        </w:rPr>
        <w:t xml:space="preserve">Our Digital Vision is to provide digital and data solutions that drive insight led decisions, support our </w:t>
      </w:r>
      <w:proofErr w:type="gramStart"/>
      <w:r w:rsidRPr="00BC10B1">
        <w:rPr>
          <w:b/>
          <w:bCs/>
        </w:rPr>
        <w:t>workforce</w:t>
      </w:r>
      <w:proofErr w:type="gramEnd"/>
      <w:r w:rsidRPr="00BC10B1">
        <w:rPr>
          <w:b/>
          <w:bCs/>
        </w:rPr>
        <w:t xml:space="preserve"> and enable better outcomes for our residents</w:t>
      </w:r>
    </w:p>
    <w:p w14:paraId="786AC100" w14:textId="5AD581AE" w:rsidR="00BC10B1" w:rsidRDefault="00BC10B1" w:rsidP="00BC10B1">
      <w:pPr>
        <w:pStyle w:val="Heading2"/>
        <w:rPr>
          <w:lang w:val="en-US"/>
        </w:rPr>
      </w:pPr>
      <w:bookmarkStart w:id="14" w:name="_Toc131157161"/>
      <w:bookmarkStart w:id="15" w:name="_Toc131157313"/>
      <w:r w:rsidRPr="00BC10B1">
        <w:rPr>
          <w:lang w:val="en-US"/>
        </w:rPr>
        <w:t>How digital will enable our ICS vision</w:t>
      </w:r>
      <w:bookmarkEnd w:id="14"/>
      <w:bookmarkEnd w:id="15"/>
    </w:p>
    <w:p w14:paraId="0E9EE5ED" w14:textId="77777777" w:rsidR="00BC10B1" w:rsidRPr="00BC10B1" w:rsidRDefault="00BC10B1" w:rsidP="00BC10B1">
      <w:r w:rsidRPr="00BC10B1">
        <w:t xml:space="preserve">Our Digital Vision is to provide digital and data solutions that drive insight led decisions, support our </w:t>
      </w:r>
      <w:proofErr w:type="gramStart"/>
      <w:r w:rsidRPr="00BC10B1">
        <w:t>workforce</w:t>
      </w:r>
      <w:proofErr w:type="gramEnd"/>
      <w:r w:rsidRPr="00BC10B1">
        <w:t xml:space="preserve"> and enable better outcomes for residents</w:t>
      </w:r>
    </w:p>
    <w:p w14:paraId="6DAE33C3" w14:textId="1E7C449D" w:rsidR="00BC10B1" w:rsidRDefault="00BC10B1" w:rsidP="00BC10B1">
      <w:pPr>
        <w:pStyle w:val="Heading3"/>
        <w:rPr>
          <w:lang w:val="en-US"/>
        </w:rPr>
      </w:pPr>
      <w:bookmarkStart w:id="16" w:name="_Toc131157162"/>
      <w:bookmarkStart w:id="17" w:name="_Toc131157314"/>
      <w:proofErr w:type="spellStart"/>
      <w:r>
        <w:rPr>
          <w:lang w:val="en-US"/>
        </w:rPr>
        <w:t>Digitise</w:t>
      </w:r>
      <w:bookmarkEnd w:id="16"/>
      <w:bookmarkEnd w:id="17"/>
      <w:proofErr w:type="spellEnd"/>
    </w:p>
    <w:p w14:paraId="483E9448" w14:textId="77777777" w:rsidR="00BC10B1" w:rsidRPr="00BC10B1" w:rsidRDefault="00BC10B1">
      <w:pPr>
        <w:pStyle w:val="ListParagraph"/>
        <w:numPr>
          <w:ilvl w:val="0"/>
          <w:numId w:val="16"/>
        </w:numPr>
      </w:pPr>
      <w:r w:rsidRPr="00BC10B1">
        <w:rPr>
          <w:lang w:val="en-US"/>
        </w:rPr>
        <w:t>Digital services and infrastructure</w:t>
      </w:r>
    </w:p>
    <w:p w14:paraId="38FFEF65" w14:textId="77777777" w:rsidR="00BC10B1" w:rsidRPr="00BC10B1" w:rsidRDefault="00BC10B1">
      <w:pPr>
        <w:pStyle w:val="ListParagraph"/>
        <w:numPr>
          <w:ilvl w:val="0"/>
          <w:numId w:val="16"/>
        </w:numPr>
      </w:pPr>
      <w:r w:rsidRPr="00BC10B1">
        <w:rPr>
          <w:lang w:val="en-US"/>
        </w:rPr>
        <w:t>Digital capabilities and capacity</w:t>
      </w:r>
    </w:p>
    <w:p w14:paraId="0714DC77" w14:textId="77777777" w:rsidR="00BC10B1" w:rsidRPr="00BC10B1" w:rsidRDefault="00BC10B1">
      <w:pPr>
        <w:pStyle w:val="ListParagraph"/>
        <w:numPr>
          <w:ilvl w:val="0"/>
          <w:numId w:val="16"/>
        </w:numPr>
      </w:pPr>
      <w:r w:rsidRPr="00BC10B1">
        <w:rPr>
          <w:lang w:val="en-US"/>
        </w:rPr>
        <w:t>Innovation and work with third parties</w:t>
      </w:r>
    </w:p>
    <w:p w14:paraId="23007B12" w14:textId="77777777" w:rsidR="00BC10B1" w:rsidRDefault="00BC10B1" w:rsidP="00BC10B1">
      <w:pPr>
        <w:pStyle w:val="Heading3"/>
        <w:rPr>
          <w:lang w:val="en-US"/>
        </w:rPr>
      </w:pPr>
      <w:bookmarkStart w:id="18" w:name="_Toc131157163"/>
      <w:bookmarkStart w:id="19" w:name="_Toc131157315"/>
      <w:r w:rsidRPr="00BC10B1">
        <w:rPr>
          <w:lang w:val="en-US"/>
        </w:rPr>
        <w:t>Connect</w:t>
      </w:r>
      <w:bookmarkEnd w:id="18"/>
      <w:bookmarkEnd w:id="19"/>
    </w:p>
    <w:p w14:paraId="1100CD2C" w14:textId="77777777" w:rsidR="00BC10B1" w:rsidRPr="00BC10B1" w:rsidRDefault="00BC10B1">
      <w:pPr>
        <w:pStyle w:val="ListParagraph"/>
        <w:numPr>
          <w:ilvl w:val="0"/>
          <w:numId w:val="17"/>
        </w:numPr>
      </w:pPr>
      <w:r w:rsidRPr="00BC10B1">
        <w:rPr>
          <w:lang w:val="en-US"/>
        </w:rPr>
        <w:t>Access to data where and when it’s needed</w:t>
      </w:r>
    </w:p>
    <w:p w14:paraId="66CBD59E" w14:textId="77777777" w:rsidR="00BC10B1" w:rsidRDefault="00BC10B1">
      <w:pPr>
        <w:pStyle w:val="ListParagraph"/>
        <w:numPr>
          <w:ilvl w:val="1"/>
          <w:numId w:val="17"/>
        </w:numPr>
      </w:pPr>
      <w:r w:rsidRPr="00BC10B1">
        <w:t xml:space="preserve">Accurate, </w:t>
      </w:r>
      <w:proofErr w:type="gramStart"/>
      <w:r w:rsidRPr="00BC10B1">
        <w:t>trustworthy</w:t>
      </w:r>
      <w:proofErr w:type="gramEnd"/>
      <w:r w:rsidRPr="00BC10B1">
        <w:t xml:space="preserve"> and real time</w:t>
      </w:r>
    </w:p>
    <w:p w14:paraId="0D383F36" w14:textId="77777777" w:rsidR="00BC10B1" w:rsidRPr="00BC10B1" w:rsidRDefault="00BC10B1">
      <w:pPr>
        <w:pStyle w:val="ListParagraph"/>
        <w:numPr>
          <w:ilvl w:val="0"/>
          <w:numId w:val="17"/>
        </w:numPr>
      </w:pPr>
      <w:r w:rsidRPr="00BC10B1">
        <w:rPr>
          <w:lang w:val="en-US"/>
        </w:rPr>
        <w:t>Analytics (PHM - population health management - and direct care)</w:t>
      </w:r>
    </w:p>
    <w:p w14:paraId="41DDB117" w14:textId="77777777" w:rsidR="00BC10B1" w:rsidRPr="00BC10B1" w:rsidRDefault="00BC10B1">
      <w:pPr>
        <w:pStyle w:val="ListParagraph"/>
        <w:numPr>
          <w:ilvl w:val="1"/>
          <w:numId w:val="17"/>
        </w:numPr>
      </w:pPr>
      <w:r w:rsidRPr="00BC10B1">
        <w:t>Insight for clinicians and professionals</w:t>
      </w:r>
    </w:p>
    <w:p w14:paraId="70DF9B37" w14:textId="77777777" w:rsidR="00BC10B1" w:rsidRPr="00BC10B1" w:rsidRDefault="00BC10B1">
      <w:pPr>
        <w:pStyle w:val="ListParagraph"/>
        <w:numPr>
          <w:ilvl w:val="1"/>
          <w:numId w:val="17"/>
        </w:numPr>
      </w:pPr>
      <w:r w:rsidRPr="00BC10B1">
        <w:t>Informed decision making</w:t>
      </w:r>
    </w:p>
    <w:p w14:paraId="4D528158" w14:textId="27EC571D" w:rsidR="00BC10B1" w:rsidRDefault="00BC10B1">
      <w:pPr>
        <w:pStyle w:val="ListParagraph"/>
        <w:numPr>
          <w:ilvl w:val="1"/>
          <w:numId w:val="17"/>
        </w:numPr>
      </w:pPr>
      <w:r w:rsidRPr="00BC10B1">
        <w:t>Performance dashboards</w:t>
      </w:r>
    </w:p>
    <w:p w14:paraId="13FD3C10" w14:textId="77777777" w:rsidR="00BC10B1" w:rsidRPr="00BC10B1" w:rsidRDefault="00BC10B1">
      <w:pPr>
        <w:pStyle w:val="ListParagraph"/>
        <w:numPr>
          <w:ilvl w:val="0"/>
          <w:numId w:val="17"/>
        </w:numPr>
      </w:pPr>
      <w:r w:rsidRPr="00BC10B1">
        <w:rPr>
          <w:lang w:val="en-US"/>
        </w:rPr>
        <w:t>Service design and development</w:t>
      </w:r>
    </w:p>
    <w:p w14:paraId="74F5F8C4" w14:textId="77777777" w:rsidR="00BC10B1" w:rsidRPr="00BC10B1" w:rsidRDefault="00BC10B1">
      <w:pPr>
        <w:pStyle w:val="ListParagraph"/>
        <w:numPr>
          <w:ilvl w:val="1"/>
          <w:numId w:val="17"/>
        </w:numPr>
      </w:pPr>
      <w:r w:rsidRPr="00BC10B1">
        <w:t>Safe secure testing environment</w:t>
      </w:r>
    </w:p>
    <w:p w14:paraId="1B5577EF" w14:textId="77777777" w:rsidR="00BC10B1" w:rsidRPr="00BC10B1" w:rsidRDefault="00BC10B1">
      <w:pPr>
        <w:pStyle w:val="ListParagraph"/>
        <w:numPr>
          <w:ilvl w:val="1"/>
          <w:numId w:val="17"/>
        </w:numPr>
      </w:pPr>
      <w:r w:rsidRPr="00BC10B1">
        <w:t>Digitally supported reporting, able to evaluate services in real time, to feed dynamic adjustments</w:t>
      </w:r>
    </w:p>
    <w:p w14:paraId="38E6C1B3" w14:textId="77777777" w:rsidR="00BC10B1" w:rsidRPr="00BC10B1" w:rsidRDefault="00BC10B1">
      <w:pPr>
        <w:pStyle w:val="ListParagraph"/>
        <w:numPr>
          <w:ilvl w:val="1"/>
          <w:numId w:val="17"/>
        </w:numPr>
      </w:pPr>
      <w:r w:rsidRPr="00BC10B1">
        <w:t>Support stewardship (MSE Partners) with fully, quality, timely datasets and to enable new services</w:t>
      </w:r>
    </w:p>
    <w:p w14:paraId="07A1BA83" w14:textId="77777777" w:rsidR="00BC10B1" w:rsidRPr="00BC10B1" w:rsidRDefault="00BC10B1">
      <w:pPr>
        <w:pStyle w:val="ListParagraph"/>
        <w:numPr>
          <w:ilvl w:val="1"/>
          <w:numId w:val="17"/>
        </w:numPr>
      </w:pPr>
      <w:r w:rsidRPr="00BC10B1">
        <w:t>Enabling testing and scaling of innovation</w:t>
      </w:r>
    </w:p>
    <w:p w14:paraId="39D70177" w14:textId="40F195AE" w:rsidR="00BC10B1" w:rsidRDefault="00BC10B1" w:rsidP="00BC10B1">
      <w:pPr>
        <w:pStyle w:val="Heading3"/>
      </w:pPr>
      <w:bookmarkStart w:id="20" w:name="_Toc131157164"/>
      <w:bookmarkStart w:id="21" w:name="_Toc131157316"/>
      <w:r>
        <w:t>Transform</w:t>
      </w:r>
      <w:bookmarkEnd w:id="20"/>
      <w:bookmarkEnd w:id="21"/>
    </w:p>
    <w:p w14:paraId="0C766341" w14:textId="77777777" w:rsidR="00BC10B1" w:rsidRPr="00BC10B1" w:rsidRDefault="00BC10B1">
      <w:pPr>
        <w:pStyle w:val="ListParagraph"/>
        <w:numPr>
          <w:ilvl w:val="0"/>
          <w:numId w:val="18"/>
        </w:numPr>
      </w:pPr>
      <w:r w:rsidRPr="00BC10B1">
        <w:rPr>
          <w:lang w:val="en-US"/>
        </w:rPr>
        <w:t xml:space="preserve">Services </w:t>
      </w:r>
    </w:p>
    <w:p w14:paraId="34CA682A" w14:textId="77777777" w:rsidR="00BC10B1" w:rsidRPr="00BC10B1" w:rsidRDefault="00BC10B1">
      <w:pPr>
        <w:pStyle w:val="ListParagraph"/>
        <w:numPr>
          <w:ilvl w:val="1"/>
          <w:numId w:val="18"/>
        </w:numPr>
      </w:pPr>
      <w:r w:rsidRPr="00BC10B1">
        <w:rPr>
          <w:lang w:val="en-US"/>
        </w:rPr>
        <w:t xml:space="preserve">Designed for care pathways, not setting or </w:t>
      </w:r>
      <w:r w:rsidRPr="00BC10B1">
        <w:t>organisationally</w:t>
      </w:r>
      <w:r w:rsidRPr="00BC10B1">
        <w:rPr>
          <w:lang w:val="en-US"/>
        </w:rPr>
        <w:t xml:space="preserve"> specific</w:t>
      </w:r>
    </w:p>
    <w:p w14:paraId="540AEBE6" w14:textId="77777777" w:rsidR="00BC10B1" w:rsidRPr="00BC10B1" w:rsidRDefault="00BC10B1">
      <w:pPr>
        <w:pStyle w:val="ListParagraph"/>
        <w:numPr>
          <w:ilvl w:val="1"/>
          <w:numId w:val="18"/>
        </w:numPr>
      </w:pPr>
      <w:r w:rsidRPr="00BC10B1">
        <w:rPr>
          <w:lang w:val="en-US"/>
        </w:rPr>
        <w:t>User (resident and staff) focused</w:t>
      </w:r>
    </w:p>
    <w:p w14:paraId="4208ABD3" w14:textId="77777777" w:rsidR="00BC10B1" w:rsidRPr="00BC10B1" w:rsidRDefault="00BC10B1">
      <w:pPr>
        <w:pStyle w:val="ListParagraph"/>
        <w:numPr>
          <w:ilvl w:val="1"/>
          <w:numId w:val="18"/>
        </w:numPr>
      </w:pPr>
      <w:r w:rsidRPr="00BC10B1">
        <w:rPr>
          <w:lang w:val="en-US"/>
        </w:rPr>
        <w:t>Data updates in real time</w:t>
      </w:r>
    </w:p>
    <w:p w14:paraId="61B48C40" w14:textId="77777777" w:rsidR="00BC10B1" w:rsidRPr="00BC10B1" w:rsidRDefault="00BC10B1">
      <w:pPr>
        <w:pStyle w:val="ListParagraph"/>
        <w:numPr>
          <w:ilvl w:val="1"/>
          <w:numId w:val="18"/>
        </w:numPr>
      </w:pPr>
      <w:r w:rsidRPr="00BC10B1">
        <w:rPr>
          <w:lang w:val="en-US"/>
        </w:rPr>
        <w:t>Automated processes for admin and triage</w:t>
      </w:r>
    </w:p>
    <w:p w14:paraId="667561D8" w14:textId="77777777" w:rsidR="00BC10B1" w:rsidRPr="00BC10B1" w:rsidRDefault="00BC10B1">
      <w:pPr>
        <w:pStyle w:val="ListParagraph"/>
        <w:numPr>
          <w:ilvl w:val="1"/>
          <w:numId w:val="18"/>
        </w:numPr>
      </w:pPr>
      <w:r w:rsidRPr="00BC10B1">
        <w:rPr>
          <w:lang w:val="en-US"/>
        </w:rPr>
        <w:lastRenderedPageBreak/>
        <w:t>Provide preventative interventions that are data generated (</w:t>
      </w:r>
      <w:proofErr w:type="gramStart"/>
      <w:r w:rsidRPr="00BC10B1">
        <w:rPr>
          <w:lang w:val="en-US"/>
        </w:rPr>
        <w:t>e.g.</w:t>
      </w:r>
      <w:proofErr w:type="gramEnd"/>
      <w:r w:rsidRPr="00BC10B1">
        <w:rPr>
          <w:lang w:val="en-US"/>
        </w:rPr>
        <w:t xml:space="preserve"> through AI)</w:t>
      </w:r>
    </w:p>
    <w:p w14:paraId="353C806E" w14:textId="1F03F5AE" w:rsidR="00BC10B1" w:rsidRDefault="00BC10B1" w:rsidP="00BC10B1">
      <w:pPr>
        <w:rPr>
          <w:lang w:val="en-US"/>
        </w:rPr>
      </w:pPr>
      <w:r>
        <w:t xml:space="preserve">All of this is underpinned by </w:t>
      </w:r>
      <w:r>
        <w:rPr>
          <w:lang w:val="en-US"/>
        </w:rPr>
        <w:t>e</w:t>
      </w:r>
      <w:r w:rsidRPr="00BC10B1">
        <w:rPr>
          <w:lang w:val="en-US"/>
        </w:rPr>
        <w:t>ffective leadership, governance and partnership working</w:t>
      </w:r>
      <w:r>
        <w:rPr>
          <w:lang w:val="en-US"/>
        </w:rPr>
        <w:t>.</w:t>
      </w:r>
    </w:p>
    <w:p w14:paraId="4C4CA936" w14:textId="39EA29BF" w:rsidR="00720B0A" w:rsidRDefault="00720B0A" w:rsidP="00720B0A">
      <w:pPr>
        <w:pStyle w:val="Heading3"/>
        <w:rPr>
          <w:lang w:val="en-US"/>
        </w:rPr>
      </w:pPr>
      <w:bookmarkStart w:id="22" w:name="_Toc131157165"/>
      <w:bookmarkStart w:id="23" w:name="_Toc131157317"/>
      <w:r>
        <w:rPr>
          <w:lang w:val="en-US"/>
        </w:rPr>
        <w:t xml:space="preserve">Delivering this </w:t>
      </w:r>
      <w:r w:rsidRPr="00720B0A">
        <w:t>will</w:t>
      </w:r>
      <w:r>
        <w:rPr>
          <w:lang w:val="en-US"/>
        </w:rPr>
        <w:t>:</w:t>
      </w:r>
      <w:bookmarkEnd w:id="22"/>
      <w:bookmarkEnd w:id="23"/>
    </w:p>
    <w:p w14:paraId="19EEC89F" w14:textId="77777777" w:rsidR="00720B0A" w:rsidRDefault="00720B0A" w:rsidP="00720B0A">
      <w:pPr>
        <w:rPr>
          <w:lang w:val="en-US"/>
        </w:rPr>
      </w:pPr>
      <w:r w:rsidRPr="00720B0A">
        <w:rPr>
          <w:lang w:val="en-US"/>
        </w:rPr>
        <w:t>Improve resident healthcare experience &amp; outcomes</w:t>
      </w:r>
    </w:p>
    <w:p w14:paraId="1E309972" w14:textId="77777777" w:rsidR="00720B0A" w:rsidRPr="00720B0A" w:rsidRDefault="00720B0A">
      <w:pPr>
        <w:pStyle w:val="ListParagraph"/>
        <w:numPr>
          <w:ilvl w:val="0"/>
          <w:numId w:val="18"/>
        </w:numPr>
      </w:pPr>
      <w:r w:rsidRPr="00720B0A">
        <w:rPr>
          <w:lang w:val="en-US"/>
        </w:rPr>
        <w:t>Accessible digital services, easy to use</w:t>
      </w:r>
    </w:p>
    <w:p w14:paraId="497B64C8" w14:textId="77777777" w:rsidR="00720B0A" w:rsidRPr="00720B0A" w:rsidRDefault="00720B0A">
      <w:pPr>
        <w:pStyle w:val="ListParagraph"/>
        <w:numPr>
          <w:ilvl w:val="0"/>
          <w:numId w:val="18"/>
        </w:numPr>
      </w:pPr>
      <w:r w:rsidRPr="00720B0A">
        <w:rPr>
          <w:lang w:val="en-US"/>
        </w:rPr>
        <w:t>Simplifying access to, and administration of, health and care services</w:t>
      </w:r>
    </w:p>
    <w:p w14:paraId="1DD6399B" w14:textId="77777777" w:rsidR="00720B0A" w:rsidRPr="00720B0A" w:rsidRDefault="00720B0A">
      <w:pPr>
        <w:pStyle w:val="ListParagraph"/>
        <w:numPr>
          <w:ilvl w:val="0"/>
          <w:numId w:val="18"/>
        </w:numPr>
      </w:pPr>
      <w:r w:rsidRPr="00720B0A">
        <w:rPr>
          <w:lang w:val="en-US"/>
        </w:rPr>
        <w:t xml:space="preserve">Empowered to manage own health and care with read/write access to record and care plans </w:t>
      </w:r>
    </w:p>
    <w:p w14:paraId="6A652FB7" w14:textId="4486C062" w:rsidR="00720B0A" w:rsidRPr="005174DC" w:rsidRDefault="00720B0A">
      <w:pPr>
        <w:pStyle w:val="ListParagraph"/>
        <w:numPr>
          <w:ilvl w:val="0"/>
          <w:numId w:val="18"/>
        </w:numPr>
      </w:pPr>
      <w:r w:rsidRPr="00720B0A">
        <w:rPr>
          <w:lang w:val="en-US"/>
        </w:rPr>
        <w:t>Confident in security of data</w:t>
      </w:r>
    </w:p>
    <w:p w14:paraId="3E7FAACF" w14:textId="271CD044" w:rsidR="00720B0A" w:rsidRPr="00720B0A" w:rsidRDefault="00720B0A" w:rsidP="00720B0A">
      <w:r>
        <w:rPr>
          <w:lang w:val="en-US"/>
        </w:rPr>
        <w:t>Make MSE an a</w:t>
      </w:r>
      <w:r w:rsidRPr="00720B0A">
        <w:rPr>
          <w:lang w:val="en-US"/>
        </w:rPr>
        <w:t>ttractive place to work for staff</w:t>
      </w:r>
    </w:p>
    <w:p w14:paraId="6E568253" w14:textId="77777777" w:rsidR="00720B0A" w:rsidRPr="00720B0A" w:rsidRDefault="00720B0A">
      <w:pPr>
        <w:pStyle w:val="ListParagraph"/>
        <w:numPr>
          <w:ilvl w:val="0"/>
          <w:numId w:val="19"/>
        </w:numPr>
      </w:pPr>
      <w:r w:rsidRPr="00720B0A">
        <w:t>Home working</w:t>
      </w:r>
    </w:p>
    <w:p w14:paraId="07D2AEB4" w14:textId="77777777" w:rsidR="00720B0A" w:rsidRPr="00720B0A" w:rsidRDefault="00720B0A">
      <w:pPr>
        <w:pStyle w:val="ListParagraph"/>
        <w:numPr>
          <w:ilvl w:val="0"/>
          <w:numId w:val="19"/>
        </w:numPr>
      </w:pPr>
      <w:r w:rsidRPr="00720B0A">
        <w:t>Access from any site</w:t>
      </w:r>
    </w:p>
    <w:p w14:paraId="3884EF4E" w14:textId="77777777" w:rsidR="00720B0A" w:rsidRPr="00720B0A" w:rsidRDefault="00720B0A">
      <w:pPr>
        <w:pStyle w:val="ListParagraph"/>
        <w:numPr>
          <w:ilvl w:val="0"/>
          <w:numId w:val="19"/>
        </w:numPr>
      </w:pPr>
      <w:r w:rsidRPr="00720B0A">
        <w:t>Easy to use systems and teamworking tools</w:t>
      </w:r>
    </w:p>
    <w:p w14:paraId="5EDD5ADA" w14:textId="77777777" w:rsidR="00720B0A" w:rsidRPr="00720B0A" w:rsidRDefault="00720B0A">
      <w:pPr>
        <w:pStyle w:val="ListParagraph"/>
        <w:numPr>
          <w:ilvl w:val="0"/>
          <w:numId w:val="19"/>
        </w:numPr>
      </w:pPr>
      <w:r w:rsidRPr="00720B0A">
        <w:t>Well informed with high quality data</w:t>
      </w:r>
    </w:p>
    <w:p w14:paraId="6CF33D07" w14:textId="77777777" w:rsidR="00720B0A" w:rsidRPr="00720B0A" w:rsidRDefault="00720B0A">
      <w:pPr>
        <w:pStyle w:val="ListParagraph"/>
        <w:numPr>
          <w:ilvl w:val="0"/>
          <w:numId w:val="19"/>
        </w:numPr>
      </w:pPr>
      <w:r w:rsidRPr="00720B0A">
        <w:t>Reduced time spent on administration and login</w:t>
      </w:r>
    </w:p>
    <w:p w14:paraId="4A791B98" w14:textId="77777777" w:rsidR="00720B0A" w:rsidRDefault="00720B0A">
      <w:pPr>
        <w:pStyle w:val="ListParagraph"/>
        <w:numPr>
          <w:ilvl w:val="0"/>
          <w:numId w:val="19"/>
        </w:numPr>
      </w:pPr>
      <w:r w:rsidRPr="00720B0A">
        <w:t>Supported to work in cross-functional and cross-organisational teams</w:t>
      </w:r>
    </w:p>
    <w:p w14:paraId="121DCFDA" w14:textId="4BD3C861" w:rsidR="00720B0A" w:rsidRDefault="00720B0A" w:rsidP="00720B0A">
      <w:pPr>
        <w:pStyle w:val="Heading2"/>
        <w:rPr>
          <w:lang w:val="en-US"/>
        </w:rPr>
      </w:pPr>
      <w:bookmarkStart w:id="24" w:name="_Toc131157166"/>
      <w:bookmarkStart w:id="25" w:name="_Toc131157318"/>
      <w:r w:rsidRPr="00720B0A">
        <w:rPr>
          <w:lang w:val="en-US"/>
        </w:rPr>
        <w:t>How digital will enable our ICS vision</w:t>
      </w:r>
      <w:bookmarkEnd w:id="24"/>
      <w:bookmarkEnd w:id="25"/>
    </w:p>
    <w:p w14:paraId="03DA0F72" w14:textId="77777777" w:rsidR="00720B0A" w:rsidRPr="00720B0A" w:rsidRDefault="00720B0A" w:rsidP="00720B0A">
      <w:r w:rsidRPr="00720B0A">
        <w:t xml:space="preserve">We are committed to using digital and data systems and new technology to support the delivery of our overarching vision to improve health outcomes for our residents and ensure Mid and South Essex is an attractive place to work for our staff. </w:t>
      </w:r>
    </w:p>
    <w:p w14:paraId="489ADB61" w14:textId="35F46BDD" w:rsidR="00BC10B1" w:rsidRPr="00720B0A" w:rsidRDefault="00720B0A" w:rsidP="00720B0A">
      <w:pPr>
        <w:pStyle w:val="Heading3"/>
      </w:pPr>
      <w:bookmarkStart w:id="26" w:name="_Toc131157167"/>
      <w:bookmarkStart w:id="27" w:name="_Toc131157319"/>
      <w:r w:rsidRPr="00720B0A">
        <w:t>We have ambitious plans to achieve this by adopting a far-reaching ‘digital first’ approach.</w:t>
      </w:r>
      <w:bookmarkEnd w:id="26"/>
      <w:bookmarkEnd w:id="27"/>
      <w:r w:rsidRPr="00720B0A">
        <w:t xml:space="preserve"> </w:t>
      </w:r>
    </w:p>
    <w:p w14:paraId="27E2C9F4" w14:textId="6FE3B62B" w:rsidR="00BC10B1" w:rsidRPr="00720B0A" w:rsidRDefault="00BC10B1" w:rsidP="00720B0A">
      <w:r w:rsidRPr="00720B0A">
        <w:t xml:space="preserve">However, we also recognise that it will take us time to move from our current position as largely disparate collection of individual organisations with varying capabilities to an empowered system able to make maximum use of the digital opportunities.  Much as we would like to do more, we recognise that we must walk before we can run. </w:t>
      </w:r>
    </w:p>
    <w:p w14:paraId="426A6FB4" w14:textId="77777777" w:rsidR="00BC10B1" w:rsidRPr="00720B0A" w:rsidRDefault="00BC10B1" w:rsidP="00720B0A">
      <w:r w:rsidRPr="00720B0A">
        <w:t>We have considered how digital can enable our ICS vision and support our system priorities – see the diagram on the previous slide. We have prioritised the work needed and identified four core elements to ensure we put in place the essential foundations:</w:t>
      </w:r>
    </w:p>
    <w:p w14:paraId="084C32F9" w14:textId="77777777" w:rsidR="00BC10B1" w:rsidRPr="00720B0A" w:rsidRDefault="00BC10B1">
      <w:pPr>
        <w:pStyle w:val="ListParagraph"/>
        <w:numPr>
          <w:ilvl w:val="0"/>
          <w:numId w:val="20"/>
        </w:numPr>
      </w:pPr>
      <w:r w:rsidRPr="00720B0A">
        <w:t>Effective Leadership, strong Digital Governance and improved Partnership Working</w:t>
      </w:r>
    </w:p>
    <w:p w14:paraId="6E4C211E" w14:textId="77777777" w:rsidR="00BC10B1" w:rsidRPr="00720B0A" w:rsidRDefault="00BC10B1">
      <w:pPr>
        <w:pStyle w:val="ListParagraph"/>
        <w:numPr>
          <w:ilvl w:val="0"/>
          <w:numId w:val="20"/>
        </w:numPr>
      </w:pPr>
      <w:r w:rsidRPr="00720B0A">
        <w:t>Digital Capabilities and Capacity</w:t>
      </w:r>
    </w:p>
    <w:p w14:paraId="799F719C" w14:textId="77777777" w:rsidR="00BC10B1" w:rsidRPr="00720B0A" w:rsidRDefault="00BC10B1">
      <w:pPr>
        <w:pStyle w:val="ListParagraph"/>
        <w:numPr>
          <w:ilvl w:val="0"/>
          <w:numId w:val="20"/>
        </w:numPr>
      </w:pPr>
      <w:r w:rsidRPr="00720B0A">
        <w:lastRenderedPageBreak/>
        <w:t>Digital Services and Infrastructure</w:t>
      </w:r>
    </w:p>
    <w:p w14:paraId="5D93268A" w14:textId="50DC76F5" w:rsidR="00BC10B1" w:rsidRPr="00720B0A" w:rsidRDefault="00BC10B1">
      <w:pPr>
        <w:pStyle w:val="ListParagraph"/>
        <w:numPr>
          <w:ilvl w:val="0"/>
          <w:numId w:val="20"/>
        </w:numPr>
      </w:pPr>
      <w:r w:rsidRPr="00720B0A">
        <w:t>Innovation and work with Third Parties</w:t>
      </w:r>
    </w:p>
    <w:p w14:paraId="6DA9A2AC" w14:textId="77777777" w:rsidR="00720B0A" w:rsidRPr="00720B0A" w:rsidRDefault="00720B0A" w:rsidP="00720B0A">
      <w:r w:rsidRPr="00720B0A">
        <w:t>These foundations are key to digitise our system. We need to create capabilities from our infrastructure, </w:t>
      </w:r>
      <w:proofErr w:type="gramStart"/>
      <w:r w:rsidRPr="00720B0A">
        <w:t>people</w:t>
      </w:r>
      <w:proofErr w:type="gramEnd"/>
      <w:r w:rsidRPr="00720B0A">
        <w:t xml:space="preserve"> and practice. We can then make them effective through strong governance, with leadership from digital champions and our system leaders</w:t>
      </w:r>
      <w:r w:rsidRPr="00720B0A">
        <w:rPr>
          <w:lang w:val="en-US"/>
        </w:rPr>
        <w:t>​</w:t>
      </w:r>
      <w:r w:rsidRPr="00720B0A">
        <w:t>. This will enable data – the blood of our integrated care system – to flow between care settings, staff, and residents. Robust and reliable data will inform both analytics and services, enable smart service development and transform delivery.</w:t>
      </w:r>
      <w:r w:rsidRPr="00720B0A">
        <w:rPr>
          <w:lang w:val="en-US"/>
        </w:rPr>
        <w:t>​</w:t>
      </w:r>
      <w:r w:rsidRPr="00720B0A">
        <w:t xml:space="preserve"> It will also allow us to leverage innovation and capabilities from third parties to address our priorities</w:t>
      </w:r>
      <w:r w:rsidRPr="00720B0A">
        <w:rPr>
          <w:lang w:val="en-US"/>
        </w:rPr>
        <w:t>​</w:t>
      </w:r>
      <w:r w:rsidRPr="00720B0A">
        <w:t>, and empower system insight and oversight.</w:t>
      </w:r>
    </w:p>
    <w:p w14:paraId="1FD291DA" w14:textId="77777777" w:rsidR="00720B0A" w:rsidRPr="00720B0A" w:rsidRDefault="00720B0A" w:rsidP="00720B0A">
      <w:r w:rsidRPr="00720B0A">
        <w:t xml:space="preserve">While our priority is to put these foundations in place, we have identified </w:t>
      </w:r>
      <w:proofErr w:type="gramStart"/>
      <w:r w:rsidRPr="00720B0A">
        <w:t>a number of</w:t>
      </w:r>
      <w:proofErr w:type="gramEnd"/>
      <w:r w:rsidRPr="00720B0A">
        <w:t xml:space="preserve"> actions where we don’t need to wait to make a difference to our residents. These are included in our fifth priority area: </w:t>
      </w:r>
    </w:p>
    <w:p w14:paraId="6C322B4A" w14:textId="77777777" w:rsidR="00720B0A" w:rsidRPr="00720B0A" w:rsidRDefault="00720B0A">
      <w:pPr>
        <w:pStyle w:val="ListParagraph"/>
        <w:numPr>
          <w:ilvl w:val="0"/>
          <w:numId w:val="21"/>
        </w:numPr>
      </w:pPr>
      <w:r w:rsidRPr="00720B0A">
        <w:t>Empowering Residents</w:t>
      </w:r>
    </w:p>
    <w:p w14:paraId="5BB3A094" w14:textId="77777777" w:rsidR="00720B0A" w:rsidRPr="00720B0A" w:rsidRDefault="00720B0A" w:rsidP="00720B0A">
      <w:pPr>
        <w:pStyle w:val="Heading3"/>
      </w:pPr>
      <w:bookmarkStart w:id="28" w:name="_Toc131157168"/>
      <w:bookmarkStart w:id="29" w:name="_Toc131157320"/>
      <w:r w:rsidRPr="00720B0A">
        <w:t>Part of a wider Transformation Agenda</w:t>
      </w:r>
      <w:bookmarkEnd w:id="28"/>
      <w:bookmarkEnd w:id="29"/>
    </w:p>
    <w:p w14:paraId="152440C9" w14:textId="77777777" w:rsidR="00720B0A" w:rsidRPr="00720B0A" w:rsidRDefault="00720B0A" w:rsidP="00720B0A">
      <w:r w:rsidRPr="00720B0A">
        <w:t>Organisational digital teams will work with a new ICS level digital team to establish these foundations. However, this digital work cannot be viewed in isolation. Instead, it must be seen as part of the wider ICS transformation work. Digital must work with MSE Partners to deliver system transformation including developments such as population health management (PHM).</w:t>
      </w:r>
      <w:r w:rsidRPr="00720B0A">
        <w:rPr>
          <w:lang w:val="en-US"/>
        </w:rPr>
        <w:t>​</w:t>
      </w:r>
      <w:r w:rsidRPr="00720B0A">
        <w:t xml:space="preserve"> Only when we do this, will we be able to ensure digital and technology is an enabler – rather than a barrier – to transforming health and care services in our area.</w:t>
      </w:r>
    </w:p>
    <w:p w14:paraId="4FB3A6D2" w14:textId="77777777" w:rsidR="00720B0A" w:rsidRDefault="00720B0A">
      <w:pPr>
        <w:spacing w:before="0" w:after="0"/>
        <w:rPr>
          <w:rFonts w:ascii="Helvetica" w:hAnsi="Helvetica" w:cs="Helvetica"/>
          <w:color w:val="44546A"/>
          <w:sz w:val="64"/>
          <w:szCs w:val="64"/>
        </w:rPr>
      </w:pPr>
      <w:r>
        <w:rPr>
          <w:rFonts w:ascii="Helvetica" w:hAnsi="Helvetica" w:cs="Helvetica"/>
          <w:color w:val="44546A"/>
          <w:sz w:val="64"/>
          <w:szCs w:val="64"/>
        </w:rPr>
        <w:br w:type="page"/>
      </w:r>
    </w:p>
    <w:p w14:paraId="713A658E" w14:textId="1229266C" w:rsidR="00BC10B1" w:rsidRPr="00720B0A" w:rsidRDefault="00BC10B1" w:rsidP="00A35663">
      <w:pPr>
        <w:pStyle w:val="Heading1"/>
      </w:pPr>
      <w:bookmarkStart w:id="30" w:name="_Toc131157169"/>
      <w:bookmarkStart w:id="31" w:name="_Toc131157321"/>
      <w:r w:rsidRPr="00720B0A">
        <w:lastRenderedPageBreak/>
        <w:t>Background and Context</w:t>
      </w:r>
      <w:bookmarkEnd w:id="30"/>
      <w:bookmarkEnd w:id="31"/>
    </w:p>
    <w:p w14:paraId="6856E83A" w14:textId="77777777" w:rsidR="00BC10B1" w:rsidRDefault="00BC10B1" w:rsidP="00720B0A">
      <w:pPr>
        <w:pStyle w:val="Heading2"/>
      </w:pPr>
      <w:bookmarkStart w:id="32" w:name="_Toc131157170"/>
      <w:bookmarkStart w:id="33" w:name="_Toc131157322"/>
      <w:r>
        <w:t xml:space="preserve">How we developed this </w:t>
      </w:r>
      <w:r w:rsidRPr="00720B0A">
        <w:t>Strategy</w:t>
      </w:r>
      <w:bookmarkEnd w:id="32"/>
      <w:bookmarkEnd w:id="33"/>
    </w:p>
    <w:p w14:paraId="6917EBC9" w14:textId="77777777" w:rsidR="00BC10B1" w:rsidRDefault="00BC10B1" w:rsidP="00720B0A">
      <w:pPr>
        <w:pStyle w:val="Heading3"/>
      </w:pPr>
      <w:bookmarkStart w:id="34" w:name="_Toc131157171"/>
      <w:bookmarkStart w:id="35" w:name="_Toc131157323"/>
      <w:r>
        <w:t xml:space="preserve">Our </w:t>
      </w:r>
      <w:r w:rsidRPr="00720B0A">
        <w:t>Approach</w:t>
      </w:r>
      <w:bookmarkEnd w:id="34"/>
      <w:bookmarkEnd w:id="35"/>
    </w:p>
    <w:p w14:paraId="55BD5B61" w14:textId="77777777" w:rsidR="00BC10B1" w:rsidRPr="00720B0A" w:rsidRDefault="00BC10B1">
      <w:pPr>
        <w:pStyle w:val="ListParagraph"/>
        <w:numPr>
          <w:ilvl w:val="0"/>
          <w:numId w:val="21"/>
        </w:numPr>
      </w:pPr>
      <w:r w:rsidRPr="00720B0A">
        <w:t>Our current Digital Board developed the principles that underpin this strategy</w:t>
      </w:r>
    </w:p>
    <w:p w14:paraId="5C677E84" w14:textId="77777777" w:rsidR="00BC10B1" w:rsidRPr="00720B0A" w:rsidRDefault="00BC10B1">
      <w:pPr>
        <w:pStyle w:val="ListParagraph"/>
        <w:numPr>
          <w:ilvl w:val="0"/>
          <w:numId w:val="21"/>
        </w:numPr>
      </w:pPr>
      <w:r w:rsidRPr="00720B0A">
        <w:t>The draft strategy was then developed by a small team from Seymour John Solution Delivery working with a multi-agency Strategy Working Group. This involved:</w:t>
      </w:r>
    </w:p>
    <w:p w14:paraId="096D6579" w14:textId="77777777" w:rsidR="00BC10B1" w:rsidRPr="00720B0A" w:rsidRDefault="00BC10B1">
      <w:pPr>
        <w:pStyle w:val="ListParagraph"/>
        <w:numPr>
          <w:ilvl w:val="1"/>
          <w:numId w:val="21"/>
        </w:numPr>
      </w:pPr>
      <w:r w:rsidRPr="00720B0A">
        <w:t>Information gathering, including a review of key MSE documents and a series of interviews with stakeholders from across the ICS</w:t>
      </w:r>
    </w:p>
    <w:p w14:paraId="44DA8C6D" w14:textId="77777777" w:rsidR="00BC10B1" w:rsidRPr="00720B0A" w:rsidRDefault="00BC10B1">
      <w:pPr>
        <w:pStyle w:val="ListParagraph"/>
        <w:numPr>
          <w:ilvl w:val="1"/>
          <w:numId w:val="21"/>
        </w:numPr>
      </w:pPr>
      <w:r w:rsidRPr="00720B0A">
        <w:t xml:space="preserve">Considering the regional and national context, including the NHS Long Term Plan, White Paper on </w:t>
      </w:r>
      <w:proofErr w:type="gramStart"/>
      <w:r w:rsidRPr="00720B0A">
        <w:t>Integration</w:t>
      </w:r>
      <w:proofErr w:type="gramEnd"/>
      <w:r w:rsidRPr="00720B0A">
        <w:t xml:space="preserve"> and Innovation, What Good Looks Like (WGLL) Framework</w:t>
      </w:r>
    </w:p>
    <w:p w14:paraId="0F4A17A7" w14:textId="77777777" w:rsidR="00BC10B1" w:rsidRPr="00720B0A" w:rsidRDefault="00BC10B1">
      <w:pPr>
        <w:pStyle w:val="ListParagraph"/>
        <w:numPr>
          <w:ilvl w:val="1"/>
          <w:numId w:val="21"/>
        </w:numPr>
      </w:pPr>
      <w:r w:rsidRPr="00720B0A">
        <w:t>Analysis of the gaps between the current state and the ICS ambition</w:t>
      </w:r>
    </w:p>
    <w:p w14:paraId="70CEA3FD" w14:textId="5E6F1FBE" w:rsidR="00BC10B1" w:rsidRPr="00720B0A" w:rsidRDefault="00BC10B1">
      <w:pPr>
        <w:pStyle w:val="ListParagraph"/>
        <w:numPr>
          <w:ilvl w:val="1"/>
          <w:numId w:val="21"/>
        </w:numPr>
      </w:pPr>
      <w:r w:rsidRPr="00720B0A">
        <w:t>Working sessions to review information, to shape actions, and agree priorities</w:t>
      </w:r>
    </w:p>
    <w:p w14:paraId="427605D7" w14:textId="77777777" w:rsidR="00BC10B1" w:rsidRPr="00720B0A" w:rsidRDefault="00BC10B1" w:rsidP="00720B0A">
      <w:r w:rsidRPr="00720B0A">
        <w:t xml:space="preserve">Information on the documents reviewed, and the interviews undertaken are included in the Appendices. </w:t>
      </w:r>
    </w:p>
    <w:p w14:paraId="44CAD65B" w14:textId="77777777" w:rsidR="00BC10B1" w:rsidRDefault="00BC10B1" w:rsidP="00720B0A">
      <w:pPr>
        <w:pStyle w:val="Heading3"/>
      </w:pPr>
      <w:bookmarkStart w:id="36" w:name="_Toc131157172"/>
      <w:bookmarkStart w:id="37" w:name="_Toc131157324"/>
      <w:r>
        <w:t xml:space="preserve">Interdependencies with wider </w:t>
      </w:r>
      <w:r w:rsidRPr="00720B0A">
        <w:t>developments</w:t>
      </w:r>
      <w:r>
        <w:t xml:space="preserve"> within the ICS</w:t>
      </w:r>
      <w:bookmarkEnd w:id="36"/>
      <w:bookmarkEnd w:id="37"/>
      <w:r>
        <w:t> </w:t>
      </w:r>
    </w:p>
    <w:p w14:paraId="348E4550" w14:textId="77777777" w:rsidR="00BC10B1" w:rsidRPr="00720B0A" w:rsidRDefault="00BC10B1" w:rsidP="00720B0A">
      <w:r w:rsidRPr="00720B0A">
        <w:t>The developments outlined in this Digital Strategy are designed to support the delivery of the overarching ICS vision. It will, therefore, need to adapt and evolve as the ICS matures and develops as a system. In particular:</w:t>
      </w:r>
    </w:p>
    <w:p w14:paraId="5105E940" w14:textId="77777777" w:rsidR="00BC10B1" w:rsidRPr="00720B0A" w:rsidRDefault="00BC10B1">
      <w:pPr>
        <w:pStyle w:val="ListParagraph"/>
        <w:numPr>
          <w:ilvl w:val="0"/>
          <w:numId w:val="22"/>
        </w:numPr>
      </w:pPr>
      <w:r w:rsidRPr="00720B0A">
        <w:t>The digital governance outlined in slides 18-22 will need to knit into the broader ICS governance structure and teams</w:t>
      </w:r>
    </w:p>
    <w:p w14:paraId="6AD21842" w14:textId="77777777" w:rsidR="00BC10B1" w:rsidRPr="00720B0A" w:rsidRDefault="00BC10B1">
      <w:pPr>
        <w:pStyle w:val="ListParagraph"/>
        <w:numPr>
          <w:ilvl w:val="0"/>
          <w:numId w:val="22"/>
        </w:numPr>
      </w:pPr>
      <w:r w:rsidRPr="00720B0A">
        <w:t>Communication and engagement around the Digital Strategy will need to form part of overall ICS activity</w:t>
      </w:r>
    </w:p>
    <w:p w14:paraId="18F99E48" w14:textId="77777777" w:rsidR="00BC10B1" w:rsidRPr="00720B0A" w:rsidRDefault="00BC10B1">
      <w:pPr>
        <w:pStyle w:val="ListParagraph"/>
        <w:numPr>
          <w:ilvl w:val="0"/>
          <w:numId w:val="22"/>
        </w:numPr>
      </w:pPr>
      <w:r w:rsidRPr="00720B0A">
        <w:t>The MSE service line vision is ambitious and will take some time to establish</w:t>
      </w:r>
    </w:p>
    <w:p w14:paraId="3B39DED6" w14:textId="77777777" w:rsidR="00BC10B1" w:rsidRPr="00720B0A" w:rsidRDefault="00BC10B1">
      <w:pPr>
        <w:pStyle w:val="ListParagraph"/>
        <w:numPr>
          <w:ilvl w:val="0"/>
          <w:numId w:val="22"/>
        </w:numPr>
      </w:pPr>
      <w:r w:rsidRPr="00720B0A">
        <w:t>Capabilities will be developed as the approach to service lines is developed</w:t>
      </w:r>
    </w:p>
    <w:p w14:paraId="362697CD" w14:textId="77777777" w:rsidR="00BC10B1" w:rsidRPr="00720B0A" w:rsidRDefault="00BC10B1">
      <w:pPr>
        <w:pStyle w:val="ListParagraph"/>
        <w:numPr>
          <w:ilvl w:val="0"/>
          <w:numId w:val="22"/>
        </w:numPr>
      </w:pPr>
      <w:r w:rsidRPr="00720B0A">
        <w:t>We will work with the new MS Partners team to integrate digital into priority programmes</w:t>
      </w:r>
    </w:p>
    <w:p w14:paraId="019A6812" w14:textId="77777777" w:rsidR="00BC10B1" w:rsidRDefault="00BC10B1" w:rsidP="00720B0A">
      <w:pPr>
        <w:pStyle w:val="Heading3"/>
      </w:pPr>
      <w:bookmarkStart w:id="38" w:name="_Toc131157173"/>
      <w:bookmarkStart w:id="39" w:name="_Toc131157325"/>
      <w:r>
        <w:t xml:space="preserve">Recognising cross-boundary </w:t>
      </w:r>
      <w:r w:rsidRPr="00720B0A">
        <w:t>challenges</w:t>
      </w:r>
      <w:bookmarkEnd w:id="38"/>
      <w:bookmarkEnd w:id="39"/>
    </w:p>
    <w:p w14:paraId="12377C58" w14:textId="329479D4" w:rsidR="00BC10B1" w:rsidRPr="00720B0A" w:rsidRDefault="00BC10B1" w:rsidP="00720B0A">
      <w:r w:rsidRPr="00720B0A">
        <w:t>Several of the key partners within the ICS serve populations beyond MSE boundaries, meaning they need to balance expectations from multiple systems. Our work needs to address the requirements of these wider areas as well those of MSE to ensure we can work together effectively to deliver the best outcomes for our residents. </w:t>
      </w:r>
    </w:p>
    <w:p w14:paraId="75A9FB78" w14:textId="77777777" w:rsidR="00BC10B1" w:rsidRDefault="00BC10B1" w:rsidP="00720B0A">
      <w:pPr>
        <w:pStyle w:val="Heading2"/>
      </w:pPr>
      <w:bookmarkStart w:id="40" w:name="_Toc131157174"/>
      <w:bookmarkStart w:id="41" w:name="_Toc131157326"/>
      <w:r>
        <w:lastRenderedPageBreak/>
        <w:t>What do we mean by digital?</w:t>
      </w:r>
      <w:bookmarkEnd w:id="40"/>
      <w:bookmarkEnd w:id="41"/>
    </w:p>
    <w:p w14:paraId="0866A413" w14:textId="77777777" w:rsidR="00720B0A" w:rsidRPr="00720B0A" w:rsidRDefault="00720B0A" w:rsidP="00720B0A">
      <w:r w:rsidRPr="00720B0A">
        <w:t xml:space="preserve">The term ‘digital’ is used to mean different things depending on the individual and/or organisation. As an ICS we have agreed a shared definition to ensure we are all talking about the same thing. </w:t>
      </w:r>
    </w:p>
    <w:p w14:paraId="64B124DF" w14:textId="77777777" w:rsidR="00720B0A" w:rsidRPr="00720B0A" w:rsidRDefault="00720B0A" w:rsidP="00720B0A">
      <w:r w:rsidRPr="00720B0A">
        <w:t>We have adopted a deliberately broad approach that goes beyond the technology being utilised and incorporates the transformative ways of working that are required to improve outcomes for our residents. </w:t>
      </w:r>
    </w:p>
    <w:p w14:paraId="7AE07326" w14:textId="77777777" w:rsidR="00720B0A" w:rsidRPr="00720B0A" w:rsidRDefault="00720B0A" w:rsidP="00720B0A">
      <w:pPr>
        <w:rPr>
          <w:rFonts w:ascii="Helvetica" w:hAnsi="Helvetica" w:cs="Helvetica"/>
          <w:color w:val="5B2A7A"/>
          <w:sz w:val="28"/>
          <w:szCs w:val="28"/>
        </w:rPr>
      </w:pPr>
      <w:r w:rsidRPr="00720B0A">
        <w:t>Our digital scope, therefore, has six key elements</w:t>
      </w:r>
      <w:r w:rsidRPr="00720B0A">
        <w:rPr>
          <w:rFonts w:ascii="Helvetica" w:hAnsi="Helvetica" w:cs="Helvetica"/>
          <w:color w:val="5B2A7A"/>
          <w:sz w:val="28"/>
          <w:szCs w:val="28"/>
        </w:rPr>
        <w:t>.</w:t>
      </w:r>
    </w:p>
    <w:p w14:paraId="15211555" w14:textId="25ACB113" w:rsidR="00BC10B1" w:rsidRPr="00F86BF1" w:rsidRDefault="00BC10B1">
      <w:pPr>
        <w:pStyle w:val="ListParagraph"/>
        <w:numPr>
          <w:ilvl w:val="0"/>
          <w:numId w:val="39"/>
        </w:numPr>
      </w:pPr>
      <w:r w:rsidRPr="00720B0A">
        <w:t>Empowered Residents</w:t>
      </w:r>
      <w:r w:rsidR="00F86BF1">
        <w:t xml:space="preserve"> - t</w:t>
      </w:r>
      <w:r w:rsidRPr="00720B0A">
        <w:t xml:space="preserve">o us digital means placing residents at the centre of our planning, designing </w:t>
      </w:r>
      <w:r w:rsidRPr="00F86BF1">
        <w:t>system-wide tools to empower residents to manage their own health and wellbeing. We recognise that we may need to provide support to use these tools and to offer alternatives to ensure inclusion.</w:t>
      </w:r>
    </w:p>
    <w:p w14:paraId="313C1AF2" w14:textId="451976D2" w:rsidR="00BC10B1" w:rsidRPr="00F86BF1" w:rsidRDefault="00BC10B1">
      <w:pPr>
        <w:pStyle w:val="ListParagraph"/>
        <w:numPr>
          <w:ilvl w:val="0"/>
          <w:numId w:val="39"/>
        </w:numPr>
      </w:pPr>
      <w:r w:rsidRPr="00F86BF1">
        <w:t>Strong Foundations </w:t>
      </w:r>
      <w:r w:rsidR="00F86BF1">
        <w:t>- t</w:t>
      </w:r>
      <w:r w:rsidRPr="00F86BF1">
        <w:t>o us digital means having a shared infrastructure and the data capabilities to support the delivery of high-quality care and effective collaborative working across the system.</w:t>
      </w:r>
    </w:p>
    <w:p w14:paraId="69E2912D" w14:textId="27BDD1AD" w:rsidR="00BC10B1" w:rsidRPr="00F86BF1" w:rsidRDefault="00BC10B1">
      <w:pPr>
        <w:pStyle w:val="ListParagraph"/>
        <w:numPr>
          <w:ilvl w:val="0"/>
          <w:numId w:val="39"/>
        </w:numPr>
      </w:pPr>
      <w:r w:rsidRPr="00F86BF1">
        <w:t>Shared Standards</w:t>
      </w:r>
      <w:r w:rsidR="00F86BF1">
        <w:t xml:space="preserve"> - t</w:t>
      </w:r>
      <w:r w:rsidRPr="00F86BF1">
        <w:t>o us digital means ensuring that our use of technology is of a high quality and compliant with legal and security requirements. It means having clear standards across the ICS that all members follow.</w:t>
      </w:r>
    </w:p>
    <w:p w14:paraId="33E84E54" w14:textId="0D1921F8" w:rsidR="00BC10B1" w:rsidRPr="00F86BF1" w:rsidRDefault="00BC10B1">
      <w:pPr>
        <w:pStyle w:val="ListParagraph"/>
        <w:numPr>
          <w:ilvl w:val="0"/>
          <w:numId w:val="39"/>
        </w:numPr>
      </w:pPr>
      <w:r w:rsidRPr="00F86BF1">
        <w:t>Transformed Pathways and Innovative Care</w:t>
      </w:r>
      <w:r w:rsidR="00F86BF1">
        <w:t xml:space="preserve"> - t</w:t>
      </w:r>
      <w:r w:rsidRPr="00F86BF1">
        <w:t>o us digital means using data to support modelling and managing care pathways. It means using digital and data as an enabler to enhance the clinical and patient experience across these pathways.</w:t>
      </w:r>
    </w:p>
    <w:p w14:paraId="7211C454" w14:textId="5149EDFC" w:rsidR="00BC10B1" w:rsidRPr="00F86BF1" w:rsidRDefault="00BC10B1">
      <w:pPr>
        <w:pStyle w:val="ListParagraph"/>
        <w:numPr>
          <w:ilvl w:val="0"/>
          <w:numId w:val="39"/>
        </w:numPr>
      </w:pPr>
      <w:r w:rsidRPr="00F86BF1">
        <w:t>Supported Staff</w:t>
      </w:r>
      <w:r w:rsidR="00F86BF1">
        <w:t xml:space="preserve"> - t</w:t>
      </w:r>
      <w:r w:rsidRPr="00F86BF1">
        <w:t>o us digital means having staff with the confidence and skills to utilise technology and data in their roles. We recognise this will require training and support to embrace new ways of working.</w:t>
      </w:r>
    </w:p>
    <w:p w14:paraId="2EA5C639" w14:textId="6628BF5F" w:rsidR="00BC10B1" w:rsidRPr="00720B0A" w:rsidRDefault="00BC10B1">
      <w:pPr>
        <w:pStyle w:val="ListParagraph"/>
        <w:numPr>
          <w:ilvl w:val="0"/>
          <w:numId w:val="39"/>
        </w:numPr>
      </w:pPr>
      <w:r w:rsidRPr="00F86BF1">
        <w:t>Leadership</w:t>
      </w:r>
      <w:r w:rsidR="00F86BF1">
        <w:t xml:space="preserve"> - t</w:t>
      </w:r>
      <w:r w:rsidRPr="00F86BF1">
        <w:t>o us digital starts at the top</w:t>
      </w:r>
      <w:r w:rsidRPr="00720B0A">
        <w:t xml:space="preserve"> with clear strategic leadership and governance.</w:t>
      </w:r>
    </w:p>
    <w:p w14:paraId="28B24E5A" w14:textId="77777777" w:rsidR="00BC10B1" w:rsidRDefault="00BC10B1" w:rsidP="00720B0A">
      <w:pPr>
        <w:pStyle w:val="Heading2"/>
      </w:pPr>
      <w:bookmarkStart w:id="42" w:name="_Toc131157175"/>
      <w:bookmarkStart w:id="43" w:name="_Toc131157327"/>
      <w:r>
        <w:t xml:space="preserve">Our MSE Digital </w:t>
      </w:r>
      <w:r w:rsidRPr="00720B0A">
        <w:t>Principles</w:t>
      </w:r>
      <w:r>
        <w:t>:</w:t>
      </w:r>
      <w:bookmarkEnd w:id="42"/>
      <w:bookmarkEnd w:id="43"/>
    </w:p>
    <w:p w14:paraId="605A1C24" w14:textId="1C49981F" w:rsidR="00720B0A" w:rsidRPr="00720B0A" w:rsidRDefault="00720B0A" w:rsidP="00720B0A">
      <w:r w:rsidRPr="00720B0A">
        <w:t>Before starting work on this digital strategy, we agreed eight principles that would guide all our work.</w:t>
      </w:r>
    </w:p>
    <w:p w14:paraId="5B749DC6" w14:textId="77777777" w:rsidR="00BC10B1" w:rsidRPr="00720B0A" w:rsidRDefault="00BC10B1">
      <w:pPr>
        <w:pStyle w:val="ListParagraph"/>
        <w:numPr>
          <w:ilvl w:val="0"/>
          <w:numId w:val="23"/>
        </w:numPr>
      </w:pPr>
      <w:r w:rsidRPr="00720B0A">
        <w:t xml:space="preserve">Be system wide, HCP and ICS first, but considerate of local plans and cross STP boundary working </w:t>
      </w:r>
    </w:p>
    <w:p w14:paraId="23D58EEC" w14:textId="77777777" w:rsidR="00BC10B1" w:rsidRPr="00720B0A" w:rsidRDefault="00BC10B1">
      <w:pPr>
        <w:pStyle w:val="ListParagraph"/>
        <w:numPr>
          <w:ilvl w:val="0"/>
          <w:numId w:val="23"/>
        </w:numPr>
      </w:pPr>
      <w:r w:rsidRPr="00720B0A">
        <w:t xml:space="preserve">Be patient and resident focused, ensuring digital inclusion, equity of access and cultural awareness    </w:t>
      </w:r>
    </w:p>
    <w:p w14:paraId="52D8ACFB" w14:textId="77777777" w:rsidR="00BC10B1" w:rsidRPr="00720B0A" w:rsidRDefault="00BC10B1">
      <w:pPr>
        <w:pStyle w:val="ListParagraph"/>
        <w:numPr>
          <w:ilvl w:val="0"/>
          <w:numId w:val="23"/>
        </w:numPr>
      </w:pPr>
      <w:r w:rsidRPr="00720B0A">
        <w:t xml:space="preserve">Be based on a foundation of partnership working between clinical, </w:t>
      </w:r>
      <w:proofErr w:type="gramStart"/>
      <w:r w:rsidRPr="00720B0A">
        <w:t>operational</w:t>
      </w:r>
      <w:proofErr w:type="gramEnd"/>
      <w:r w:rsidRPr="00720B0A">
        <w:t xml:space="preserve"> and technical teams, with mutual respect for knowledge and expertise</w:t>
      </w:r>
    </w:p>
    <w:p w14:paraId="5D70EA54" w14:textId="77777777" w:rsidR="00BC10B1" w:rsidRPr="00720B0A" w:rsidRDefault="00BC10B1">
      <w:pPr>
        <w:pStyle w:val="ListParagraph"/>
        <w:numPr>
          <w:ilvl w:val="0"/>
          <w:numId w:val="23"/>
        </w:numPr>
      </w:pPr>
      <w:r w:rsidRPr="00720B0A">
        <w:t>Focus on driving clinical and operational value (quality/efficiency)</w:t>
      </w:r>
    </w:p>
    <w:p w14:paraId="4FDA8DDA" w14:textId="77777777" w:rsidR="00BC10B1" w:rsidRPr="00720B0A" w:rsidRDefault="00BC10B1">
      <w:pPr>
        <w:pStyle w:val="ListParagraph"/>
        <w:numPr>
          <w:ilvl w:val="0"/>
          <w:numId w:val="23"/>
        </w:numPr>
      </w:pPr>
      <w:r w:rsidRPr="00720B0A">
        <w:t xml:space="preserve">Equally consider health and social care needs and priorities taking in to account the potential for differential impact on individual organisations </w:t>
      </w:r>
    </w:p>
    <w:p w14:paraId="0E80CF45" w14:textId="77777777" w:rsidR="00BC10B1" w:rsidRPr="00720B0A" w:rsidRDefault="00BC10B1">
      <w:pPr>
        <w:pStyle w:val="ListParagraph"/>
        <w:numPr>
          <w:ilvl w:val="0"/>
          <w:numId w:val="23"/>
        </w:numPr>
      </w:pPr>
      <w:r w:rsidRPr="00720B0A">
        <w:lastRenderedPageBreak/>
        <w:t>Be underpinned by explicit deliverable outcomes with clear measurable outputs</w:t>
      </w:r>
    </w:p>
    <w:p w14:paraId="7E9C5331" w14:textId="77777777" w:rsidR="00BC10B1" w:rsidRPr="00720B0A" w:rsidRDefault="00BC10B1">
      <w:pPr>
        <w:pStyle w:val="ListParagraph"/>
        <w:numPr>
          <w:ilvl w:val="0"/>
          <w:numId w:val="23"/>
        </w:numPr>
      </w:pPr>
      <w:r w:rsidRPr="00720B0A">
        <w:t>Use data at the heart of all plans to support and inform decisions</w:t>
      </w:r>
    </w:p>
    <w:p w14:paraId="4E3089CB" w14:textId="77777777" w:rsidR="00BC10B1" w:rsidRPr="00720B0A" w:rsidRDefault="00BC10B1">
      <w:pPr>
        <w:pStyle w:val="ListParagraph"/>
        <w:numPr>
          <w:ilvl w:val="0"/>
          <w:numId w:val="23"/>
        </w:numPr>
        <w:rPr>
          <w:rFonts w:ascii="Helvetica" w:hAnsi="Helvetica" w:cs="Helvetica"/>
          <w:color w:val="auto"/>
        </w:rPr>
      </w:pPr>
      <w:r w:rsidRPr="00720B0A">
        <w:t xml:space="preserve">Balance innovation and new developments with existing technology and processes to meet </w:t>
      </w:r>
      <w:proofErr w:type="gramStart"/>
      <w:r w:rsidRPr="00720B0A">
        <w:t>short and long term</w:t>
      </w:r>
      <w:proofErr w:type="gramEnd"/>
      <w:r w:rsidRPr="00720B0A">
        <w:t xml:space="preserve"> need, optimising existing technology whilst looking for new when appropriate.</w:t>
      </w:r>
      <w:r w:rsidRPr="00720B0A">
        <w:rPr>
          <w:rFonts w:ascii="Helvetica" w:hAnsi="Helvetica" w:cs="Helvetica"/>
          <w:color w:val="auto"/>
          <w:sz w:val="28"/>
          <w:szCs w:val="28"/>
        </w:rPr>
        <w:t xml:space="preserve"> </w:t>
      </w:r>
      <w:r w:rsidRPr="00720B0A">
        <w:rPr>
          <w:rFonts w:ascii="Helvetica" w:hAnsi="Helvetica" w:cs="Helvetica"/>
          <w:color w:val="auto"/>
        </w:rPr>
        <w:tab/>
        <w:t> </w:t>
      </w:r>
    </w:p>
    <w:p w14:paraId="3723087D" w14:textId="77777777" w:rsidR="00BC10B1" w:rsidRPr="00720B0A" w:rsidRDefault="00BC10B1" w:rsidP="00720B0A">
      <w:pPr>
        <w:rPr>
          <w:b/>
          <w:bCs/>
        </w:rPr>
      </w:pPr>
      <w:r w:rsidRPr="00720B0A">
        <w:rPr>
          <w:b/>
          <w:bCs/>
        </w:rPr>
        <w:t>This strategy builds on these principles</w:t>
      </w:r>
    </w:p>
    <w:p w14:paraId="560971C9" w14:textId="66B3A7EF" w:rsidR="00BC10B1" w:rsidRDefault="00BC10B1" w:rsidP="00720B0A">
      <w:pPr>
        <w:pStyle w:val="Heading2"/>
      </w:pPr>
      <w:bookmarkStart w:id="44" w:name="_Toc131157176"/>
      <w:bookmarkStart w:id="45" w:name="_Toc131157328"/>
      <w:r>
        <w:t>Why do we need a digital strategy?</w:t>
      </w:r>
      <w:bookmarkEnd w:id="44"/>
      <w:bookmarkEnd w:id="45"/>
    </w:p>
    <w:p w14:paraId="387D390C" w14:textId="77777777" w:rsidR="00720B0A" w:rsidRPr="00720B0A" w:rsidRDefault="00720B0A" w:rsidP="00720B0A">
      <w:r w:rsidRPr="00720B0A">
        <w:t xml:space="preserve">As an ICS we recognise that data and digital technology have a vital role in helping local partners in health and social care work together to deliver high quality care. </w:t>
      </w:r>
    </w:p>
    <w:p w14:paraId="370255E1" w14:textId="77777777" w:rsidR="00720B0A" w:rsidRPr="00720B0A" w:rsidRDefault="00720B0A" w:rsidP="00720B0A">
      <w:r w:rsidRPr="00720B0A">
        <w:t xml:space="preserve">Despite some good practice within individual partner organisations, we also know that digital maturity and data quality is variable across our system and too often work takes place in silos. </w:t>
      </w:r>
    </w:p>
    <w:p w14:paraId="1B3FFABD" w14:textId="67363E86" w:rsidR="00720B0A" w:rsidRPr="00720B0A" w:rsidRDefault="00720B0A" w:rsidP="00720B0A">
      <w:r w:rsidRPr="00720B0A">
        <w:t>We began our strategy work by undertaking an honest review of our current situation.</w:t>
      </w:r>
    </w:p>
    <w:p w14:paraId="435F05B5" w14:textId="7AE0C058" w:rsidR="00BC10B1" w:rsidRPr="00720B0A" w:rsidRDefault="00BC10B1" w:rsidP="00720B0A">
      <w:pPr>
        <w:pStyle w:val="Heading3"/>
      </w:pPr>
      <w:bookmarkStart w:id="46" w:name="_Toc131157177"/>
      <w:bookmarkStart w:id="47" w:name="_Toc131157329"/>
      <w:r w:rsidRPr="00720B0A">
        <w:t>This identified the following challenges:</w:t>
      </w:r>
      <w:bookmarkEnd w:id="46"/>
      <w:bookmarkEnd w:id="47"/>
      <w:r w:rsidRPr="00720B0A">
        <w:t xml:space="preserve"> </w:t>
      </w:r>
    </w:p>
    <w:p w14:paraId="2F6ADADB" w14:textId="77777777" w:rsidR="00BC10B1" w:rsidRPr="00720B0A" w:rsidRDefault="00BC10B1">
      <w:pPr>
        <w:pStyle w:val="ListParagraph"/>
        <w:numPr>
          <w:ilvl w:val="0"/>
          <w:numId w:val="24"/>
        </w:numPr>
      </w:pPr>
      <w:r w:rsidRPr="00720B0A">
        <w:rPr>
          <w:b/>
          <w:bCs/>
        </w:rPr>
        <w:t>Governance and leadership</w:t>
      </w:r>
      <w:r w:rsidRPr="00720B0A">
        <w:t xml:space="preserve"> – we lack dedicated digital leadership at the ICS level. We need shared standards and central co-ordination of digital initiatives. Too often our digital initiatives are reactive to short-term funding rather than strategically planned. We also need to build a common language across our partner organisations. </w:t>
      </w:r>
    </w:p>
    <w:p w14:paraId="315ABED4" w14:textId="77777777" w:rsidR="00BC10B1" w:rsidRPr="00720B0A" w:rsidRDefault="00BC10B1">
      <w:pPr>
        <w:pStyle w:val="ListParagraph"/>
        <w:numPr>
          <w:ilvl w:val="0"/>
          <w:numId w:val="24"/>
        </w:numPr>
      </w:pPr>
      <w:r w:rsidRPr="00720B0A">
        <w:rPr>
          <w:b/>
          <w:bCs/>
        </w:rPr>
        <w:t>Connected systems and data</w:t>
      </w:r>
      <w:r w:rsidRPr="00720B0A">
        <w:t> – we have multiple clinical and care systems and limited understanding of what is available across the ICS. The lack of interoperability between these clinical systems leads to unnecessary duplication in assessments and decisions made in isolation. Our staff are unable to access data when it is needed. We don’t currently have a system view of costs and licenses. We need common systems for data processing and exchange.</w:t>
      </w:r>
    </w:p>
    <w:p w14:paraId="0157987F" w14:textId="77777777" w:rsidR="00BC10B1" w:rsidRPr="00720B0A" w:rsidRDefault="00BC10B1">
      <w:pPr>
        <w:pStyle w:val="ListParagraph"/>
        <w:numPr>
          <w:ilvl w:val="0"/>
          <w:numId w:val="24"/>
        </w:numPr>
      </w:pPr>
      <w:r w:rsidRPr="00720B0A">
        <w:rPr>
          <w:b/>
          <w:bCs/>
        </w:rPr>
        <w:t>Intelligence and Analytical Functions</w:t>
      </w:r>
      <w:r w:rsidRPr="00720B0A">
        <w:t> – we lack system-wide near-real time actionable intelligence for effective performance management. Information about our residents is often collected for different geographies and time periods, making it difficult to undertake meaningful analysis of local population health needs.</w:t>
      </w:r>
    </w:p>
    <w:p w14:paraId="4B5D6BDD" w14:textId="77777777" w:rsidR="00BC10B1" w:rsidRPr="00720B0A" w:rsidRDefault="00BC10B1">
      <w:pPr>
        <w:pStyle w:val="ListParagraph"/>
        <w:numPr>
          <w:ilvl w:val="0"/>
          <w:numId w:val="24"/>
        </w:numPr>
      </w:pPr>
      <w:r w:rsidRPr="00720B0A">
        <w:rPr>
          <w:b/>
          <w:bCs/>
        </w:rPr>
        <w:t>Resident-facing services</w:t>
      </w:r>
      <w:r w:rsidRPr="00720B0A">
        <w:t xml:space="preserve"> – digital services (including online information, Apps, remote </w:t>
      </w:r>
      <w:proofErr w:type="gramStart"/>
      <w:r w:rsidRPr="00720B0A">
        <w:t>monitoring</w:t>
      </w:r>
      <w:proofErr w:type="gramEnd"/>
      <w:r w:rsidRPr="00720B0A">
        <w:t xml:space="preserve"> and remote consultation) are being actively used by many partners in MSE. These are currently added in a piecemeal way without a shared vision. As we introduce more and more digital services, we have already begun to consider digital inclusion but know we need to do much more.</w:t>
      </w:r>
    </w:p>
    <w:p w14:paraId="59FFE5EC" w14:textId="77777777" w:rsidR="00BC10B1" w:rsidRPr="00720B0A" w:rsidRDefault="00BC10B1">
      <w:pPr>
        <w:pStyle w:val="ListParagraph"/>
        <w:numPr>
          <w:ilvl w:val="0"/>
          <w:numId w:val="24"/>
        </w:numPr>
      </w:pPr>
      <w:r w:rsidRPr="00F86BF1">
        <w:rPr>
          <w:b/>
          <w:bCs/>
        </w:rPr>
        <w:lastRenderedPageBreak/>
        <w:t>Digital and data literacy amongst our staff</w:t>
      </w:r>
      <w:r w:rsidRPr="00720B0A">
        <w:t xml:space="preserve"> – to provide the best care, our staff need to be confident and competent using digital solutions. We know this is not always the case across everyone working for the ICS. We know our staff need access to accurate patient information, at the right time, using systems that are easy to use </w:t>
      </w:r>
      <w:proofErr w:type="gramStart"/>
      <w:r w:rsidRPr="00720B0A">
        <w:t>in order to</w:t>
      </w:r>
      <w:proofErr w:type="gramEnd"/>
      <w:r w:rsidRPr="00720B0A">
        <w:t xml:space="preserve"> deliver good patient care. </w:t>
      </w:r>
    </w:p>
    <w:p w14:paraId="49246ECB" w14:textId="77777777" w:rsidR="00BC10B1" w:rsidRPr="00720B0A" w:rsidRDefault="00BC10B1">
      <w:pPr>
        <w:pStyle w:val="ListParagraph"/>
        <w:numPr>
          <w:ilvl w:val="0"/>
          <w:numId w:val="24"/>
        </w:numPr>
      </w:pPr>
      <w:r w:rsidRPr="00F86BF1">
        <w:rPr>
          <w:b/>
          <w:bCs/>
        </w:rPr>
        <w:t>Innovation and transformation</w:t>
      </w:r>
      <w:r w:rsidRPr="00720B0A">
        <w:t> – as an ICS we are committed to transforming the way we work together and joining up the delivery of services. Too often, however, digital projects and pathway redesign take place separately. We need to bring these together. We also need processes that encourage and facilitate innovation whilst simultaneously preventing any unnecessary proliferation of digital solutions.</w:t>
      </w:r>
    </w:p>
    <w:p w14:paraId="15BB3658" w14:textId="77777777" w:rsidR="00BC10B1" w:rsidRDefault="00BC10B1">
      <w:pPr>
        <w:pStyle w:val="ListParagraph"/>
        <w:numPr>
          <w:ilvl w:val="0"/>
          <w:numId w:val="24"/>
        </w:numPr>
      </w:pPr>
      <w:r w:rsidRPr="00F86BF1">
        <w:rPr>
          <w:b/>
          <w:bCs/>
        </w:rPr>
        <w:t>Working Together</w:t>
      </w:r>
      <w:r w:rsidRPr="00720B0A">
        <w:t xml:space="preserve"> – we know that we don’t always work together as well as we could. Bringing teams and capabilities together will enable us to work more efficiently and achieve more for our patients. Joined up and simplified ways of working will also make MSE a more attractive place to work for our staff.</w:t>
      </w:r>
    </w:p>
    <w:p w14:paraId="756FA2BF" w14:textId="4CD489B2" w:rsidR="00F86BF1" w:rsidRPr="00720B0A" w:rsidRDefault="00F86BF1" w:rsidP="00F86BF1">
      <w:r w:rsidRPr="00F86BF1">
        <w:t xml:space="preserve">This digital strategy will address these challenges. It includes a phased plan to allow us to take the steps necessary to ensure the ICS </w:t>
      </w:r>
      <w:proofErr w:type="gramStart"/>
      <w:r w:rsidRPr="00F86BF1">
        <w:t>is able to</w:t>
      </w:r>
      <w:proofErr w:type="gramEnd"/>
      <w:r w:rsidRPr="00F86BF1">
        <w:t xml:space="preserve"> fully utilise digital solutions to drive collaborative working and improve outcomes for our population.</w:t>
      </w:r>
    </w:p>
    <w:p w14:paraId="64E8B60D" w14:textId="77777777" w:rsidR="00A35663" w:rsidRDefault="00A35663">
      <w:pPr>
        <w:spacing w:before="0" w:after="0"/>
        <w:rPr>
          <w:rFonts w:asciiTheme="majorHAnsi" w:eastAsiaTheme="majorEastAsia" w:hAnsiTheme="majorHAnsi" w:cstheme="majorBidi"/>
          <w:b/>
          <w:color w:val="005EB8" w:themeColor="accent2"/>
          <w:sz w:val="36"/>
          <w:szCs w:val="26"/>
        </w:rPr>
      </w:pPr>
      <w:r>
        <w:br w:type="page"/>
      </w:r>
    </w:p>
    <w:p w14:paraId="4A208437" w14:textId="5F65F158" w:rsidR="00BC10B1" w:rsidRDefault="00BC10B1" w:rsidP="00A35663">
      <w:pPr>
        <w:pStyle w:val="Heading1"/>
      </w:pPr>
      <w:bookmarkStart w:id="48" w:name="_Toc131157178"/>
      <w:bookmarkStart w:id="49" w:name="_Toc131157330"/>
      <w:r w:rsidRPr="00F86BF1">
        <w:lastRenderedPageBreak/>
        <w:t>Effective</w:t>
      </w:r>
      <w:r>
        <w:t xml:space="preserve"> Leadership, strong Digital Governance and improved Partnership Working</w:t>
      </w:r>
      <w:bookmarkEnd w:id="48"/>
      <w:bookmarkEnd w:id="49"/>
    </w:p>
    <w:p w14:paraId="5C7D1F4D" w14:textId="77777777" w:rsidR="00BC10B1" w:rsidRPr="00A35663" w:rsidRDefault="00BC10B1" w:rsidP="00A35663">
      <w:r w:rsidRPr="00A35663">
        <w:t>To us, digital starts at the top with clear strategic leadership and governance. We are introducing new governance structures to strengthen our leadership and to foster positive collaboration.</w:t>
      </w:r>
    </w:p>
    <w:p w14:paraId="4726A756" w14:textId="77777777" w:rsidR="00BC10B1" w:rsidRDefault="00BC10B1" w:rsidP="00F86BF1">
      <w:pPr>
        <w:pStyle w:val="Heading2"/>
      </w:pPr>
      <w:bookmarkStart w:id="50" w:name="_Toc131157179"/>
      <w:bookmarkStart w:id="51" w:name="_Toc131157331"/>
      <w:r w:rsidRPr="00F86BF1">
        <w:t>Digital</w:t>
      </w:r>
      <w:r>
        <w:t xml:space="preserve"> Governance and Leadership</w:t>
      </w:r>
      <w:bookmarkEnd w:id="50"/>
      <w:bookmarkEnd w:id="51"/>
    </w:p>
    <w:p w14:paraId="30EE6A55" w14:textId="77777777" w:rsidR="00BC10B1" w:rsidRDefault="00BC10B1" w:rsidP="00F86BF1">
      <w:r w:rsidRPr="00F86BF1">
        <w:t xml:space="preserve">This document outlines our strategic direction of travel regarding data and digital as well as the practical next steps that we need to take to achieve our overarching vision. Our success in delivering our vision will, however, rely on effective digital leadership, strong digital governance and improved partnership working. Our refreshed digital governance and new leadership roles will enable us to deliver our strategy and work together at a system level. </w:t>
      </w:r>
    </w:p>
    <w:p w14:paraId="21FAEAE9" w14:textId="77777777" w:rsidR="00F86BF1" w:rsidRPr="00F86BF1" w:rsidRDefault="00F86BF1">
      <w:pPr>
        <w:pStyle w:val="ListParagraph"/>
        <w:numPr>
          <w:ilvl w:val="0"/>
          <w:numId w:val="25"/>
        </w:numPr>
      </w:pPr>
      <w:r w:rsidRPr="00F86BF1">
        <w:t xml:space="preserve">Central capacity and capability: </w:t>
      </w:r>
    </w:p>
    <w:p w14:paraId="3212C3CA" w14:textId="77777777" w:rsidR="00F86BF1" w:rsidRPr="00F86BF1" w:rsidRDefault="00F86BF1">
      <w:pPr>
        <w:pStyle w:val="ListParagraph"/>
        <w:numPr>
          <w:ilvl w:val="1"/>
          <w:numId w:val="25"/>
        </w:numPr>
      </w:pPr>
      <w:r w:rsidRPr="00F86BF1">
        <w:t>CDIO and ICS digital team including PMO</w:t>
      </w:r>
    </w:p>
    <w:p w14:paraId="14EDD961" w14:textId="77777777" w:rsidR="00F86BF1" w:rsidRPr="00F86BF1" w:rsidRDefault="00F86BF1">
      <w:pPr>
        <w:pStyle w:val="ListParagraph"/>
        <w:numPr>
          <w:ilvl w:val="0"/>
          <w:numId w:val="25"/>
        </w:numPr>
      </w:pPr>
      <w:r w:rsidRPr="00F86BF1">
        <w:t>Strong leadership:</w:t>
      </w:r>
    </w:p>
    <w:p w14:paraId="03B90C2C" w14:textId="77777777" w:rsidR="00F86BF1" w:rsidRPr="00F86BF1" w:rsidRDefault="00F86BF1">
      <w:pPr>
        <w:pStyle w:val="ListParagraph"/>
        <w:numPr>
          <w:ilvl w:val="1"/>
          <w:numId w:val="25"/>
        </w:numPr>
      </w:pPr>
      <w:r w:rsidRPr="00F86BF1">
        <w:t>Digital board of leaders empowered to make decisions, supported by SLEG</w:t>
      </w:r>
    </w:p>
    <w:p w14:paraId="6D14B4B8" w14:textId="77777777" w:rsidR="00F86BF1" w:rsidRPr="00F86BF1" w:rsidRDefault="00F86BF1">
      <w:pPr>
        <w:pStyle w:val="ListParagraph"/>
        <w:numPr>
          <w:ilvl w:val="1"/>
          <w:numId w:val="25"/>
        </w:numPr>
      </w:pPr>
      <w:r w:rsidRPr="00F86BF1">
        <w:t>Effective Clinical Leadership roles</w:t>
      </w:r>
    </w:p>
    <w:p w14:paraId="4E65F4A6" w14:textId="77777777" w:rsidR="00F86BF1" w:rsidRPr="00F86BF1" w:rsidRDefault="00F86BF1">
      <w:pPr>
        <w:pStyle w:val="ListParagraph"/>
        <w:numPr>
          <w:ilvl w:val="0"/>
          <w:numId w:val="25"/>
        </w:numPr>
      </w:pPr>
      <w:r w:rsidRPr="00F86BF1">
        <w:t>Effective cross-ICS governance:</w:t>
      </w:r>
    </w:p>
    <w:p w14:paraId="38675D3F" w14:textId="77777777" w:rsidR="00F86BF1" w:rsidRPr="00F86BF1" w:rsidRDefault="00F86BF1">
      <w:pPr>
        <w:pStyle w:val="ListParagraph"/>
        <w:numPr>
          <w:ilvl w:val="1"/>
          <w:numId w:val="25"/>
        </w:numPr>
      </w:pPr>
      <w:r w:rsidRPr="00F86BF1">
        <w:t>Portfolio management function and processes</w:t>
      </w:r>
    </w:p>
    <w:p w14:paraId="707104AA" w14:textId="77777777" w:rsidR="00F86BF1" w:rsidRPr="00F86BF1" w:rsidRDefault="00F86BF1">
      <w:pPr>
        <w:pStyle w:val="ListParagraph"/>
        <w:numPr>
          <w:ilvl w:val="1"/>
          <w:numId w:val="25"/>
        </w:numPr>
      </w:pPr>
      <w:r w:rsidRPr="00F86BF1">
        <w:t>Oversight of digital programme delivery</w:t>
      </w:r>
    </w:p>
    <w:p w14:paraId="3ACCD23D" w14:textId="77777777" w:rsidR="00F86BF1" w:rsidRPr="00F86BF1" w:rsidRDefault="00F86BF1">
      <w:pPr>
        <w:pStyle w:val="ListParagraph"/>
        <w:numPr>
          <w:ilvl w:val="1"/>
          <w:numId w:val="25"/>
        </w:numPr>
      </w:pPr>
      <w:r w:rsidRPr="00F86BF1">
        <w:t>Shared functions and sub-groups</w:t>
      </w:r>
    </w:p>
    <w:p w14:paraId="5EAA37F7" w14:textId="77777777" w:rsidR="00F86BF1" w:rsidRPr="00F86BF1" w:rsidRDefault="00F86BF1">
      <w:pPr>
        <w:pStyle w:val="ListParagraph"/>
        <w:numPr>
          <w:ilvl w:val="1"/>
          <w:numId w:val="25"/>
        </w:numPr>
      </w:pPr>
      <w:r w:rsidRPr="00F86BF1">
        <w:t xml:space="preserve">Community of digital, </w:t>
      </w:r>
      <w:proofErr w:type="gramStart"/>
      <w:r w:rsidRPr="00F86BF1">
        <w:t>clinical</w:t>
      </w:r>
      <w:proofErr w:type="gramEnd"/>
      <w:r w:rsidRPr="00F86BF1">
        <w:t xml:space="preserve"> and professional leads across the ICS</w:t>
      </w:r>
    </w:p>
    <w:p w14:paraId="4331D559" w14:textId="77777777" w:rsidR="00F86BF1" w:rsidRPr="00F86BF1" w:rsidRDefault="00F86BF1">
      <w:pPr>
        <w:pStyle w:val="ListParagraph"/>
        <w:numPr>
          <w:ilvl w:val="0"/>
          <w:numId w:val="25"/>
        </w:numPr>
      </w:pPr>
      <w:r w:rsidRPr="00F86BF1">
        <w:t>Improved Partnership Working</w:t>
      </w:r>
    </w:p>
    <w:p w14:paraId="69D29045" w14:textId="77777777" w:rsidR="00F86BF1" w:rsidRPr="00F86BF1" w:rsidRDefault="00F86BF1">
      <w:pPr>
        <w:pStyle w:val="ListParagraph"/>
        <w:numPr>
          <w:ilvl w:val="0"/>
          <w:numId w:val="25"/>
        </w:numPr>
      </w:pPr>
      <w:r w:rsidRPr="00F86BF1">
        <w:t>Collaboration with the East Accord</w:t>
      </w:r>
    </w:p>
    <w:p w14:paraId="044E1A80" w14:textId="125DF768" w:rsidR="00F86BF1" w:rsidRDefault="00F86BF1" w:rsidP="00F86BF1">
      <w:pPr>
        <w:pStyle w:val="Heading3"/>
      </w:pPr>
      <w:bookmarkStart w:id="52" w:name="_Toc131157180"/>
      <w:bookmarkStart w:id="53" w:name="_Toc131157332"/>
      <w:r>
        <w:t>Enabling:</w:t>
      </w:r>
      <w:bookmarkEnd w:id="52"/>
      <w:bookmarkEnd w:id="53"/>
    </w:p>
    <w:p w14:paraId="35846E32" w14:textId="77777777" w:rsidR="00F86BF1" w:rsidRPr="00F86BF1" w:rsidRDefault="00F86BF1">
      <w:pPr>
        <w:pStyle w:val="ListParagraph"/>
        <w:numPr>
          <w:ilvl w:val="0"/>
          <w:numId w:val="26"/>
        </w:numPr>
      </w:pPr>
      <w:r w:rsidRPr="00F86BF1">
        <w:t>Following ICS agreed strategy</w:t>
      </w:r>
    </w:p>
    <w:p w14:paraId="34843BCC" w14:textId="77777777" w:rsidR="00F86BF1" w:rsidRPr="00F86BF1" w:rsidRDefault="00F86BF1">
      <w:pPr>
        <w:pStyle w:val="ListParagraph"/>
        <w:numPr>
          <w:ilvl w:val="0"/>
          <w:numId w:val="26"/>
        </w:numPr>
      </w:pPr>
      <w:r w:rsidRPr="00F86BF1">
        <w:t>Implementing the strategy roadmap</w:t>
      </w:r>
    </w:p>
    <w:p w14:paraId="4FF6CD76" w14:textId="77777777" w:rsidR="00F86BF1" w:rsidRPr="00F86BF1" w:rsidRDefault="00F86BF1">
      <w:pPr>
        <w:pStyle w:val="ListParagraph"/>
        <w:numPr>
          <w:ilvl w:val="0"/>
          <w:numId w:val="26"/>
        </w:numPr>
      </w:pPr>
      <w:r w:rsidRPr="00F86BF1">
        <w:t>Clear accountabilities</w:t>
      </w:r>
    </w:p>
    <w:p w14:paraId="4A35053A" w14:textId="77777777" w:rsidR="00F86BF1" w:rsidRPr="00F86BF1" w:rsidRDefault="00F86BF1">
      <w:pPr>
        <w:pStyle w:val="ListParagraph"/>
        <w:numPr>
          <w:ilvl w:val="0"/>
          <w:numId w:val="26"/>
        </w:numPr>
      </w:pPr>
      <w:r w:rsidRPr="00F86BF1">
        <w:t>Central reporting for leadership team</w:t>
      </w:r>
    </w:p>
    <w:p w14:paraId="6F166858" w14:textId="77777777" w:rsidR="00F86BF1" w:rsidRPr="00F86BF1" w:rsidRDefault="00F86BF1">
      <w:pPr>
        <w:pStyle w:val="ListParagraph"/>
        <w:numPr>
          <w:ilvl w:val="0"/>
          <w:numId w:val="26"/>
        </w:numPr>
      </w:pPr>
      <w:r w:rsidRPr="00F86BF1">
        <w:t>Resolve issues and manage risks</w:t>
      </w:r>
    </w:p>
    <w:p w14:paraId="49ADF5D9" w14:textId="77777777" w:rsidR="00F86BF1" w:rsidRPr="00F86BF1" w:rsidRDefault="00F86BF1">
      <w:pPr>
        <w:pStyle w:val="ListParagraph"/>
        <w:numPr>
          <w:ilvl w:val="0"/>
          <w:numId w:val="26"/>
        </w:numPr>
      </w:pPr>
      <w:r w:rsidRPr="00F86BF1">
        <w:t>Participation in the wider region and cross-border activities</w:t>
      </w:r>
    </w:p>
    <w:p w14:paraId="31BD65AB" w14:textId="77777777" w:rsidR="00F86BF1" w:rsidRPr="00F86BF1" w:rsidRDefault="00F86BF1">
      <w:pPr>
        <w:pStyle w:val="ListParagraph"/>
        <w:numPr>
          <w:ilvl w:val="0"/>
          <w:numId w:val="26"/>
        </w:numPr>
      </w:pPr>
      <w:r w:rsidRPr="00F86BF1">
        <w:t>Collaborative approaches to cross-system priorities</w:t>
      </w:r>
    </w:p>
    <w:p w14:paraId="4571FB6C" w14:textId="515EB22C" w:rsidR="00BC10B1" w:rsidRPr="00F86BF1" w:rsidRDefault="00F86BF1">
      <w:pPr>
        <w:pStyle w:val="ListParagraph"/>
        <w:numPr>
          <w:ilvl w:val="0"/>
          <w:numId w:val="26"/>
        </w:numPr>
      </w:pPr>
      <w:r w:rsidRPr="00F86BF1">
        <w:t>Engagement and collaboration </w:t>
      </w:r>
    </w:p>
    <w:p w14:paraId="40C72F15" w14:textId="0DC71987" w:rsidR="00BC10B1" w:rsidRDefault="00BC10B1" w:rsidP="00F86BF1">
      <w:pPr>
        <w:pStyle w:val="Heading2"/>
        <w:tabs>
          <w:tab w:val="left" w:pos="7112"/>
        </w:tabs>
      </w:pPr>
      <w:bookmarkStart w:id="54" w:name="_Toc131157181"/>
      <w:bookmarkStart w:id="55" w:name="_Toc131157333"/>
      <w:r>
        <w:lastRenderedPageBreak/>
        <w:t>Functions of our new Digital Governance</w:t>
      </w:r>
      <w:bookmarkEnd w:id="54"/>
      <w:bookmarkEnd w:id="55"/>
      <w:r w:rsidR="00F86BF1">
        <w:tab/>
      </w:r>
    </w:p>
    <w:p w14:paraId="526BD1DF" w14:textId="60C9BF75" w:rsidR="00F86BF1" w:rsidRPr="00F86BF1" w:rsidRDefault="00F86BF1" w:rsidP="00F86BF1">
      <w:r w:rsidRPr="00F86BF1">
        <w:t>We have identified six key functions for our new digital governance</w:t>
      </w:r>
      <w:r>
        <w:t>:</w:t>
      </w:r>
    </w:p>
    <w:p w14:paraId="34661218" w14:textId="49463DFF" w:rsidR="00BC10B1" w:rsidRPr="00F86BF1" w:rsidRDefault="00BC10B1">
      <w:pPr>
        <w:pStyle w:val="Heading3"/>
        <w:numPr>
          <w:ilvl w:val="0"/>
          <w:numId w:val="27"/>
        </w:numPr>
      </w:pPr>
      <w:bookmarkStart w:id="56" w:name="_Toc131157182"/>
      <w:bookmarkStart w:id="57" w:name="_Toc131157334"/>
      <w:r w:rsidRPr="00F86BF1">
        <w:t>Managing this Strategy and Roadmap</w:t>
      </w:r>
      <w:bookmarkEnd w:id="56"/>
      <w:bookmarkEnd w:id="57"/>
    </w:p>
    <w:p w14:paraId="4AD0F7E9" w14:textId="77777777" w:rsidR="00BC10B1" w:rsidRPr="00F86BF1" w:rsidRDefault="00BC10B1">
      <w:pPr>
        <w:pStyle w:val="ListParagraph"/>
        <w:numPr>
          <w:ilvl w:val="0"/>
          <w:numId w:val="28"/>
        </w:numPr>
      </w:pPr>
      <w:r w:rsidRPr="00F86BF1">
        <w:t>Regularly reviewing this strategy so that it remains a live document that is responsive to both new national requirements and developments within the ICS</w:t>
      </w:r>
    </w:p>
    <w:p w14:paraId="4DC393A4" w14:textId="77777777" w:rsidR="00BC10B1" w:rsidRPr="00F86BF1" w:rsidRDefault="00BC10B1">
      <w:pPr>
        <w:pStyle w:val="ListParagraph"/>
        <w:numPr>
          <w:ilvl w:val="0"/>
          <w:numId w:val="28"/>
        </w:numPr>
      </w:pPr>
      <w:r w:rsidRPr="00F86BF1">
        <w:t>Managing the timelines of programmes to deliver this strategy, identifying both links to non-digital ICS programmes and functions (including service lines, population health management) and interdependencies with the digital roadmaps of partner organisations</w:t>
      </w:r>
    </w:p>
    <w:p w14:paraId="6303C6EE" w14:textId="7D86315B" w:rsidR="00BC10B1" w:rsidRPr="00F86BF1" w:rsidRDefault="00BC10B1">
      <w:pPr>
        <w:pStyle w:val="Heading3"/>
        <w:numPr>
          <w:ilvl w:val="0"/>
          <w:numId w:val="27"/>
        </w:numPr>
      </w:pPr>
      <w:bookmarkStart w:id="58" w:name="_Toc131157183"/>
      <w:bookmarkStart w:id="59" w:name="_Toc131157335"/>
      <w:r w:rsidRPr="00F86BF1">
        <w:t>Portfolio Management</w:t>
      </w:r>
      <w:bookmarkEnd w:id="58"/>
      <w:bookmarkEnd w:id="59"/>
    </w:p>
    <w:p w14:paraId="22F375D3" w14:textId="77777777" w:rsidR="00BC10B1" w:rsidRPr="00F86BF1" w:rsidRDefault="00BC10B1">
      <w:pPr>
        <w:pStyle w:val="ListParagraph"/>
        <w:numPr>
          <w:ilvl w:val="0"/>
          <w:numId w:val="29"/>
        </w:numPr>
      </w:pPr>
      <w:r w:rsidRPr="00F86BF1">
        <w:t>Prioritisation and control of programmes and projects in line with this strategy and the capacity to deliver, balancing implementation of change and business as usual while optimising return on investment</w:t>
      </w:r>
    </w:p>
    <w:p w14:paraId="70FBDF90" w14:textId="77777777" w:rsidR="00BC10B1" w:rsidRPr="00F86BF1" w:rsidRDefault="00BC10B1">
      <w:pPr>
        <w:pStyle w:val="ListParagraph"/>
        <w:numPr>
          <w:ilvl w:val="0"/>
          <w:numId w:val="29"/>
        </w:numPr>
      </w:pPr>
      <w:r w:rsidRPr="00F86BF1">
        <w:t>Addressing the tension between innovation and need to manage technology developments in an aligned way, making the most of investments across the ICS</w:t>
      </w:r>
    </w:p>
    <w:p w14:paraId="09BC9532" w14:textId="77777777" w:rsidR="00BC10B1" w:rsidRPr="00F86BF1" w:rsidRDefault="00BC10B1">
      <w:pPr>
        <w:pStyle w:val="ListParagraph"/>
        <w:numPr>
          <w:ilvl w:val="0"/>
          <w:numId w:val="29"/>
        </w:numPr>
      </w:pPr>
      <w:r w:rsidRPr="00F86BF1">
        <w:t>Creating processes to submit proposals for change that can address identified business needs</w:t>
      </w:r>
    </w:p>
    <w:p w14:paraId="22B458A3" w14:textId="77777777" w:rsidR="00BC10B1" w:rsidRPr="00F86BF1" w:rsidRDefault="00BC10B1">
      <w:pPr>
        <w:pStyle w:val="ListParagraph"/>
        <w:numPr>
          <w:ilvl w:val="0"/>
          <w:numId w:val="29"/>
        </w:numPr>
      </w:pPr>
      <w:r w:rsidRPr="00F86BF1">
        <w:t>Investment accountability and business case approvals</w:t>
      </w:r>
    </w:p>
    <w:p w14:paraId="7BB924E7" w14:textId="77777777" w:rsidR="00BC10B1" w:rsidRPr="00F86BF1" w:rsidRDefault="00BC10B1">
      <w:pPr>
        <w:pStyle w:val="ListParagraph"/>
        <w:numPr>
          <w:ilvl w:val="0"/>
          <w:numId w:val="29"/>
        </w:numPr>
      </w:pPr>
      <w:r w:rsidRPr="00F86BF1">
        <w:t>Effective change controls processes that are easy for people to work with</w:t>
      </w:r>
    </w:p>
    <w:p w14:paraId="08C99AE5" w14:textId="77777777" w:rsidR="00BC10B1" w:rsidRDefault="00BC10B1">
      <w:pPr>
        <w:pStyle w:val="ListParagraph"/>
        <w:numPr>
          <w:ilvl w:val="0"/>
          <w:numId w:val="29"/>
        </w:numPr>
      </w:pPr>
      <w:r w:rsidRPr="00F86BF1">
        <w:t>Tracking and oversight, to ensure progress is made in priority projects and programmes, with a route to identify, unblock and escalate risks as appropriate</w:t>
      </w:r>
    </w:p>
    <w:p w14:paraId="1787AA7E" w14:textId="16DCB587" w:rsidR="00F86BF1" w:rsidRPr="00F86BF1" w:rsidRDefault="00F86BF1">
      <w:pPr>
        <w:pStyle w:val="Heading3"/>
        <w:numPr>
          <w:ilvl w:val="0"/>
          <w:numId w:val="27"/>
        </w:numPr>
      </w:pPr>
      <w:bookmarkStart w:id="60" w:name="_Toc131157184"/>
      <w:bookmarkStart w:id="61" w:name="_Toc131157336"/>
      <w:r w:rsidRPr="00F86BF1">
        <w:t>Delivery of digital programmes:</w:t>
      </w:r>
      <w:bookmarkEnd w:id="60"/>
      <w:bookmarkEnd w:id="61"/>
    </w:p>
    <w:p w14:paraId="4AA472E6" w14:textId="77777777" w:rsidR="00F86BF1" w:rsidRPr="00F86BF1" w:rsidRDefault="00F86BF1">
      <w:pPr>
        <w:pStyle w:val="ListParagraph"/>
        <w:numPr>
          <w:ilvl w:val="0"/>
          <w:numId w:val="30"/>
        </w:numPr>
      </w:pPr>
      <w:r w:rsidRPr="00F86BF1">
        <w:t>Enabling programmes for the ICS that are wholly/primarily of a digital nature. This includes systems, data architecture, technical architecture, resident facing digital service architecture and specific projects such as the Shared Care Record, Data Lake, and Business Intelligence.</w:t>
      </w:r>
    </w:p>
    <w:p w14:paraId="21D8B434" w14:textId="326FD3CA" w:rsidR="00F86BF1" w:rsidRPr="00F86BF1" w:rsidRDefault="00F86BF1">
      <w:pPr>
        <w:pStyle w:val="Heading3"/>
        <w:numPr>
          <w:ilvl w:val="0"/>
          <w:numId w:val="27"/>
        </w:numPr>
      </w:pPr>
      <w:bookmarkStart w:id="62" w:name="_Toc131157185"/>
      <w:bookmarkStart w:id="63" w:name="_Toc131157337"/>
      <w:r w:rsidRPr="00F86BF1">
        <w:t>Participation in cross-ICS programmes</w:t>
      </w:r>
      <w:bookmarkEnd w:id="62"/>
      <w:bookmarkEnd w:id="63"/>
      <w:r w:rsidRPr="00F86BF1">
        <w:t xml:space="preserve"> </w:t>
      </w:r>
    </w:p>
    <w:p w14:paraId="1185EFC8" w14:textId="77777777" w:rsidR="00F86BF1" w:rsidRPr="00F86BF1" w:rsidRDefault="00F86BF1">
      <w:pPr>
        <w:pStyle w:val="ListParagraph"/>
        <w:numPr>
          <w:ilvl w:val="0"/>
          <w:numId w:val="30"/>
        </w:numPr>
      </w:pPr>
      <w:r w:rsidRPr="00F86BF1">
        <w:t>Digital is key to enabling cross-ICS programmes. Our governance will be connected to cross-ICS programme governance, integrated with the approach of MSE Partners</w:t>
      </w:r>
    </w:p>
    <w:p w14:paraId="5A4C8AAB" w14:textId="6A7E7171" w:rsidR="00F86BF1" w:rsidRPr="00F86BF1" w:rsidRDefault="00F86BF1">
      <w:pPr>
        <w:pStyle w:val="Heading3"/>
        <w:numPr>
          <w:ilvl w:val="0"/>
          <w:numId w:val="27"/>
        </w:numPr>
      </w:pPr>
      <w:bookmarkStart w:id="64" w:name="_Toc131157186"/>
      <w:bookmarkStart w:id="65" w:name="_Toc131157338"/>
      <w:r w:rsidRPr="00F86BF1">
        <w:lastRenderedPageBreak/>
        <w:t>Performance management of cross-system services</w:t>
      </w:r>
      <w:bookmarkEnd w:id="64"/>
      <w:bookmarkEnd w:id="65"/>
    </w:p>
    <w:p w14:paraId="4570B91B" w14:textId="77777777" w:rsidR="00F86BF1" w:rsidRPr="00F86BF1" w:rsidRDefault="00F86BF1">
      <w:pPr>
        <w:pStyle w:val="ListParagraph"/>
        <w:numPr>
          <w:ilvl w:val="0"/>
          <w:numId w:val="30"/>
        </w:numPr>
      </w:pPr>
      <w:r w:rsidRPr="00F86BF1">
        <w:t xml:space="preserve">Reporting on digital services serving our residents, </w:t>
      </w:r>
      <w:proofErr w:type="gramStart"/>
      <w:r w:rsidRPr="00F86BF1">
        <w:t>workforce</w:t>
      </w:r>
      <w:proofErr w:type="gramEnd"/>
      <w:r w:rsidRPr="00F86BF1">
        <w:t xml:space="preserve"> and organisations</w:t>
      </w:r>
    </w:p>
    <w:p w14:paraId="107A2BBC" w14:textId="77777777" w:rsidR="00F86BF1" w:rsidRPr="00F86BF1" w:rsidRDefault="00F86BF1">
      <w:pPr>
        <w:pStyle w:val="ListParagraph"/>
        <w:numPr>
          <w:ilvl w:val="0"/>
          <w:numId w:val="30"/>
        </w:numPr>
      </w:pPr>
      <w:r w:rsidRPr="00F86BF1">
        <w:t xml:space="preserve">Ensuring effective business as usual </w:t>
      </w:r>
    </w:p>
    <w:p w14:paraId="39EC867E" w14:textId="0DCBFB5C" w:rsidR="00F86BF1" w:rsidRPr="00F86BF1" w:rsidRDefault="00F86BF1">
      <w:pPr>
        <w:pStyle w:val="Heading3"/>
        <w:numPr>
          <w:ilvl w:val="0"/>
          <w:numId w:val="27"/>
        </w:numPr>
      </w:pPr>
      <w:bookmarkStart w:id="66" w:name="_Toc131157187"/>
      <w:bookmarkStart w:id="67" w:name="_Toc131157339"/>
      <w:r w:rsidRPr="00F86BF1">
        <w:t>Engagement and Collaboration to improve partnership working</w:t>
      </w:r>
      <w:bookmarkEnd w:id="66"/>
      <w:bookmarkEnd w:id="67"/>
    </w:p>
    <w:p w14:paraId="41F05648" w14:textId="77777777" w:rsidR="00F86BF1" w:rsidRPr="00F86BF1" w:rsidRDefault="00F86BF1">
      <w:pPr>
        <w:pStyle w:val="ListParagraph"/>
        <w:numPr>
          <w:ilvl w:val="0"/>
          <w:numId w:val="31"/>
        </w:numPr>
      </w:pPr>
      <w:r w:rsidRPr="00F86BF1">
        <w:t>Ensuring all partners understand the role of digital in enabling the ICS ambitions</w:t>
      </w:r>
    </w:p>
    <w:p w14:paraId="3C2ADF13" w14:textId="77777777" w:rsidR="00F86BF1" w:rsidRPr="00F86BF1" w:rsidRDefault="00F86BF1">
      <w:pPr>
        <w:pStyle w:val="ListParagraph"/>
        <w:numPr>
          <w:ilvl w:val="0"/>
          <w:numId w:val="31"/>
        </w:numPr>
      </w:pPr>
      <w:r w:rsidRPr="00F86BF1">
        <w:t>Promoting the need to work collaboratively and the requirements of the underlying foundations for a sustainable journey towards our vision</w:t>
      </w:r>
    </w:p>
    <w:p w14:paraId="53BCAA5A" w14:textId="77777777" w:rsidR="00F86BF1" w:rsidRPr="00F86BF1" w:rsidRDefault="00F86BF1">
      <w:pPr>
        <w:pStyle w:val="ListParagraph"/>
        <w:numPr>
          <w:ilvl w:val="0"/>
          <w:numId w:val="31"/>
        </w:numPr>
      </w:pPr>
      <w:r w:rsidRPr="00F86BF1">
        <w:t>Establishing digital champions among system leaders</w:t>
      </w:r>
    </w:p>
    <w:p w14:paraId="07E01F5B" w14:textId="77777777" w:rsidR="00F86BF1" w:rsidRDefault="00F86BF1">
      <w:pPr>
        <w:pStyle w:val="ListParagraph"/>
        <w:numPr>
          <w:ilvl w:val="0"/>
          <w:numId w:val="31"/>
        </w:numPr>
      </w:pPr>
      <w:r w:rsidRPr="00F86BF1">
        <w:t>Engagement with clinicians, professionals, service users and residents</w:t>
      </w:r>
    </w:p>
    <w:p w14:paraId="27C8C222" w14:textId="700CAFB0" w:rsidR="00F86BF1" w:rsidRPr="00F86BF1" w:rsidRDefault="00F86BF1" w:rsidP="00F86BF1">
      <w:pPr>
        <w:pStyle w:val="Heading2"/>
      </w:pPr>
      <w:bookmarkStart w:id="68" w:name="_Toc131157188"/>
      <w:bookmarkStart w:id="69" w:name="_Toc131157340"/>
      <w:r w:rsidRPr="00F86BF1">
        <w:t>How will we deliver this Digital Governance?</w:t>
      </w:r>
      <w:bookmarkEnd w:id="68"/>
      <w:bookmarkEnd w:id="69"/>
    </w:p>
    <w:p w14:paraId="1671B76A" w14:textId="77777777" w:rsidR="00F86BF1" w:rsidRPr="00F86BF1" w:rsidRDefault="00F86BF1" w:rsidP="00F86BF1">
      <w:pPr>
        <w:pStyle w:val="Heading3"/>
      </w:pPr>
      <w:bookmarkStart w:id="70" w:name="_Toc131157189"/>
      <w:bookmarkStart w:id="71" w:name="_Toc131157341"/>
      <w:r w:rsidRPr="00F86BF1">
        <w:t>Digital Board with system leadership representation</w:t>
      </w:r>
      <w:bookmarkEnd w:id="70"/>
      <w:bookmarkEnd w:id="71"/>
    </w:p>
    <w:p w14:paraId="239611E2" w14:textId="77777777" w:rsidR="00F86BF1" w:rsidRPr="00F86BF1" w:rsidRDefault="00F86BF1">
      <w:pPr>
        <w:pStyle w:val="ListParagraph"/>
        <w:numPr>
          <w:ilvl w:val="0"/>
          <w:numId w:val="32"/>
        </w:numPr>
      </w:pPr>
      <w:r w:rsidRPr="00F86BF1">
        <w:t>Senior organisation leaders, trusted by and accountable to SLEG to set strategy, monitor progress, take decisions, and manage risks</w:t>
      </w:r>
    </w:p>
    <w:p w14:paraId="4F38E3AB" w14:textId="77777777" w:rsidR="00F86BF1" w:rsidRPr="00F86BF1" w:rsidRDefault="00F86BF1">
      <w:pPr>
        <w:pStyle w:val="ListParagraph"/>
        <w:numPr>
          <w:ilvl w:val="0"/>
          <w:numId w:val="32"/>
        </w:numPr>
      </w:pPr>
      <w:r w:rsidRPr="00F86BF1">
        <w:t>Representatives of system functions including finance, strategy, clinical, professional (e.g., social worker), operations and transformation</w:t>
      </w:r>
    </w:p>
    <w:p w14:paraId="5482E56C" w14:textId="77777777" w:rsidR="00F86BF1" w:rsidRPr="00F86BF1" w:rsidRDefault="00F86BF1">
      <w:pPr>
        <w:pStyle w:val="ListParagraph"/>
        <w:numPr>
          <w:ilvl w:val="0"/>
          <w:numId w:val="32"/>
        </w:numPr>
      </w:pPr>
      <w:r w:rsidRPr="00F86BF1">
        <w:t>Not necessarily including a representative of each constituent organisation but trusted by individual organisations to act on behalf of the system</w:t>
      </w:r>
    </w:p>
    <w:p w14:paraId="3CA832F5" w14:textId="77777777" w:rsidR="00F86BF1" w:rsidRPr="00F86BF1" w:rsidRDefault="00F86BF1">
      <w:pPr>
        <w:pStyle w:val="ListParagraph"/>
        <w:numPr>
          <w:ilvl w:val="0"/>
          <w:numId w:val="32"/>
        </w:numPr>
      </w:pPr>
      <w:r w:rsidRPr="00F86BF1">
        <w:t>Able to self-serve information e.g., through central document store, live access to roadmap and reporting</w:t>
      </w:r>
    </w:p>
    <w:p w14:paraId="1BB7A8DD" w14:textId="77777777" w:rsidR="00F86BF1" w:rsidRPr="00F86BF1" w:rsidRDefault="00F86BF1">
      <w:pPr>
        <w:pStyle w:val="ListParagraph"/>
        <w:numPr>
          <w:ilvl w:val="0"/>
          <w:numId w:val="32"/>
        </w:numPr>
      </w:pPr>
      <w:r w:rsidRPr="00F86BF1">
        <w:t>Role modelling collaborative working and culture to drive transformation</w:t>
      </w:r>
    </w:p>
    <w:p w14:paraId="6FD5E12D" w14:textId="77777777" w:rsidR="00F86BF1" w:rsidRPr="00F86BF1" w:rsidRDefault="00F86BF1">
      <w:pPr>
        <w:pStyle w:val="ListParagraph"/>
        <w:numPr>
          <w:ilvl w:val="0"/>
          <w:numId w:val="32"/>
        </w:numPr>
      </w:pPr>
      <w:r w:rsidRPr="00F86BF1">
        <w:t>Reporting into SLEG and working in partnership with other ICS level boards</w:t>
      </w:r>
    </w:p>
    <w:p w14:paraId="6D88FF8E" w14:textId="1AD702CB" w:rsidR="00F86BF1" w:rsidRPr="00F86BF1" w:rsidRDefault="00F86BF1">
      <w:pPr>
        <w:pStyle w:val="ListParagraph"/>
        <w:numPr>
          <w:ilvl w:val="0"/>
          <w:numId w:val="32"/>
        </w:numPr>
      </w:pPr>
      <w:r w:rsidRPr="00F86BF1">
        <w:t xml:space="preserve">Supported by CDIO team, producing </w:t>
      </w:r>
      <w:proofErr w:type="gramStart"/>
      <w:r w:rsidRPr="00F86BF1">
        <w:t>reporting</w:t>
      </w:r>
      <w:proofErr w:type="gramEnd"/>
      <w:r w:rsidRPr="00F86BF1">
        <w:t xml:space="preserve"> and implementing actions</w:t>
      </w:r>
    </w:p>
    <w:p w14:paraId="28BDA07C" w14:textId="77777777" w:rsidR="00F86BF1" w:rsidRPr="00F86BF1" w:rsidRDefault="00F86BF1" w:rsidP="00F86BF1">
      <w:pPr>
        <w:pStyle w:val="Heading3"/>
      </w:pPr>
      <w:bookmarkStart w:id="72" w:name="_Toc131157190"/>
      <w:bookmarkStart w:id="73" w:name="_Toc131157342"/>
      <w:r w:rsidRPr="00F86BF1">
        <w:t>Digitally literate SLEG and key system leaders</w:t>
      </w:r>
      <w:bookmarkEnd w:id="72"/>
      <w:bookmarkEnd w:id="73"/>
    </w:p>
    <w:p w14:paraId="0DC27ABC" w14:textId="77777777" w:rsidR="00F86BF1" w:rsidRPr="00F86BF1" w:rsidRDefault="00F86BF1">
      <w:pPr>
        <w:pStyle w:val="ListParagraph"/>
        <w:numPr>
          <w:ilvl w:val="0"/>
          <w:numId w:val="33"/>
        </w:numPr>
      </w:pPr>
      <w:r w:rsidRPr="00F86BF1">
        <w:t xml:space="preserve">Understand the role of digital in delivering the ICS objectives, </w:t>
      </w:r>
      <w:proofErr w:type="gramStart"/>
      <w:r w:rsidRPr="00F86BF1">
        <w:t>programmes</w:t>
      </w:r>
      <w:proofErr w:type="gramEnd"/>
      <w:r w:rsidRPr="00F86BF1">
        <w:t xml:space="preserve"> and functions</w:t>
      </w:r>
    </w:p>
    <w:p w14:paraId="78EB2EEC" w14:textId="77777777" w:rsidR="00F86BF1" w:rsidRPr="00F86BF1" w:rsidRDefault="00F86BF1">
      <w:pPr>
        <w:pStyle w:val="ListParagraph"/>
        <w:numPr>
          <w:ilvl w:val="0"/>
          <w:numId w:val="33"/>
        </w:numPr>
      </w:pPr>
      <w:r w:rsidRPr="00F86BF1">
        <w:t>Actively driving collaboration between organisational digital teams and programmes across the ICS and with the ICS digital team</w:t>
      </w:r>
    </w:p>
    <w:p w14:paraId="71740F83" w14:textId="77777777" w:rsidR="00F86BF1" w:rsidRPr="00F86BF1" w:rsidRDefault="00F86BF1" w:rsidP="00F86BF1">
      <w:pPr>
        <w:pStyle w:val="Heading3"/>
      </w:pPr>
      <w:bookmarkStart w:id="74" w:name="_Toc131157191"/>
      <w:bookmarkStart w:id="75" w:name="_Toc131157343"/>
      <w:r w:rsidRPr="00F86BF1">
        <w:t>Collaborative ways of working</w:t>
      </w:r>
      <w:bookmarkEnd w:id="74"/>
      <w:bookmarkEnd w:id="75"/>
    </w:p>
    <w:p w14:paraId="0C84177E" w14:textId="77777777" w:rsidR="00F86BF1" w:rsidRPr="00F86BF1" w:rsidRDefault="00F86BF1">
      <w:pPr>
        <w:pStyle w:val="ListParagraph"/>
        <w:numPr>
          <w:ilvl w:val="0"/>
          <w:numId w:val="34"/>
        </w:numPr>
      </w:pPr>
      <w:r w:rsidRPr="00F86BF1">
        <w:t>Digital tools and knowledge management that enable effective working of the ICS digital team with colleagues across the system:</w:t>
      </w:r>
    </w:p>
    <w:p w14:paraId="4285FCD6" w14:textId="77777777" w:rsidR="00F86BF1" w:rsidRPr="00F86BF1" w:rsidRDefault="00F86BF1">
      <w:pPr>
        <w:pStyle w:val="ListParagraph"/>
        <w:numPr>
          <w:ilvl w:val="0"/>
          <w:numId w:val="34"/>
        </w:numPr>
      </w:pPr>
      <w:r w:rsidRPr="00F86BF1">
        <w:t>Including access to information and online collaboration</w:t>
      </w:r>
    </w:p>
    <w:p w14:paraId="29418332" w14:textId="77777777" w:rsidR="00F86BF1" w:rsidRPr="00F86BF1" w:rsidRDefault="00F86BF1">
      <w:pPr>
        <w:pStyle w:val="ListParagraph"/>
        <w:numPr>
          <w:ilvl w:val="0"/>
          <w:numId w:val="34"/>
        </w:numPr>
      </w:pPr>
      <w:r w:rsidRPr="00F86BF1">
        <w:t>Potential early win to set this up</w:t>
      </w:r>
    </w:p>
    <w:p w14:paraId="3948091A" w14:textId="23680852" w:rsidR="00BC10B1" w:rsidRPr="00F86BF1" w:rsidRDefault="00F86BF1">
      <w:pPr>
        <w:pStyle w:val="ListParagraph"/>
        <w:numPr>
          <w:ilvl w:val="0"/>
          <w:numId w:val="34"/>
        </w:numPr>
      </w:pPr>
      <w:r w:rsidRPr="00F86BF1">
        <w:t xml:space="preserve">Test and learn to set a model for other areas to follow </w:t>
      </w:r>
    </w:p>
    <w:p w14:paraId="08B16EC5" w14:textId="77777777" w:rsidR="00BC10B1" w:rsidRPr="00F86BF1" w:rsidRDefault="00BC10B1" w:rsidP="00F86BF1">
      <w:pPr>
        <w:pStyle w:val="Heading3"/>
      </w:pPr>
      <w:bookmarkStart w:id="76" w:name="_Toc131157192"/>
      <w:bookmarkStart w:id="77" w:name="_Toc131157344"/>
      <w:r w:rsidRPr="00F86BF1">
        <w:lastRenderedPageBreak/>
        <w:t>Shared functions and sub-groups</w:t>
      </w:r>
      <w:bookmarkEnd w:id="76"/>
      <w:bookmarkEnd w:id="77"/>
    </w:p>
    <w:p w14:paraId="19F33291" w14:textId="77777777" w:rsidR="00BC10B1" w:rsidRPr="00F86BF1" w:rsidRDefault="00BC10B1">
      <w:pPr>
        <w:pStyle w:val="ListParagraph"/>
        <w:numPr>
          <w:ilvl w:val="0"/>
          <w:numId w:val="35"/>
        </w:numPr>
      </w:pPr>
      <w:r w:rsidRPr="00F86BF1">
        <w:t>Established and supported by the ICS digital team with leads assigned for each</w:t>
      </w:r>
    </w:p>
    <w:p w14:paraId="21E7A497" w14:textId="77777777" w:rsidR="00BC10B1" w:rsidRPr="00F86BF1" w:rsidRDefault="00BC10B1">
      <w:pPr>
        <w:pStyle w:val="ListParagraph"/>
        <w:numPr>
          <w:ilvl w:val="0"/>
          <w:numId w:val="35"/>
        </w:numPr>
      </w:pPr>
      <w:r w:rsidRPr="00F86BF1">
        <w:t>Consisting of relevant leads from across the ICS constituent organisations</w:t>
      </w:r>
    </w:p>
    <w:p w14:paraId="4EA20C5F" w14:textId="77777777" w:rsidR="00BC10B1" w:rsidRPr="00F86BF1" w:rsidRDefault="00BC10B1">
      <w:pPr>
        <w:pStyle w:val="ListParagraph"/>
        <w:numPr>
          <w:ilvl w:val="0"/>
          <w:numId w:val="35"/>
        </w:numPr>
      </w:pPr>
      <w:r w:rsidRPr="00F86BF1">
        <w:t xml:space="preserve">Including business intelligence, technical design, data standard and quality board, information governance, analytics group, clinical and professional reference </w:t>
      </w:r>
      <w:proofErr w:type="gramStart"/>
      <w:r w:rsidRPr="00F86BF1">
        <w:t>group</w:t>
      </w:r>
      <w:proofErr w:type="gramEnd"/>
      <w:r w:rsidRPr="00F86BF1">
        <w:t xml:space="preserve"> and service user reference group</w:t>
      </w:r>
    </w:p>
    <w:p w14:paraId="39C17859" w14:textId="77777777" w:rsidR="00BC10B1" w:rsidRPr="00F86BF1" w:rsidRDefault="00BC10B1" w:rsidP="00F86BF1">
      <w:pPr>
        <w:pStyle w:val="Heading3"/>
      </w:pPr>
      <w:bookmarkStart w:id="78" w:name="_Toc131157193"/>
      <w:bookmarkStart w:id="79" w:name="_Toc131157345"/>
      <w:r w:rsidRPr="00F86BF1">
        <w:t>Clarity of roles and accountabilities of the central ICS digital team and of organisation digital teams</w:t>
      </w:r>
      <w:bookmarkEnd w:id="78"/>
      <w:bookmarkEnd w:id="79"/>
    </w:p>
    <w:p w14:paraId="4E32AE05" w14:textId="77777777" w:rsidR="00BC10B1" w:rsidRPr="00F86BF1" w:rsidRDefault="00BC10B1">
      <w:pPr>
        <w:pStyle w:val="ListParagraph"/>
        <w:numPr>
          <w:ilvl w:val="0"/>
          <w:numId w:val="36"/>
        </w:numPr>
      </w:pPr>
      <w:r w:rsidRPr="00F86BF1">
        <w:t xml:space="preserve">Agreed respective roles for strategy, delivery, individual </w:t>
      </w:r>
      <w:proofErr w:type="gramStart"/>
      <w:r w:rsidRPr="00F86BF1">
        <w:t>programmes</w:t>
      </w:r>
      <w:proofErr w:type="gramEnd"/>
      <w:r w:rsidRPr="00F86BF1">
        <w:t xml:space="preserve"> and reporting</w:t>
      </w:r>
    </w:p>
    <w:p w14:paraId="094ADECB" w14:textId="77777777" w:rsidR="00BC10B1" w:rsidRPr="00F86BF1" w:rsidRDefault="00BC10B1">
      <w:pPr>
        <w:pStyle w:val="ListParagraph"/>
        <w:numPr>
          <w:ilvl w:val="0"/>
          <w:numId w:val="36"/>
        </w:numPr>
      </w:pPr>
      <w:r w:rsidRPr="00F86BF1">
        <w:t>Endorsed by SLEG and supported by leaders</w:t>
      </w:r>
    </w:p>
    <w:p w14:paraId="16C82DB2" w14:textId="5465C01B" w:rsidR="00BC10B1" w:rsidRPr="00F86BF1" w:rsidRDefault="00BC10B1">
      <w:pPr>
        <w:pStyle w:val="ListParagraph"/>
        <w:numPr>
          <w:ilvl w:val="0"/>
          <w:numId w:val="36"/>
        </w:numPr>
      </w:pPr>
      <w:r w:rsidRPr="00F86BF1">
        <w:t>Opportunities for digital team members from individual organisations to lead system level change</w:t>
      </w:r>
    </w:p>
    <w:p w14:paraId="188DD2D8" w14:textId="77777777" w:rsidR="00BC10B1" w:rsidRPr="00F86BF1" w:rsidRDefault="00BC10B1" w:rsidP="00F86BF1">
      <w:pPr>
        <w:pStyle w:val="Heading3"/>
      </w:pPr>
      <w:bookmarkStart w:id="80" w:name="_Toc131157194"/>
      <w:bookmarkStart w:id="81" w:name="_Toc131157346"/>
      <w:r w:rsidRPr="00F86BF1">
        <w:t>An engaged community of digital and clinical leads across the ICS</w:t>
      </w:r>
      <w:bookmarkEnd w:id="80"/>
      <w:bookmarkEnd w:id="81"/>
    </w:p>
    <w:p w14:paraId="13DE5F65" w14:textId="77777777" w:rsidR="00BC10B1" w:rsidRPr="00F86BF1" w:rsidRDefault="00BC10B1">
      <w:pPr>
        <w:pStyle w:val="ListParagraph"/>
        <w:numPr>
          <w:ilvl w:val="0"/>
          <w:numId w:val="37"/>
        </w:numPr>
      </w:pPr>
      <w:r w:rsidRPr="00F86BF1">
        <w:t>Supported by the ICS digital team communications and engagement resources</w:t>
      </w:r>
    </w:p>
    <w:p w14:paraId="54FE5EA3" w14:textId="77777777" w:rsidR="00BC10B1" w:rsidRPr="00F86BF1" w:rsidRDefault="00BC10B1">
      <w:pPr>
        <w:pStyle w:val="ListParagraph"/>
        <w:numPr>
          <w:ilvl w:val="0"/>
          <w:numId w:val="37"/>
        </w:numPr>
      </w:pPr>
      <w:r w:rsidRPr="00F86BF1">
        <w:t>The appointment of Chief Clinical Information Officer (CCIO), to provide digital clinical leadership and drive engagement and alignment with clinicians</w:t>
      </w:r>
    </w:p>
    <w:p w14:paraId="3D816EDA" w14:textId="77777777" w:rsidR="00BC10B1" w:rsidRPr="00F86BF1" w:rsidRDefault="00BC10B1">
      <w:pPr>
        <w:pStyle w:val="ListParagraph"/>
        <w:numPr>
          <w:ilvl w:val="0"/>
          <w:numId w:val="37"/>
        </w:numPr>
      </w:pPr>
      <w:r w:rsidRPr="00F86BF1">
        <w:t>Strengthened clinical digital leadership within all ICS organisations (see slide 26)</w:t>
      </w:r>
    </w:p>
    <w:p w14:paraId="298680A8" w14:textId="77777777" w:rsidR="00BC10B1" w:rsidRPr="00F86BF1" w:rsidRDefault="00BC10B1" w:rsidP="00F86BF1">
      <w:pPr>
        <w:pStyle w:val="Heading3"/>
      </w:pPr>
      <w:bookmarkStart w:id="82" w:name="_Toc131157195"/>
      <w:bookmarkStart w:id="83" w:name="_Toc131157347"/>
      <w:r w:rsidRPr="00F86BF1">
        <w:t>Operating model for digital agreed by SLEG and signed up by constituent organisations</w:t>
      </w:r>
      <w:bookmarkEnd w:id="82"/>
      <w:bookmarkEnd w:id="83"/>
    </w:p>
    <w:p w14:paraId="2802703E" w14:textId="77777777" w:rsidR="00BC10B1" w:rsidRPr="00F86BF1" w:rsidRDefault="00BC10B1">
      <w:pPr>
        <w:pStyle w:val="ListParagraph"/>
        <w:numPr>
          <w:ilvl w:val="0"/>
          <w:numId w:val="38"/>
        </w:numPr>
      </w:pPr>
      <w:r w:rsidRPr="00F86BF1">
        <w:t>Acceptance of implications for standards, procurement, change control etc.</w:t>
      </w:r>
    </w:p>
    <w:p w14:paraId="0098D1BF" w14:textId="77777777" w:rsidR="00BC10B1" w:rsidRPr="00F86BF1" w:rsidRDefault="00BC10B1">
      <w:pPr>
        <w:pStyle w:val="ListParagraph"/>
        <w:numPr>
          <w:ilvl w:val="0"/>
          <w:numId w:val="38"/>
        </w:numPr>
      </w:pPr>
      <w:r w:rsidRPr="00F86BF1">
        <w:t>Clear processes for input to, and approval of, transformation and innovation programmes with digital dependencies</w:t>
      </w:r>
    </w:p>
    <w:p w14:paraId="158131FF" w14:textId="36B5991F" w:rsidR="00F86BF1" w:rsidRPr="00F86BF1" w:rsidRDefault="00BC10B1" w:rsidP="00F86BF1">
      <w:pPr>
        <w:pStyle w:val="Heading3"/>
      </w:pPr>
      <w:bookmarkStart w:id="84" w:name="_Toc131157196"/>
      <w:bookmarkStart w:id="85" w:name="_Toc131157348"/>
      <w:r w:rsidRPr="00F86BF1">
        <w:t>Agreed ways of working with the East Accord.</w:t>
      </w:r>
      <w:bookmarkEnd w:id="84"/>
      <w:bookmarkEnd w:id="85"/>
    </w:p>
    <w:p w14:paraId="58D2BE74" w14:textId="77777777" w:rsidR="00A35663" w:rsidRDefault="00A35663">
      <w:pPr>
        <w:spacing w:before="0" w:after="0"/>
        <w:rPr>
          <w:rFonts w:asciiTheme="majorHAnsi" w:eastAsiaTheme="majorEastAsia" w:hAnsiTheme="majorHAnsi" w:cstheme="majorBidi"/>
          <w:b/>
          <w:color w:val="005EB8" w:themeColor="accent2"/>
          <w:sz w:val="36"/>
          <w:szCs w:val="26"/>
        </w:rPr>
      </w:pPr>
      <w:r>
        <w:br w:type="page"/>
      </w:r>
    </w:p>
    <w:p w14:paraId="515E78B8" w14:textId="183232C7" w:rsidR="00BC10B1" w:rsidRDefault="00BC10B1" w:rsidP="00A35663">
      <w:pPr>
        <w:pStyle w:val="Heading1"/>
      </w:pPr>
      <w:bookmarkStart w:id="86" w:name="_Toc131157197"/>
      <w:bookmarkStart w:id="87" w:name="_Toc131157349"/>
      <w:r>
        <w:lastRenderedPageBreak/>
        <w:t>Digital Capabilities and Capacity</w:t>
      </w:r>
      <w:bookmarkEnd w:id="86"/>
      <w:bookmarkEnd w:id="87"/>
      <w:r>
        <w:t xml:space="preserve"> </w:t>
      </w:r>
    </w:p>
    <w:p w14:paraId="304A1DD2" w14:textId="77777777" w:rsidR="00BC10B1" w:rsidRPr="00F86BF1" w:rsidRDefault="00BC10B1" w:rsidP="00F86BF1">
      <w:r w:rsidRPr="00F86BF1">
        <w:t xml:space="preserve">To realise the benefits of data and digital technology across the ICS, we need to build dedicated capacity at the centre. We also need to ensure our workforce have the necessary digital capabilities. </w:t>
      </w:r>
    </w:p>
    <w:p w14:paraId="2666CCE5" w14:textId="77777777" w:rsidR="00BC10B1" w:rsidRDefault="00BC10B1" w:rsidP="00F86BF1">
      <w:pPr>
        <w:pStyle w:val="Heading2"/>
      </w:pPr>
      <w:bookmarkStart w:id="88" w:name="_Toc131157198"/>
      <w:bookmarkStart w:id="89" w:name="_Toc131157350"/>
      <w:r>
        <w:t>Current Capacity and Capability</w:t>
      </w:r>
      <w:bookmarkEnd w:id="88"/>
      <w:bookmarkEnd w:id="89"/>
    </w:p>
    <w:p w14:paraId="4646D533" w14:textId="77777777" w:rsidR="00F86BF1" w:rsidRPr="00F86BF1" w:rsidRDefault="00F86BF1" w:rsidP="00F86BF1">
      <w:r w:rsidRPr="00F86BF1">
        <w:t xml:space="preserve">When considering the priorities for developing our digital work, members of our Digital Strategy Working Group frequently identified current capacity and workforce capabilities as areas for focus. </w:t>
      </w:r>
    </w:p>
    <w:p w14:paraId="63B4BF68" w14:textId="77777777" w:rsidR="00F86BF1" w:rsidRPr="00F86BF1" w:rsidRDefault="00F86BF1" w:rsidP="00F86BF1">
      <w:pPr>
        <w:pStyle w:val="Heading3"/>
      </w:pPr>
      <w:bookmarkStart w:id="90" w:name="_Toc131157199"/>
      <w:bookmarkStart w:id="91" w:name="_Toc131157351"/>
      <w:r w:rsidRPr="00F86BF1">
        <w:t>Lack of Central Capacity</w:t>
      </w:r>
      <w:bookmarkEnd w:id="90"/>
      <w:bookmarkEnd w:id="91"/>
    </w:p>
    <w:p w14:paraId="281FD924" w14:textId="77777777" w:rsidR="00F86BF1" w:rsidRPr="00F86BF1" w:rsidRDefault="00F86BF1">
      <w:pPr>
        <w:pStyle w:val="ListParagraph"/>
        <w:numPr>
          <w:ilvl w:val="0"/>
          <w:numId w:val="40"/>
        </w:numPr>
      </w:pPr>
      <w:r w:rsidRPr="00F86BF1">
        <w:t>The ICS does not currently have any dedicated staff leading and co-ordinating digital activities. This is the main barrier to progressing work at a system level and to ensuring a consistent approach at place and neighbourhood level.</w:t>
      </w:r>
    </w:p>
    <w:p w14:paraId="68DA042E" w14:textId="77777777" w:rsidR="00F86BF1" w:rsidRPr="00F86BF1" w:rsidRDefault="00F86BF1" w:rsidP="00F86BF1">
      <w:pPr>
        <w:pStyle w:val="Heading3"/>
      </w:pPr>
      <w:bookmarkStart w:id="92" w:name="_Toc131157200"/>
      <w:bookmarkStart w:id="93" w:name="_Toc131157352"/>
      <w:r w:rsidRPr="00F86BF1">
        <w:t>Capacity limits Clinical Input</w:t>
      </w:r>
      <w:bookmarkEnd w:id="92"/>
      <w:bookmarkEnd w:id="93"/>
    </w:p>
    <w:p w14:paraId="0EDF4B34" w14:textId="77777777" w:rsidR="00F86BF1" w:rsidRPr="00F86BF1" w:rsidRDefault="00F86BF1" w:rsidP="00F86BF1">
      <w:r w:rsidRPr="00F86BF1">
        <w:t>Our clinical leadership is stretched. A lack of clinical and professional input into the design of new services has resulted in low adoption of some digital solutions, with poorer utility.​</w:t>
      </w:r>
    </w:p>
    <w:p w14:paraId="2754D259" w14:textId="77777777" w:rsidR="00F86BF1" w:rsidRPr="00F86BF1" w:rsidRDefault="00F86BF1" w:rsidP="00F86BF1">
      <w:pPr>
        <w:pStyle w:val="Heading3"/>
      </w:pPr>
      <w:bookmarkStart w:id="94" w:name="_Toc131157201"/>
      <w:bookmarkStart w:id="95" w:name="_Toc131157353"/>
      <w:r w:rsidRPr="00F86BF1">
        <w:t>Workforce Capabilities</w:t>
      </w:r>
      <w:bookmarkEnd w:id="94"/>
      <w:bookmarkEnd w:id="95"/>
    </w:p>
    <w:p w14:paraId="7C166C9B" w14:textId="77777777" w:rsidR="00F86BF1" w:rsidRPr="00F86BF1" w:rsidRDefault="00F86BF1">
      <w:pPr>
        <w:pStyle w:val="ListParagraph"/>
        <w:numPr>
          <w:ilvl w:val="0"/>
          <w:numId w:val="40"/>
        </w:numPr>
      </w:pPr>
      <w:r w:rsidRPr="00F86BF1">
        <w:t>The last year has seen a rise of staff using digital tools when interacting with each other and when delivering health and care services to residents. This move from face to face to a blended approach utilising digital options has resulted in some increased efficiency in delivering care. There are many examples of successful initiatives across the ICS area where staff have worked flexibly and efficiently in response to Covid-19.  However, although remote working has enhanced digital literacy, there are gaps in the digital skills. This needs to be addressed to enable MSE to fully utilise digital tools and services. </w:t>
      </w:r>
    </w:p>
    <w:p w14:paraId="10E94592" w14:textId="6EFDEF0F" w:rsidR="00F86BF1" w:rsidRPr="00F86BF1" w:rsidRDefault="00F86BF1">
      <w:pPr>
        <w:pStyle w:val="ListParagraph"/>
        <w:numPr>
          <w:ilvl w:val="0"/>
          <w:numId w:val="40"/>
        </w:numPr>
      </w:pPr>
      <w:r w:rsidRPr="00F86BF1">
        <w:t>The informatics workforce – those who work in data, digital, technology and knowledge – is expanding in organisations across MSE. As we move forward, we need to identify what new informatics expertise is required and how these roles should be managed at an organisational and ICS level. Being able to attract the right people with the right skills is key for the success of technology use across MSE.</w:t>
      </w:r>
    </w:p>
    <w:p w14:paraId="50CF2B3B" w14:textId="77777777" w:rsidR="00BC10B1" w:rsidRDefault="00BC10B1" w:rsidP="00F86BF1">
      <w:pPr>
        <w:pStyle w:val="Heading2"/>
      </w:pPr>
      <w:bookmarkStart w:id="96" w:name="_Toc131157202"/>
      <w:bookmarkStart w:id="97" w:name="_Toc131157354"/>
      <w:r>
        <w:lastRenderedPageBreak/>
        <w:t xml:space="preserve">Central </w:t>
      </w:r>
      <w:r w:rsidRPr="00F86BF1">
        <w:t>Capacity</w:t>
      </w:r>
      <w:bookmarkEnd w:id="96"/>
      <w:bookmarkEnd w:id="97"/>
    </w:p>
    <w:p w14:paraId="7F2FE789" w14:textId="51B0FB96" w:rsidR="00F86BF1" w:rsidRPr="00F86BF1" w:rsidRDefault="00F86BF1" w:rsidP="00F86BF1">
      <w:r w:rsidRPr="00F86BF1">
        <w:t xml:space="preserve">If we are to going to deliver the benefits of </w:t>
      </w:r>
      <w:proofErr w:type="gramStart"/>
      <w:r w:rsidRPr="00F86BF1">
        <w:t>digitally-driven</w:t>
      </w:r>
      <w:proofErr w:type="gramEnd"/>
      <w:r w:rsidRPr="00F86BF1">
        <w:t>, resident-centred care across the whole ICS, it is crucial that we build capacity and capability at the centre. We will, therefore, appoint a Chief Digital and Information Officer and central digital team to enable our digital governance and drive internal and external engagement.</w:t>
      </w:r>
    </w:p>
    <w:p w14:paraId="36BA5F8F" w14:textId="77777777" w:rsidR="00BC10B1" w:rsidRPr="00F86BF1" w:rsidRDefault="00BC10B1">
      <w:pPr>
        <w:pStyle w:val="ListParagraph"/>
        <w:numPr>
          <w:ilvl w:val="0"/>
          <w:numId w:val="41"/>
        </w:numPr>
      </w:pPr>
      <w:r w:rsidRPr="00F86BF1">
        <w:t>CDIO, in future working with the (to be established) CCIO, CNIO and Chief Social Worker</w:t>
      </w:r>
    </w:p>
    <w:p w14:paraId="26F0C4B9" w14:textId="77777777" w:rsidR="00BC10B1" w:rsidRPr="00F86BF1" w:rsidRDefault="00BC10B1">
      <w:pPr>
        <w:pStyle w:val="ListParagraph"/>
        <w:numPr>
          <w:ilvl w:val="0"/>
          <w:numId w:val="41"/>
        </w:numPr>
      </w:pPr>
      <w:r w:rsidRPr="00F86BF1">
        <w:t>Central team consisting of:</w:t>
      </w:r>
    </w:p>
    <w:p w14:paraId="7DB7A387" w14:textId="77777777" w:rsidR="00BC10B1" w:rsidRPr="00F86BF1" w:rsidRDefault="00BC10B1">
      <w:pPr>
        <w:pStyle w:val="ListParagraph"/>
        <w:numPr>
          <w:ilvl w:val="1"/>
          <w:numId w:val="41"/>
        </w:numPr>
      </w:pPr>
      <w:r w:rsidRPr="00F86BF1">
        <w:t xml:space="preserve">Directors/leads for key central functions including business intelligence and data, </w:t>
      </w:r>
      <w:proofErr w:type="gramStart"/>
      <w:r w:rsidRPr="00F86BF1">
        <w:t>technology</w:t>
      </w:r>
      <w:proofErr w:type="gramEnd"/>
      <w:r w:rsidRPr="00F86BF1">
        <w:t xml:space="preserve"> and programme office</w:t>
      </w:r>
    </w:p>
    <w:p w14:paraId="09096656" w14:textId="77777777" w:rsidR="00BC10B1" w:rsidRPr="00F86BF1" w:rsidRDefault="00BC10B1">
      <w:pPr>
        <w:pStyle w:val="ListParagraph"/>
        <w:numPr>
          <w:ilvl w:val="1"/>
          <w:numId w:val="41"/>
        </w:numPr>
      </w:pPr>
      <w:r w:rsidRPr="00F86BF1">
        <w:t>Flexible digital resources to support digital projects for the ICS</w:t>
      </w:r>
    </w:p>
    <w:p w14:paraId="48A7A11F" w14:textId="77777777" w:rsidR="00BC10B1" w:rsidRPr="00F86BF1" w:rsidRDefault="00BC10B1">
      <w:pPr>
        <w:pStyle w:val="ListParagraph"/>
        <w:numPr>
          <w:ilvl w:val="1"/>
          <w:numId w:val="41"/>
        </w:numPr>
      </w:pPr>
      <w:r w:rsidRPr="00F86BF1">
        <w:t>Leads for architecture, information governance and integration to coordinate counterparts across the ICS and run design authorities</w:t>
      </w:r>
    </w:p>
    <w:p w14:paraId="61DCFEB9" w14:textId="77777777" w:rsidR="00BC10B1" w:rsidRPr="00F86BF1" w:rsidRDefault="00BC10B1">
      <w:pPr>
        <w:pStyle w:val="ListParagraph"/>
        <w:numPr>
          <w:ilvl w:val="1"/>
          <w:numId w:val="41"/>
        </w:numPr>
      </w:pPr>
      <w:r w:rsidRPr="00F86BF1">
        <w:t>Resource to develop and deliver governance processes</w:t>
      </w:r>
    </w:p>
    <w:p w14:paraId="7624DE96" w14:textId="77777777" w:rsidR="00BC10B1" w:rsidRPr="00F86BF1" w:rsidRDefault="00BC10B1">
      <w:pPr>
        <w:pStyle w:val="ListParagraph"/>
        <w:numPr>
          <w:ilvl w:val="1"/>
          <w:numId w:val="41"/>
        </w:numPr>
      </w:pPr>
      <w:r w:rsidRPr="00F86BF1">
        <w:t xml:space="preserve">Communications and engagement </w:t>
      </w:r>
      <w:proofErr w:type="gramStart"/>
      <w:r w:rsidRPr="00F86BF1">
        <w:t>leads</w:t>
      </w:r>
      <w:proofErr w:type="gramEnd"/>
    </w:p>
    <w:p w14:paraId="7F7C2975" w14:textId="77777777" w:rsidR="00BC10B1" w:rsidRPr="00F86BF1" w:rsidRDefault="00BC10B1">
      <w:pPr>
        <w:pStyle w:val="ListParagraph"/>
        <w:numPr>
          <w:ilvl w:val="0"/>
          <w:numId w:val="41"/>
        </w:numPr>
      </w:pPr>
      <w:r w:rsidRPr="00F86BF1">
        <w:t>The team will ensure essential cross-system engagement and communication:</w:t>
      </w:r>
    </w:p>
    <w:p w14:paraId="594F6F34" w14:textId="77777777" w:rsidR="00BC10B1" w:rsidRPr="00F86BF1" w:rsidRDefault="00BC10B1">
      <w:pPr>
        <w:pStyle w:val="ListParagraph"/>
        <w:numPr>
          <w:ilvl w:val="1"/>
          <w:numId w:val="41"/>
        </w:numPr>
      </w:pPr>
      <w:r w:rsidRPr="00F86BF1">
        <w:t xml:space="preserve">Fostering cross-MSE communities of digital professionals, </w:t>
      </w:r>
      <w:proofErr w:type="gramStart"/>
      <w:r w:rsidRPr="00F86BF1">
        <w:t>clinicians</w:t>
      </w:r>
      <w:proofErr w:type="gramEnd"/>
      <w:r w:rsidRPr="00F86BF1">
        <w:t xml:space="preserve"> and professionals</w:t>
      </w:r>
    </w:p>
    <w:p w14:paraId="576A07EA" w14:textId="77777777" w:rsidR="00BC10B1" w:rsidRPr="00F86BF1" w:rsidRDefault="00BC10B1">
      <w:pPr>
        <w:pStyle w:val="ListParagraph"/>
        <w:numPr>
          <w:ilvl w:val="1"/>
          <w:numId w:val="41"/>
        </w:numPr>
      </w:pPr>
      <w:r w:rsidRPr="00F86BF1">
        <w:t>Maintaining a who's who of experts and leads across our constituent organisations, to connect and drive effective working</w:t>
      </w:r>
    </w:p>
    <w:p w14:paraId="104DD60E" w14:textId="59B5FE33" w:rsidR="00BC10B1" w:rsidRPr="00814314" w:rsidRDefault="00BC10B1">
      <w:pPr>
        <w:pStyle w:val="ListParagraph"/>
        <w:numPr>
          <w:ilvl w:val="1"/>
          <w:numId w:val="41"/>
        </w:numPr>
      </w:pPr>
      <w:r w:rsidRPr="00F86BF1">
        <w:t>Represent the ICS in the East Accord and feedback to individual organisations</w:t>
      </w:r>
    </w:p>
    <w:p w14:paraId="15198312" w14:textId="77777777" w:rsidR="00BC10B1" w:rsidRDefault="00BC10B1" w:rsidP="00814314">
      <w:pPr>
        <w:pStyle w:val="Heading2"/>
      </w:pPr>
      <w:bookmarkStart w:id="98" w:name="_Toc131157203"/>
      <w:bookmarkStart w:id="99" w:name="_Toc131157355"/>
      <w:r w:rsidRPr="00814314">
        <w:t>Strengthening</w:t>
      </w:r>
      <w:r>
        <w:t xml:space="preserve"> Clinical Input into Digital</w:t>
      </w:r>
      <w:bookmarkEnd w:id="98"/>
      <w:bookmarkEnd w:id="99"/>
    </w:p>
    <w:p w14:paraId="55AF5626" w14:textId="7C29617A" w:rsidR="00814314" w:rsidRPr="00814314" w:rsidRDefault="00814314" w:rsidP="00814314">
      <w:pPr>
        <w:pStyle w:val="Heading3"/>
      </w:pPr>
      <w:bookmarkStart w:id="100" w:name="_Toc131157204"/>
      <w:bookmarkStart w:id="101" w:name="_Toc131157356"/>
      <w:r w:rsidRPr="00814314">
        <w:t>Clinical</w:t>
      </w:r>
      <w:r w:rsidRPr="00814314">
        <w:rPr>
          <w:rFonts w:ascii="Helvetica" w:eastAsiaTheme="minorHAnsi" w:hAnsi="Helvetica" w:cs="Helvetica"/>
          <w:sz w:val="28"/>
          <w:szCs w:val="28"/>
        </w:rPr>
        <w:t xml:space="preserve"> </w:t>
      </w:r>
      <w:r w:rsidRPr="00814314">
        <w:t>Digital Resource principles:</w:t>
      </w:r>
      <w:bookmarkEnd w:id="100"/>
      <w:bookmarkEnd w:id="101"/>
    </w:p>
    <w:p w14:paraId="4288C29A" w14:textId="77777777" w:rsidR="00814314" w:rsidRPr="00814314" w:rsidRDefault="00814314">
      <w:pPr>
        <w:pStyle w:val="ListParagraph"/>
        <w:numPr>
          <w:ilvl w:val="0"/>
          <w:numId w:val="42"/>
        </w:numPr>
      </w:pPr>
      <w:r w:rsidRPr="00814314">
        <w:t>Digital transformation must be supported through our clinical and professional workforce.</w:t>
      </w:r>
    </w:p>
    <w:p w14:paraId="139E5CC6" w14:textId="77777777" w:rsidR="00814314" w:rsidRPr="00814314" w:rsidRDefault="00814314">
      <w:pPr>
        <w:pStyle w:val="ListParagraph"/>
        <w:numPr>
          <w:ilvl w:val="0"/>
          <w:numId w:val="42"/>
        </w:numPr>
      </w:pPr>
      <w:r w:rsidRPr="00814314">
        <w:t xml:space="preserve">Clinicians must have protected paid time to enable them to effectively support the digital agenda. </w:t>
      </w:r>
    </w:p>
    <w:p w14:paraId="3D59CEB4" w14:textId="77777777" w:rsidR="00814314" w:rsidRPr="00814314" w:rsidRDefault="00814314">
      <w:pPr>
        <w:pStyle w:val="ListParagraph"/>
        <w:numPr>
          <w:ilvl w:val="0"/>
          <w:numId w:val="42"/>
        </w:numPr>
      </w:pPr>
      <w:r w:rsidRPr="00814314">
        <w:t>It’s vitally important to have a spectrum of practice from social care, mental health, AHP, primary, Acute (doctors and nurses).</w:t>
      </w:r>
    </w:p>
    <w:p w14:paraId="395BA0C3" w14:textId="77777777" w:rsidR="00814314" w:rsidRPr="00814314" w:rsidRDefault="00814314">
      <w:pPr>
        <w:pStyle w:val="ListParagraph"/>
        <w:numPr>
          <w:ilvl w:val="0"/>
          <w:numId w:val="42"/>
        </w:numPr>
      </w:pPr>
      <w:r w:rsidRPr="00814314">
        <w:t>It is important that there is clinical leadership both at the system and local organisational level and that this leadership has a voice to board/CEO level.</w:t>
      </w:r>
    </w:p>
    <w:p w14:paraId="6DB0BD6A" w14:textId="6695B83C" w:rsidR="00814314" w:rsidRPr="00814314" w:rsidRDefault="00814314">
      <w:pPr>
        <w:pStyle w:val="ListParagraph"/>
        <w:numPr>
          <w:ilvl w:val="0"/>
          <w:numId w:val="42"/>
        </w:numPr>
      </w:pPr>
      <w:r w:rsidRPr="00814314">
        <w:t>There is a balance between local organisation clinical leadership and that at an ICS level.</w:t>
      </w:r>
    </w:p>
    <w:p w14:paraId="0EC614EC" w14:textId="134C3598" w:rsidR="00BC10B1" w:rsidRPr="00814314" w:rsidRDefault="00BC10B1" w:rsidP="00814314">
      <w:pPr>
        <w:pStyle w:val="Heading3"/>
      </w:pPr>
      <w:bookmarkStart w:id="102" w:name="_Toc131157205"/>
      <w:bookmarkStart w:id="103" w:name="_Toc131157357"/>
      <w:r w:rsidRPr="00814314">
        <w:t>Our Approach to Clinical Digital Resource:</w:t>
      </w:r>
      <w:bookmarkEnd w:id="102"/>
      <w:bookmarkEnd w:id="103"/>
    </w:p>
    <w:p w14:paraId="601D4ADE" w14:textId="77777777" w:rsidR="00BC10B1" w:rsidRPr="00814314" w:rsidRDefault="00BC10B1">
      <w:pPr>
        <w:pStyle w:val="ListParagraph"/>
        <w:numPr>
          <w:ilvl w:val="0"/>
          <w:numId w:val="42"/>
        </w:numPr>
      </w:pPr>
      <w:r w:rsidRPr="00814314">
        <w:t>A hub and spoke model for clinical digital leadership.</w:t>
      </w:r>
    </w:p>
    <w:p w14:paraId="5ECE1C22" w14:textId="77777777" w:rsidR="00BC10B1" w:rsidRPr="00814314" w:rsidRDefault="00BC10B1">
      <w:pPr>
        <w:pStyle w:val="ListParagraph"/>
        <w:numPr>
          <w:ilvl w:val="0"/>
          <w:numId w:val="42"/>
        </w:numPr>
      </w:pPr>
      <w:r w:rsidRPr="00814314">
        <w:lastRenderedPageBreak/>
        <w:t xml:space="preserve">ICS Clinical Digital Lead – could be an expansion of a clinical lead from one of our partners.  </w:t>
      </w:r>
    </w:p>
    <w:p w14:paraId="241A3D5D" w14:textId="77777777" w:rsidR="00BC10B1" w:rsidRPr="00814314" w:rsidRDefault="00BC10B1">
      <w:pPr>
        <w:pStyle w:val="ListParagraph"/>
        <w:numPr>
          <w:ilvl w:val="0"/>
          <w:numId w:val="42"/>
        </w:numPr>
      </w:pPr>
      <w:r w:rsidRPr="00814314">
        <w:t>Each partner organisation should provide their confirmed clinical leadership network (current and intended).</w:t>
      </w:r>
    </w:p>
    <w:p w14:paraId="1DB0D9AD" w14:textId="77777777" w:rsidR="00BC10B1" w:rsidRPr="00814314" w:rsidRDefault="00BC10B1">
      <w:pPr>
        <w:pStyle w:val="ListParagraph"/>
        <w:numPr>
          <w:ilvl w:val="0"/>
          <w:numId w:val="42"/>
        </w:numPr>
      </w:pPr>
      <w:r w:rsidRPr="00814314">
        <w:t>Each Partner organisation to have a clinical digital lead who represents their spectrum of practice as part of the ICS clinical digital leadership group.</w:t>
      </w:r>
    </w:p>
    <w:p w14:paraId="65F11565" w14:textId="1B541610" w:rsidR="00BC10B1" w:rsidRPr="00814314" w:rsidRDefault="00BC10B1">
      <w:pPr>
        <w:pStyle w:val="ListParagraph"/>
        <w:numPr>
          <w:ilvl w:val="0"/>
          <w:numId w:val="42"/>
        </w:numPr>
      </w:pPr>
      <w:r w:rsidRPr="00814314">
        <w:t>A governance framework to provide clinical digital leaders grip and teeth with the agenda.  (MSEFT had CODAG in place as a clinical council to support this).</w:t>
      </w:r>
    </w:p>
    <w:p w14:paraId="64476E73" w14:textId="21DAB48E" w:rsidR="00814314" w:rsidRDefault="00814314" w:rsidP="00814314">
      <w:pPr>
        <w:pStyle w:val="Heading3"/>
      </w:pPr>
      <w:bookmarkStart w:id="104" w:name="_Toc131157206"/>
      <w:bookmarkStart w:id="105" w:name="_Toc131157358"/>
      <w:r w:rsidRPr="00814314">
        <w:t>System Clinical Leadership</w:t>
      </w:r>
      <w:r>
        <w:t>:</w:t>
      </w:r>
      <w:bookmarkEnd w:id="104"/>
      <w:bookmarkEnd w:id="105"/>
    </w:p>
    <w:p w14:paraId="61915742" w14:textId="77777777" w:rsidR="00814314" w:rsidRPr="00814314" w:rsidRDefault="00814314">
      <w:pPr>
        <w:pStyle w:val="ListParagraph"/>
        <w:numPr>
          <w:ilvl w:val="0"/>
          <w:numId w:val="43"/>
        </w:numPr>
      </w:pPr>
      <w:r w:rsidRPr="00814314">
        <w:t>Primary Care CCIO</w:t>
      </w:r>
    </w:p>
    <w:p w14:paraId="1FCD7909" w14:textId="77777777" w:rsidR="00814314" w:rsidRPr="00814314" w:rsidRDefault="00814314">
      <w:pPr>
        <w:pStyle w:val="ListParagraph"/>
        <w:numPr>
          <w:ilvl w:val="1"/>
          <w:numId w:val="43"/>
        </w:numPr>
      </w:pPr>
      <w:r w:rsidRPr="00814314">
        <w:t>Deputy CCIO (place)</w:t>
      </w:r>
    </w:p>
    <w:p w14:paraId="28A923FD" w14:textId="77777777" w:rsidR="00814314" w:rsidRPr="00814314" w:rsidRDefault="00814314">
      <w:pPr>
        <w:pStyle w:val="ListParagraph"/>
        <w:numPr>
          <w:ilvl w:val="1"/>
          <w:numId w:val="43"/>
        </w:numPr>
      </w:pPr>
      <w:r w:rsidRPr="00814314">
        <w:t>PCN digital Leads</w:t>
      </w:r>
    </w:p>
    <w:p w14:paraId="7BD672F4" w14:textId="77777777" w:rsidR="00814314" w:rsidRPr="00814314" w:rsidRDefault="00814314">
      <w:pPr>
        <w:pStyle w:val="ListParagraph"/>
        <w:numPr>
          <w:ilvl w:val="0"/>
          <w:numId w:val="43"/>
        </w:numPr>
      </w:pPr>
      <w:r w:rsidRPr="00814314">
        <w:t>MH CPIO</w:t>
      </w:r>
    </w:p>
    <w:p w14:paraId="6D04F6DF" w14:textId="77777777" w:rsidR="00814314" w:rsidRPr="00814314" w:rsidRDefault="00814314">
      <w:pPr>
        <w:pStyle w:val="ListParagraph"/>
        <w:numPr>
          <w:ilvl w:val="1"/>
          <w:numId w:val="43"/>
        </w:numPr>
      </w:pPr>
      <w:r w:rsidRPr="00814314">
        <w:t>TBC (Service/Site)</w:t>
      </w:r>
    </w:p>
    <w:p w14:paraId="727FA924" w14:textId="77777777" w:rsidR="00814314" w:rsidRPr="00814314" w:rsidRDefault="00814314">
      <w:pPr>
        <w:pStyle w:val="ListParagraph"/>
        <w:numPr>
          <w:ilvl w:val="0"/>
          <w:numId w:val="43"/>
        </w:numPr>
      </w:pPr>
      <w:r w:rsidRPr="00814314">
        <w:t>Acute CCIO /CNIO</w:t>
      </w:r>
    </w:p>
    <w:p w14:paraId="2688CC15" w14:textId="77777777" w:rsidR="00814314" w:rsidRPr="00814314" w:rsidRDefault="00814314">
      <w:pPr>
        <w:pStyle w:val="ListParagraph"/>
        <w:numPr>
          <w:ilvl w:val="1"/>
          <w:numId w:val="43"/>
        </w:numPr>
      </w:pPr>
      <w:r w:rsidRPr="00814314">
        <w:t>Site CCIO</w:t>
      </w:r>
    </w:p>
    <w:p w14:paraId="6909FACC" w14:textId="77777777" w:rsidR="00814314" w:rsidRPr="00814314" w:rsidRDefault="00814314">
      <w:pPr>
        <w:pStyle w:val="ListParagraph"/>
        <w:numPr>
          <w:ilvl w:val="1"/>
          <w:numId w:val="43"/>
        </w:numPr>
      </w:pPr>
      <w:r w:rsidRPr="00814314">
        <w:t>Site CNIO</w:t>
      </w:r>
    </w:p>
    <w:p w14:paraId="3EE754A7" w14:textId="77777777" w:rsidR="00814314" w:rsidRPr="00814314" w:rsidRDefault="00814314">
      <w:pPr>
        <w:pStyle w:val="ListParagraph"/>
        <w:numPr>
          <w:ilvl w:val="1"/>
          <w:numId w:val="43"/>
        </w:numPr>
      </w:pPr>
      <w:r w:rsidRPr="00814314">
        <w:t>Service Digital Champions</w:t>
      </w:r>
    </w:p>
    <w:p w14:paraId="4BA75DC3" w14:textId="77777777" w:rsidR="00814314" w:rsidRPr="00814314" w:rsidRDefault="00814314">
      <w:pPr>
        <w:pStyle w:val="ListParagraph"/>
        <w:numPr>
          <w:ilvl w:val="0"/>
          <w:numId w:val="43"/>
        </w:numPr>
      </w:pPr>
      <w:r w:rsidRPr="00814314">
        <w:t>Community (Clinical Lead)</w:t>
      </w:r>
    </w:p>
    <w:p w14:paraId="6EC4EC89" w14:textId="77777777" w:rsidR="00814314" w:rsidRPr="00814314" w:rsidRDefault="00814314">
      <w:pPr>
        <w:pStyle w:val="ListParagraph"/>
        <w:numPr>
          <w:ilvl w:val="1"/>
          <w:numId w:val="43"/>
        </w:numPr>
      </w:pPr>
      <w:r w:rsidRPr="00814314">
        <w:t>TBC</w:t>
      </w:r>
    </w:p>
    <w:p w14:paraId="13B336CA" w14:textId="77777777" w:rsidR="00814314" w:rsidRPr="00814314" w:rsidRDefault="00814314">
      <w:pPr>
        <w:pStyle w:val="ListParagraph"/>
        <w:numPr>
          <w:ilvl w:val="0"/>
          <w:numId w:val="43"/>
        </w:numPr>
      </w:pPr>
      <w:r w:rsidRPr="00814314">
        <w:t>LA / Social Care</w:t>
      </w:r>
    </w:p>
    <w:p w14:paraId="5D498FF7" w14:textId="77777777" w:rsidR="00814314" w:rsidRPr="00814314" w:rsidRDefault="00814314">
      <w:pPr>
        <w:pStyle w:val="ListParagraph"/>
        <w:numPr>
          <w:ilvl w:val="1"/>
          <w:numId w:val="43"/>
        </w:numPr>
      </w:pPr>
      <w:r w:rsidRPr="00814314">
        <w:t>TBC</w:t>
      </w:r>
    </w:p>
    <w:p w14:paraId="5C4CD791" w14:textId="79E2621A" w:rsidR="00814314" w:rsidRPr="00814314" w:rsidRDefault="00814314">
      <w:pPr>
        <w:pStyle w:val="ListParagraph"/>
        <w:numPr>
          <w:ilvl w:val="0"/>
          <w:numId w:val="43"/>
        </w:numPr>
      </w:pPr>
      <w:r w:rsidRPr="00814314">
        <w:t>Care Home (Digital Champions)</w:t>
      </w:r>
    </w:p>
    <w:p w14:paraId="6CCEA7B8" w14:textId="77777777" w:rsidR="00BC10B1" w:rsidRDefault="00BC10B1" w:rsidP="00814314">
      <w:pPr>
        <w:pStyle w:val="Heading2"/>
      </w:pPr>
      <w:bookmarkStart w:id="106" w:name="_Toc131157207"/>
      <w:bookmarkStart w:id="107" w:name="_Toc131157359"/>
      <w:r>
        <w:t>Workforce Capability</w:t>
      </w:r>
      <w:bookmarkEnd w:id="106"/>
      <w:bookmarkEnd w:id="107"/>
    </w:p>
    <w:p w14:paraId="6351CCA4" w14:textId="790E16F1" w:rsidR="00814314" w:rsidRPr="00814314" w:rsidRDefault="00814314" w:rsidP="00814314">
      <w:r w:rsidRPr="00814314">
        <w:t xml:space="preserve">As well as building capacity at the centre, there is a lot we can do to develop digital capabilities across our entire workforce. We need to create a culture that puts digital at the centre while also ensuring our staff have the confidence and skills to make effective use of digital tools. </w:t>
      </w:r>
    </w:p>
    <w:p w14:paraId="4F052A7D" w14:textId="77777777" w:rsidR="00BC10B1" w:rsidRDefault="00BC10B1" w:rsidP="00814314">
      <w:pPr>
        <w:pStyle w:val="Heading3"/>
      </w:pPr>
      <w:bookmarkStart w:id="108" w:name="_Toc131157208"/>
      <w:bookmarkStart w:id="109" w:name="_Toc131157360"/>
      <w:r>
        <w:t>A Digital Strand in our Workforce Strategy</w:t>
      </w:r>
      <w:bookmarkEnd w:id="108"/>
      <w:bookmarkEnd w:id="109"/>
    </w:p>
    <w:p w14:paraId="143BE5F0" w14:textId="77777777" w:rsidR="00BC10B1" w:rsidRPr="00814314" w:rsidRDefault="00BC10B1" w:rsidP="00814314">
      <w:r w:rsidRPr="00814314">
        <w:t>Working with colleagues across the ICS, we will develop a digital strand of our workforce strategy that will:</w:t>
      </w:r>
    </w:p>
    <w:p w14:paraId="58F0EA93" w14:textId="77777777" w:rsidR="00BC10B1" w:rsidRPr="00814314" w:rsidRDefault="00BC10B1">
      <w:pPr>
        <w:pStyle w:val="ListParagraph"/>
        <w:numPr>
          <w:ilvl w:val="0"/>
          <w:numId w:val="44"/>
        </w:numPr>
      </w:pPr>
      <w:r w:rsidRPr="00814314">
        <w:rPr>
          <w:b/>
          <w:bCs/>
        </w:rPr>
        <w:t>Improve digital literacy</w:t>
      </w:r>
      <w:r w:rsidRPr="00814314">
        <w:t xml:space="preserve"> – this will include actions to ensure the health and social care workforce become fully competent and confident in the use of digital tools. This is likely to include training and education as well as considering opportunities for addressing needs at scale through ‘train the trainer’, mentoring, </w:t>
      </w:r>
      <w:proofErr w:type="gramStart"/>
      <w:r w:rsidRPr="00814314">
        <w:t>networking</w:t>
      </w:r>
      <w:proofErr w:type="gramEnd"/>
      <w:r w:rsidRPr="00814314">
        <w:t xml:space="preserve"> and coaching. We will also encourage cross organisational learning (for example, through rotations and secondments).  </w:t>
      </w:r>
    </w:p>
    <w:p w14:paraId="2D63E0B2" w14:textId="77777777" w:rsidR="00BC10B1" w:rsidRPr="00814314" w:rsidRDefault="00BC10B1">
      <w:pPr>
        <w:pStyle w:val="ListParagraph"/>
        <w:numPr>
          <w:ilvl w:val="0"/>
          <w:numId w:val="44"/>
        </w:numPr>
      </w:pPr>
      <w:r w:rsidRPr="00814314">
        <w:rPr>
          <w:b/>
          <w:bCs/>
        </w:rPr>
        <w:lastRenderedPageBreak/>
        <w:t>Empower staff to drive the digital change</w:t>
      </w:r>
      <w:r w:rsidRPr="00814314">
        <w:t xml:space="preserve"> – we will create the conditions to ensure staff can put their digital skills and knowledge to best use. We will use cross-organisational clinical and professional networks to encourage co-creation of digital tools, ensuring these are joined up and co-ordinated through our refreshed digital governance.</w:t>
      </w:r>
    </w:p>
    <w:p w14:paraId="6BAFD797" w14:textId="77777777" w:rsidR="00BC10B1" w:rsidRPr="00814314" w:rsidRDefault="00BC10B1">
      <w:pPr>
        <w:pStyle w:val="ListParagraph"/>
        <w:numPr>
          <w:ilvl w:val="0"/>
          <w:numId w:val="44"/>
        </w:numPr>
      </w:pPr>
      <w:r w:rsidRPr="00814314">
        <w:rPr>
          <w:b/>
          <w:bCs/>
        </w:rPr>
        <w:t>Join up informatics expertise</w:t>
      </w:r>
      <w:r w:rsidRPr="00814314">
        <w:t xml:space="preserve"> – we will ensure we have the right specialist informatics expertise across the ICS and ensure they are joined up to allow a consistent approach.</w:t>
      </w:r>
    </w:p>
    <w:p w14:paraId="06A074FF" w14:textId="3C601D43" w:rsidR="00BC10B1" w:rsidRPr="00814314" w:rsidRDefault="00BC10B1" w:rsidP="00814314">
      <w:r w:rsidRPr="00814314">
        <w:t xml:space="preserve">Communication with our workforce will be crucial to our success. We need to reach beyond those already involved in digital work to ensure that the entire workforce understands – and </w:t>
      </w:r>
      <w:proofErr w:type="gramStart"/>
      <w:r w:rsidRPr="00814314">
        <w:t>is able to</w:t>
      </w:r>
      <w:proofErr w:type="gramEnd"/>
      <w:r w:rsidRPr="00814314">
        <w:t xml:space="preserve"> make use of – the opportunities offered by digital tools.  </w:t>
      </w:r>
    </w:p>
    <w:p w14:paraId="54B50BA4" w14:textId="6A00D108" w:rsidR="00BC10B1" w:rsidRDefault="00BC10B1" w:rsidP="00814314">
      <w:pPr>
        <w:pStyle w:val="Heading2"/>
      </w:pPr>
      <w:bookmarkStart w:id="110" w:name="_Toc131157209"/>
      <w:bookmarkStart w:id="111" w:name="_Toc131157361"/>
      <w:r>
        <w:t>Workforce Requirements</w:t>
      </w:r>
      <w:bookmarkEnd w:id="110"/>
      <w:bookmarkEnd w:id="111"/>
    </w:p>
    <w:p w14:paraId="75C44EBB" w14:textId="77777777" w:rsidR="00814314" w:rsidRPr="00814314" w:rsidRDefault="00814314" w:rsidP="00814314">
      <w:r w:rsidRPr="00814314">
        <w:rPr>
          <w:lang w:val="en-US"/>
        </w:rPr>
        <w:t xml:space="preserve">Improving digital literacy and staff training to use digital tools will not fulfil the vision for the future workforce of MSE alone. It will only work if staff also have access to accurate data at any time, any place, across MSE. These are </w:t>
      </w:r>
      <w:proofErr w:type="spellStart"/>
      <w:r w:rsidRPr="00814314">
        <w:rPr>
          <w:lang w:val="en-US"/>
        </w:rPr>
        <w:t>summarised</w:t>
      </w:r>
      <w:proofErr w:type="spellEnd"/>
      <w:r w:rsidRPr="00814314">
        <w:rPr>
          <w:lang w:val="en-US"/>
        </w:rPr>
        <w:t xml:space="preserve"> in the table and covered in the next section.</w:t>
      </w:r>
    </w:p>
    <w:p w14:paraId="1D63D1C1" w14:textId="468F673C" w:rsidR="00814314" w:rsidRPr="00814314" w:rsidRDefault="00814314" w:rsidP="00814314">
      <w:pPr>
        <w:pStyle w:val="Heading3"/>
      </w:pPr>
      <w:bookmarkStart w:id="112" w:name="_Toc131157210"/>
      <w:bookmarkStart w:id="113" w:name="_Toc131157362"/>
      <w:r w:rsidRPr="00814314">
        <w:rPr>
          <w:lang w:val="en-US"/>
        </w:rPr>
        <w:t xml:space="preserve">When I’m providing </w:t>
      </w:r>
      <w:proofErr w:type="gramStart"/>
      <w:r w:rsidRPr="00814314">
        <w:rPr>
          <w:lang w:val="en-US"/>
        </w:rPr>
        <w:t>care</w:t>
      </w:r>
      <w:proofErr w:type="gramEnd"/>
      <w:r w:rsidRPr="00814314">
        <w:rPr>
          <w:lang w:val="en-US"/>
        </w:rPr>
        <w:t> I want to</w:t>
      </w:r>
      <w:r>
        <w:rPr>
          <w:lang w:val="en-US"/>
        </w:rPr>
        <w:t>:</w:t>
      </w:r>
      <w:bookmarkEnd w:id="112"/>
      <w:bookmarkEnd w:id="113"/>
    </w:p>
    <w:p w14:paraId="642B0B32" w14:textId="77777777" w:rsidR="00890556" w:rsidRPr="00890556" w:rsidRDefault="00890556">
      <w:pPr>
        <w:pStyle w:val="ListParagraph"/>
        <w:numPr>
          <w:ilvl w:val="0"/>
          <w:numId w:val="45"/>
        </w:numPr>
      </w:pPr>
      <w:r w:rsidRPr="00890556">
        <w:rPr>
          <w:lang w:val="en-US"/>
        </w:rPr>
        <w:t>To be able to access care pathway information, make enquiries and refer digitally through one system.</w:t>
      </w:r>
    </w:p>
    <w:p w14:paraId="60E43104" w14:textId="77777777" w:rsidR="00890556" w:rsidRPr="00890556" w:rsidRDefault="00890556">
      <w:pPr>
        <w:pStyle w:val="ListParagraph"/>
        <w:numPr>
          <w:ilvl w:val="0"/>
          <w:numId w:val="45"/>
        </w:numPr>
      </w:pPr>
      <w:r w:rsidRPr="00890556">
        <w:rPr>
          <w:lang w:val="en-US"/>
        </w:rPr>
        <w:t xml:space="preserve">Access details across health and social care and contact </w:t>
      </w:r>
      <w:proofErr w:type="spellStart"/>
      <w:r w:rsidRPr="00890556">
        <w:rPr>
          <w:lang w:val="en-US"/>
        </w:rPr>
        <w:t>organisations</w:t>
      </w:r>
      <w:proofErr w:type="spellEnd"/>
      <w:r w:rsidRPr="00890556">
        <w:rPr>
          <w:lang w:val="en-US"/>
        </w:rPr>
        <w:t xml:space="preserve"> through a single system to provide joined up care.</w:t>
      </w:r>
    </w:p>
    <w:p w14:paraId="54B9B7C3" w14:textId="77777777" w:rsidR="00890556" w:rsidRPr="00890556" w:rsidRDefault="00890556">
      <w:pPr>
        <w:pStyle w:val="ListParagraph"/>
        <w:numPr>
          <w:ilvl w:val="0"/>
          <w:numId w:val="45"/>
        </w:numPr>
      </w:pPr>
      <w:r w:rsidRPr="00890556">
        <w:rPr>
          <w:lang w:val="en-US"/>
        </w:rPr>
        <w:t>Have access to appropriate tools to support my decision-making. </w:t>
      </w:r>
    </w:p>
    <w:p w14:paraId="5F918629" w14:textId="77777777" w:rsidR="00890556" w:rsidRPr="00890556" w:rsidRDefault="00890556">
      <w:pPr>
        <w:pStyle w:val="ListParagraph"/>
        <w:numPr>
          <w:ilvl w:val="0"/>
          <w:numId w:val="45"/>
        </w:numPr>
      </w:pPr>
      <w:r w:rsidRPr="00890556">
        <w:rPr>
          <w:lang w:val="en-US"/>
        </w:rPr>
        <w:t>Help me provide safer care by automating processes. </w:t>
      </w:r>
    </w:p>
    <w:p w14:paraId="48CEAAFE" w14:textId="7B72D7BC" w:rsidR="00890556" w:rsidRDefault="00890556" w:rsidP="00890556">
      <w:pPr>
        <w:pStyle w:val="Heading3"/>
        <w:rPr>
          <w:lang w:val="en-US"/>
        </w:rPr>
      </w:pPr>
      <w:bookmarkStart w:id="114" w:name="_Toc131157211"/>
      <w:bookmarkStart w:id="115" w:name="_Toc131157363"/>
      <w:r w:rsidRPr="00890556">
        <w:rPr>
          <w:lang w:val="en-US"/>
        </w:rPr>
        <w:t>How to make this possible</w:t>
      </w:r>
      <w:bookmarkEnd w:id="114"/>
      <w:bookmarkEnd w:id="115"/>
    </w:p>
    <w:p w14:paraId="33121F0B" w14:textId="77777777" w:rsidR="00890556" w:rsidRPr="00890556" w:rsidRDefault="00890556">
      <w:pPr>
        <w:pStyle w:val="ListParagraph"/>
        <w:numPr>
          <w:ilvl w:val="0"/>
          <w:numId w:val="46"/>
        </w:numPr>
      </w:pPr>
      <w:r w:rsidRPr="00890556">
        <w:rPr>
          <w:lang w:val="en-US"/>
        </w:rPr>
        <w:t>Templates that can operate across clinical systems. </w:t>
      </w:r>
    </w:p>
    <w:p w14:paraId="7625C46F" w14:textId="77777777" w:rsidR="00890556" w:rsidRPr="00890556" w:rsidRDefault="00890556">
      <w:pPr>
        <w:pStyle w:val="ListParagraph"/>
        <w:numPr>
          <w:ilvl w:val="0"/>
          <w:numId w:val="46"/>
        </w:numPr>
      </w:pPr>
      <w:r w:rsidRPr="00890556">
        <w:rPr>
          <w:lang w:val="en-US"/>
        </w:rPr>
        <w:t>Shared health and social care records. </w:t>
      </w:r>
    </w:p>
    <w:p w14:paraId="79D5C230" w14:textId="77777777" w:rsidR="00890556" w:rsidRPr="00890556" w:rsidRDefault="00890556">
      <w:pPr>
        <w:pStyle w:val="ListParagraph"/>
        <w:numPr>
          <w:ilvl w:val="0"/>
          <w:numId w:val="46"/>
        </w:numPr>
      </w:pPr>
      <w:r w:rsidRPr="00890556">
        <w:rPr>
          <w:lang w:val="en-US"/>
        </w:rPr>
        <w:t>Tools for diagnostics. </w:t>
      </w:r>
    </w:p>
    <w:p w14:paraId="04542C6C" w14:textId="77777777" w:rsidR="00890556" w:rsidRPr="00890556" w:rsidRDefault="00890556">
      <w:pPr>
        <w:pStyle w:val="ListParagraph"/>
        <w:numPr>
          <w:ilvl w:val="0"/>
          <w:numId w:val="46"/>
        </w:numPr>
      </w:pPr>
      <w:r w:rsidRPr="00890556">
        <w:rPr>
          <w:lang w:val="en-US"/>
        </w:rPr>
        <w:t>Electronic prescribing, electronic display boards, clinical decision support. </w:t>
      </w:r>
    </w:p>
    <w:p w14:paraId="4285EBD7" w14:textId="1EAA7C4F" w:rsidR="00890556" w:rsidRDefault="00890556" w:rsidP="00890556">
      <w:pPr>
        <w:pStyle w:val="Heading3"/>
        <w:rPr>
          <w:lang w:val="en-US"/>
        </w:rPr>
      </w:pPr>
      <w:bookmarkStart w:id="116" w:name="_Toc131157212"/>
      <w:bookmarkStart w:id="117" w:name="_Toc131157364"/>
      <w:r w:rsidRPr="00890556">
        <w:rPr>
          <w:lang w:val="en-US"/>
        </w:rPr>
        <w:t xml:space="preserve">What is </w:t>
      </w:r>
      <w:r w:rsidRPr="00890556">
        <w:t>required</w:t>
      </w:r>
      <w:r w:rsidRPr="00890556">
        <w:rPr>
          <w:lang w:val="en-US"/>
        </w:rPr>
        <w:t xml:space="preserve"> to make this possible</w:t>
      </w:r>
      <w:bookmarkEnd w:id="116"/>
      <w:bookmarkEnd w:id="117"/>
    </w:p>
    <w:p w14:paraId="2D3A52E8" w14:textId="77777777" w:rsidR="00890556" w:rsidRPr="00890556" w:rsidRDefault="00890556">
      <w:pPr>
        <w:pStyle w:val="ListParagraph"/>
        <w:numPr>
          <w:ilvl w:val="0"/>
          <w:numId w:val="46"/>
        </w:numPr>
      </w:pPr>
      <w:r w:rsidRPr="00890556">
        <w:rPr>
          <w:lang w:val="en-US"/>
        </w:rPr>
        <w:t>Link pathways to electronic referrals; Interface with NHS national applications.</w:t>
      </w:r>
    </w:p>
    <w:p w14:paraId="318B53BE" w14:textId="77777777" w:rsidR="00890556" w:rsidRPr="00890556" w:rsidRDefault="00890556">
      <w:pPr>
        <w:pStyle w:val="ListParagraph"/>
        <w:numPr>
          <w:ilvl w:val="0"/>
          <w:numId w:val="46"/>
        </w:numPr>
      </w:pPr>
      <w:r w:rsidRPr="00890556">
        <w:rPr>
          <w:lang w:val="en-US"/>
        </w:rPr>
        <w:t>Secure common system for data processing and exchange of shared information using integration engines; use of technical and data standards.</w:t>
      </w:r>
    </w:p>
    <w:p w14:paraId="4918621C" w14:textId="77777777" w:rsidR="00890556" w:rsidRPr="00890556" w:rsidRDefault="00890556">
      <w:pPr>
        <w:pStyle w:val="ListParagraph"/>
        <w:numPr>
          <w:ilvl w:val="0"/>
          <w:numId w:val="46"/>
        </w:numPr>
      </w:pPr>
      <w:r w:rsidRPr="00890556">
        <w:rPr>
          <w:lang w:val="en-US"/>
        </w:rPr>
        <w:t>Clinical input from digital champions and informatics workforce.</w:t>
      </w:r>
    </w:p>
    <w:p w14:paraId="2E45221C" w14:textId="4AF08F1D" w:rsidR="00890556" w:rsidRPr="00890556" w:rsidRDefault="00890556">
      <w:pPr>
        <w:pStyle w:val="ListParagraph"/>
        <w:numPr>
          <w:ilvl w:val="0"/>
          <w:numId w:val="46"/>
        </w:numPr>
      </w:pPr>
      <w:r w:rsidRPr="00890556">
        <w:rPr>
          <w:lang w:val="en-US"/>
        </w:rPr>
        <w:t>Interface with NHS national applications.</w:t>
      </w:r>
    </w:p>
    <w:p w14:paraId="10538652" w14:textId="19232E52" w:rsidR="00890556" w:rsidRPr="00890556" w:rsidRDefault="00890556" w:rsidP="00890556">
      <w:pPr>
        <w:pStyle w:val="Heading3"/>
      </w:pPr>
      <w:bookmarkStart w:id="118" w:name="_Toc131157213"/>
      <w:bookmarkStart w:id="119" w:name="_Toc131157365"/>
      <w:r w:rsidRPr="00890556">
        <w:rPr>
          <w:lang w:val="en-US"/>
        </w:rPr>
        <w:lastRenderedPageBreak/>
        <w:t>Outcomes</w:t>
      </w:r>
      <w:bookmarkEnd w:id="118"/>
      <w:bookmarkEnd w:id="119"/>
    </w:p>
    <w:p w14:paraId="332BBD58" w14:textId="77777777" w:rsidR="00890556" w:rsidRPr="00890556" w:rsidRDefault="00890556">
      <w:pPr>
        <w:pStyle w:val="ListParagraph"/>
        <w:numPr>
          <w:ilvl w:val="0"/>
          <w:numId w:val="47"/>
        </w:numPr>
      </w:pPr>
      <w:r w:rsidRPr="00890556">
        <w:rPr>
          <w:lang w:val="en-US"/>
        </w:rPr>
        <w:t xml:space="preserve">Data can be accessed easily; collaboration across </w:t>
      </w:r>
      <w:proofErr w:type="spellStart"/>
      <w:r w:rsidRPr="00890556">
        <w:rPr>
          <w:lang w:val="en-US"/>
        </w:rPr>
        <w:t>organisations</w:t>
      </w:r>
      <w:proofErr w:type="spellEnd"/>
      <w:r w:rsidRPr="00890556">
        <w:rPr>
          <w:lang w:val="en-US"/>
        </w:rPr>
        <w:t xml:space="preserve"> will be seamless.</w:t>
      </w:r>
    </w:p>
    <w:p w14:paraId="2A392869" w14:textId="77777777" w:rsidR="00890556" w:rsidRPr="00890556" w:rsidRDefault="00890556">
      <w:pPr>
        <w:pStyle w:val="ListParagraph"/>
        <w:numPr>
          <w:ilvl w:val="0"/>
          <w:numId w:val="47"/>
        </w:numPr>
      </w:pPr>
      <w:r w:rsidRPr="00890556">
        <w:rPr>
          <w:lang w:val="en-US"/>
        </w:rPr>
        <w:t>There is a step improvement in the quality, consistency and structure of health and care records that allows information to be accurately and effectively exchanged with partner </w:t>
      </w:r>
      <w:proofErr w:type="spellStart"/>
      <w:r w:rsidRPr="00890556">
        <w:rPr>
          <w:lang w:val="en-US"/>
        </w:rPr>
        <w:t>organisations</w:t>
      </w:r>
      <w:proofErr w:type="spellEnd"/>
      <w:r w:rsidRPr="00890556">
        <w:rPr>
          <w:lang w:val="en-US"/>
        </w:rPr>
        <w:t xml:space="preserve">, external care providers, </w:t>
      </w:r>
      <w:proofErr w:type="gramStart"/>
      <w:r w:rsidRPr="00890556">
        <w:rPr>
          <w:lang w:val="en-US"/>
        </w:rPr>
        <w:t>residents</w:t>
      </w:r>
      <w:proofErr w:type="gramEnd"/>
      <w:r w:rsidRPr="00890556">
        <w:rPr>
          <w:lang w:val="en-US"/>
        </w:rPr>
        <w:t xml:space="preserve"> and </w:t>
      </w:r>
      <w:proofErr w:type="spellStart"/>
      <w:r w:rsidRPr="00890556">
        <w:rPr>
          <w:lang w:val="en-US"/>
        </w:rPr>
        <w:t>carers</w:t>
      </w:r>
      <w:proofErr w:type="spellEnd"/>
      <w:r w:rsidRPr="00890556">
        <w:rPr>
          <w:lang w:val="en-US"/>
        </w:rPr>
        <w:t>.</w:t>
      </w:r>
    </w:p>
    <w:p w14:paraId="03EA29EB" w14:textId="77777777" w:rsidR="00890556" w:rsidRPr="00890556" w:rsidRDefault="00890556">
      <w:pPr>
        <w:pStyle w:val="ListParagraph"/>
        <w:numPr>
          <w:ilvl w:val="0"/>
          <w:numId w:val="47"/>
        </w:numPr>
      </w:pPr>
      <w:r w:rsidRPr="00890556">
        <w:rPr>
          <w:lang w:val="en-US"/>
        </w:rPr>
        <w:t>Digital literacy is promoted, include training and assessment to establish and maintain core technology skills, which will encourage higher uptake of new technical solutions and support maximum exploitation of new and existing functionality. </w:t>
      </w:r>
    </w:p>
    <w:p w14:paraId="26DBC401" w14:textId="77777777" w:rsidR="00890556" w:rsidRPr="00890556" w:rsidRDefault="00890556">
      <w:pPr>
        <w:pStyle w:val="ListParagraph"/>
        <w:numPr>
          <w:ilvl w:val="0"/>
          <w:numId w:val="47"/>
        </w:numPr>
      </w:pPr>
      <w:r w:rsidRPr="00890556">
        <w:rPr>
          <w:lang w:val="en-US"/>
        </w:rPr>
        <w:t>Integration of processes to enable seamless delivery of health and care.</w:t>
      </w:r>
    </w:p>
    <w:p w14:paraId="5772B703" w14:textId="77777777" w:rsidR="00814314" w:rsidRPr="00814314" w:rsidRDefault="00814314" w:rsidP="00814314"/>
    <w:p w14:paraId="04F32BBB" w14:textId="77777777" w:rsidR="00A35663" w:rsidRDefault="00A35663">
      <w:pPr>
        <w:spacing w:before="0" w:after="0"/>
        <w:rPr>
          <w:rFonts w:asciiTheme="majorHAnsi" w:eastAsiaTheme="majorEastAsia" w:hAnsiTheme="majorHAnsi" w:cstheme="majorBidi"/>
          <w:b/>
          <w:color w:val="005EB8" w:themeColor="accent2"/>
          <w:sz w:val="36"/>
          <w:szCs w:val="26"/>
        </w:rPr>
      </w:pPr>
      <w:r>
        <w:br w:type="page"/>
      </w:r>
    </w:p>
    <w:p w14:paraId="64F76440" w14:textId="5A4ADC52" w:rsidR="00BC10B1" w:rsidRDefault="00BC10B1" w:rsidP="00A35663">
      <w:pPr>
        <w:pStyle w:val="Heading1"/>
      </w:pPr>
      <w:bookmarkStart w:id="120" w:name="_Toc131157214"/>
      <w:bookmarkStart w:id="121" w:name="_Toc131157366"/>
      <w:r>
        <w:lastRenderedPageBreak/>
        <w:t>Digital Services and Infrastructure</w:t>
      </w:r>
      <w:bookmarkEnd w:id="120"/>
      <w:bookmarkEnd w:id="121"/>
    </w:p>
    <w:p w14:paraId="5036BC32" w14:textId="4062571E" w:rsidR="00BC10B1" w:rsidRPr="00890556" w:rsidRDefault="00BC10B1" w:rsidP="00890556">
      <w:r w:rsidRPr="00890556">
        <w:t>As an ICS we will move to a shared infrastructure with the data capabilities to support the delivery of high-quality care and effective collaborative working across the system.</w:t>
      </w:r>
    </w:p>
    <w:p w14:paraId="5EDEB1F1" w14:textId="09453DD9" w:rsidR="00BC10B1" w:rsidRPr="00890556" w:rsidRDefault="00BC10B1" w:rsidP="00890556">
      <w:pPr>
        <w:pStyle w:val="Heading2"/>
      </w:pPr>
      <w:bookmarkStart w:id="122" w:name="_Toc131157215"/>
      <w:bookmarkStart w:id="123" w:name="_Toc131157367"/>
      <w:r w:rsidRPr="00890556">
        <w:t>Our infrastructure is</w:t>
      </w:r>
      <w:r w:rsidR="00890556">
        <w:t xml:space="preserve"> </w:t>
      </w:r>
      <w:r w:rsidRPr="00890556">
        <w:t>currently distributed and fragmented</w:t>
      </w:r>
      <w:bookmarkEnd w:id="122"/>
      <w:bookmarkEnd w:id="123"/>
      <w:r w:rsidRPr="00890556">
        <w:t xml:space="preserve"> </w:t>
      </w:r>
    </w:p>
    <w:p w14:paraId="49CC80FE" w14:textId="77777777" w:rsidR="00890556" w:rsidRPr="00890556" w:rsidRDefault="00890556" w:rsidP="00890556">
      <w:r w:rsidRPr="00890556">
        <w:t xml:space="preserve">We currently have multiple clinical and care systems and limited understanding of what is available across the ICS. </w:t>
      </w:r>
    </w:p>
    <w:p w14:paraId="457D7C65" w14:textId="77777777" w:rsidR="00890556" w:rsidRPr="00890556" w:rsidRDefault="00890556" w:rsidP="00890556">
      <w:r w:rsidRPr="00890556">
        <w:t>The lack of interoperability between these clinical systems leads to unnecessary duplication in assessments and decisions made in isolation. Our staff are unable to access data when it is needed. </w:t>
      </w:r>
    </w:p>
    <w:p w14:paraId="7A1A0CA6" w14:textId="77777777" w:rsidR="00890556" w:rsidRPr="00890556" w:rsidRDefault="00890556" w:rsidP="00890556">
      <w:r w:rsidRPr="00890556">
        <w:t>This fragmentation means we lack a “single version of the truth” to guide our work.</w:t>
      </w:r>
    </w:p>
    <w:p w14:paraId="546433F7" w14:textId="77777777" w:rsidR="00890556" w:rsidRPr="00890556" w:rsidRDefault="00890556" w:rsidP="00890556">
      <w:r w:rsidRPr="00890556">
        <w:t xml:space="preserve">We also don’t currently have a system view of costs and licenses. </w:t>
      </w:r>
    </w:p>
    <w:p w14:paraId="01EB51E1" w14:textId="77777777" w:rsidR="00890556" w:rsidRPr="00890556" w:rsidRDefault="00890556" w:rsidP="00890556">
      <w:r w:rsidRPr="00890556">
        <w:t>To establish strong infrastructure and meaningful shared data we have identified that we need:</w:t>
      </w:r>
    </w:p>
    <w:p w14:paraId="3BB0D571" w14:textId="77777777" w:rsidR="00890556" w:rsidRPr="00890556" w:rsidRDefault="00890556">
      <w:pPr>
        <w:pStyle w:val="ListParagraph"/>
        <w:numPr>
          <w:ilvl w:val="0"/>
          <w:numId w:val="48"/>
        </w:numPr>
      </w:pPr>
      <w:r w:rsidRPr="00890556">
        <w:t>Integrated information systems across MSE</w:t>
      </w:r>
    </w:p>
    <w:p w14:paraId="09F92C71" w14:textId="77777777" w:rsidR="00890556" w:rsidRPr="00890556" w:rsidRDefault="00890556">
      <w:pPr>
        <w:pStyle w:val="ListParagraph"/>
        <w:numPr>
          <w:ilvl w:val="0"/>
          <w:numId w:val="48"/>
        </w:numPr>
      </w:pPr>
      <w:r w:rsidRPr="00890556">
        <w:t>Reliable and safe systems that are trusted by those who use them</w:t>
      </w:r>
    </w:p>
    <w:p w14:paraId="372AB41B" w14:textId="77777777" w:rsidR="00890556" w:rsidRPr="00890556" w:rsidRDefault="00890556">
      <w:pPr>
        <w:pStyle w:val="ListParagraph"/>
        <w:numPr>
          <w:ilvl w:val="0"/>
          <w:numId w:val="48"/>
        </w:numPr>
      </w:pPr>
      <w:r w:rsidRPr="00890556">
        <w:t xml:space="preserve">Agreed protocols, including data capture, </w:t>
      </w:r>
      <w:proofErr w:type="gramStart"/>
      <w:r w:rsidRPr="00890556">
        <w:t>coding</w:t>
      </w:r>
      <w:proofErr w:type="gramEnd"/>
      <w:r w:rsidRPr="00890556">
        <w:t xml:space="preserve"> and reporting</w:t>
      </w:r>
    </w:p>
    <w:p w14:paraId="7C4C4D77" w14:textId="77777777" w:rsidR="00890556" w:rsidRPr="00890556" w:rsidRDefault="00890556">
      <w:pPr>
        <w:pStyle w:val="ListParagraph"/>
        <w:numPr>
          <w:ilvl w:val="0"/>
          <w:numId w:val="48"/>
        </w:numPr>
      </w:pPr>
      <w:r w:rsidRPr="00890556">
        <w:t>Connected systems adaptable to incorporate new innovations to meet future needs:</w:t>
      </w:r>
    </w:p>
    <w:p w14:paraId="1644D062" w14:textId="77777777" w:rsidR="00890556" w:rsidRPr="00890556" w:rsidRDefault="00890556">
      <w:pPr>
        <w:pStyle w:val="ListParagraph"/>
        <w:numPr>
          <w:ilvl w:val="1"/>
          <w:numId w:val="48"/>
        </w:numPr>
      </w:pPr>
      <w:r w:rsidRPr="00890556">
        <w:t>New ways of working</w:t>
      </w:r>
    </w:p>
    <w:p w14:paraId="68FB06B5" w14:textId="77777777" w:rsidR="00890556" w:rsidRPr="00890556" w:rsidRDefault="00890556">
      <w:pPr>
        <w:pStyle w:val="ListParagraph"/>
        <w:numPr>
          <w:ilvl w:val="1"/>
          <w:numId w:val="48"/>
        </w:numPr>
      </w:pPr>
      <w:r w:rsidRPr="00890556">
        <w:t>New clinical and care delivery models</w:t>
      </w:r>
    </w:p>
    <w:p w14:paraId="013D360F" w14:textId="77777777" w:rsidR="00890556" w:rsidRPr="00890556" w:rsidRDefault="00890556">
      <w:pPr>
        <w:pStyle w:val="ListParagraph"/>
        <w:numPr>
          <w:ilvl w:val="1"/>
          <w:numId w:val="48"/>
        </w:numPr>
      </w:pPr>
      <w:r w:rsidRPr="00890556">
        <w:t>Estates and organisation reconfiguration and optimisation</w:t>
      </w:r>
    </w:p>
    <w:p w14:paraId="244F8AEF" w14:textId="77777777" w:rsidR="00890556" w:rsidRPr="00890556" w:rsidRDefault="00890556">
      <w:pPr>
        <w:pStyle w:val="ListParagraph"/>
        <w:numPr>
          <w:ilvl w:val="1"/>
          <w:numId w:val="48"/>
        </w:numPr>
      </w:pPr>
      <w:r w:rsidRPr="00890556">
        <w:t xml:space="preserve">Increasing use of virtual consultations and remote medicine </w:t>
      </w:r>
    </w:p>
    <w:p w14:paraId="1A91B01F" w14:textId="77777777" w:rsidR="00890556" w:rsidRPr="00890556" w:rsidRDefault="00890556">
      <w:pPr>
        <w:pStyle w:val="ListParagraph"/>
        <w:numPr>
          <w:ilvl w:val="1"/>
          <w:numId w:val="48"/>
        </w:numPr>
      </w:pPr>
      <w:r w:rsidRPr="00890556">
        <w:t>Leveraging analytics and AI to augment clinical practice</w:t>
      </w:r>
    </w:p>
    <w:p w14:paraId="621E4434" w14:textId="77777777" w:rsidR="00890556" w:rsidRPr="00890556" w:rsidRDefault="00890556">
      <w:pPr>
        <w:pStyle w:val="ListParagraph"/>
        <w:numPr>
          <w:ilvl w:val="1"/>
          <w:numId w:val="48"/>
        </w:numPr>
      </w:pPr>
      <w:r w:rsidRPr="00890556">
        <w:t>Contribution to clinical research </w:t>
      </w:r>
    </w:p>
    <w:p w14:paraId="3E2B6428" w14:textId="77777777" w:rsidR="00890556" w:rsidRDefault="00890556">
      <w:pPr>
        <w:pStyle w:val="ListParagraph"/>
        <w:numPr>
          <w:ilvl w:val="1"/>
          <w:numId w:val="48"/>
        </w:numPr>
      </w:pPr>
      <w:r w:rsidRPr="00890556">
        <w:t>Links to national services and reporting via APIs</w:t>
      </w:r>
    </w:p>
    <w:p w14:paraId="369F11CA" w14:textId="77777777" w:rsidR="00890556" w:rsidRPr="00890556" w:rsidRDefault="00890556">
      <w:pPr>
        <w:pStyle w:val="ListParagraph"/>
        <w:numPr>
          <w:ilvl w:val="0"/>
          <w:numId w:val="48"/>
        </w:numPr>
      </w:pPr>
      <w:r w:rsidRPr="00890556">
        <w:t xml:space="preserve">We will do this by: </w:t>
      </w:r>
    </w:p>
    <w:p w14:paraId="0F7A3898" w14:textId="77777777" w:rsidR="00890556" w:rsidRPr="00890556" w:rsidRDefault="00890556">
      <w:pPr>
        <w:pStyle w:val="ListParagraph"/>
        <w:numPr>
          <w:ilvl w:val="1"/>
          <w:numId w:val="48"/>
        </w:numPr>
      </w:pPr>
      <w:r w:rsidRPr="00890556">
        <w:t xml:space="preserve">Agreeing and implementing our overarching ICS Information Framework </w:t>
      </w:r>
    </w:p>
    <w:p w14:paraId="5ED9DA43" w14:textId="77777777" w:rsidR="00890556" w:rsidRPr="00890556" w:rsidRDefault="00890556">
      <w:pPr>
        <w:pStyle w:val="ListParagraph"/>
        <w:numPr>
          <w:ilvl w:val="1"/>
          <w:numId w:val="48"/>
        </w:numPr>
      </w:pPr>
      <w:r w:rsidRPr="00890556">
        <w:t>Building our Target Operating Model</w:t>
      </w:r>
    </w:p>
    <w:p w14:paraId="6DF58AF9" w14:textId="18E0E42B" w:rsidR="00890556" w:rsidRPr="00890556" w:rsidRDefault="00890556">
      <w:pPr>
        <w:pStyle w:val="ListParagraph"/>
        <w:numPr>
          <w:ilvl w:val="1"/>
          <w:numId w:val="48"/>
        </w:numPr>
      </w:pPr>
      <w:r w:rsidRPr="00890556">
        <w:t>Delivering priority applications and infrastructure</w:t>
      </w:r>
    </w:p>
    <w:p w14:paraId="78C768CF" w14:textId="77777777" w:rsidR="00BC10B1" w:rsidRDefault="00BC10B1" w:rsidP="00890556">
      <w:pPr>
        <w:pStyle w:val="Heading2"/>
      </w:pPr>
      <w:bookmarkStart w:id="124" w:name="_Toc131157216"/>
      <w:bookmarkStart w:id="125" w:name="_Toc131157368"/>
      <w:r>
        <w:lastRenderedPageBreak/>
        <w:t xml:space="preserve">We need to move </w:t>
      </w:r>
      <w:r w:rsidRPr="00890556">
        <w:t>towards</w:t>
      </w:r>
      <w:r>
        <w:t xml:space="preserve"> integrated systems to drive effective data sharing</w:t>
      </w:r>
      <w:bookmarkEnd w:id="124"/>
      <w:bookmarkEnd w:id="125"/>
    </w:p>
    <w:p w14:paraId="1B0361A9" w14:textId="07D4DB90" w:rsidR="00890556" w:rsidRDefault="00890556" w:rsidP="00890556">
      <w:pPr>
        <w:pStyle w:val="Heading3"/>
      </w:pPr>
      <w:bookmarkStart w:id="126" w:name="_Toc131157217"/>
      <w:bookmarkStart w:id="127" w:name="_Toc131157369"/>
      <w:r w:rsidRPr="00890556">
        <w:t>Loose Affiliation of Providers</w:t>
      </w:r>
      <w:r w:rsidR="0034439C">
        <w:t xml:space="preserve"> - </w:t>
      </w:r>
      <w:r w:rsidR="0034439C" w:rsidRPr="0034439C">
        <w:t>We are here now</w:t>
      </w:r>
      <w:bookmarkEnd w:id="126"/>
      <w:bookmarkEnd w:id="127"/>
    </w:p>
    <w:p w14:paraId="0C5E4A5C" w14:textId="77777777" w:rsidR="00890556" w:rsidRPr="00890556" w:rsidRDefault="00890556" w:rsidP="00890556">
      <w:r w:rsidRPr="00890556">
        <w:t xml:space="preserve">Key stakeholders adopt their own applications and technology and are not integrated with each other (e.g. </w:t>
      </w:r>
      <w:proofErr w:type="gramStart"/>
      <w:r w:rsidRPr="00890556">
        <w:t>manual,  paper</w:t>
      </w:r>
      <w:proofErr w:type="gramEnd"/>
      <w:r w:rsidRPr="00890556">
        <w:t>-based interactions)</w:t>
      </w:r>
    </w:p>
    <w:p w14:paraId="185773CE" w14:textId="77777777" w:rsidR="00890556" w:rsidRPr="00890556" w:rsidRDefault="00890556">
      <w:pPr>
        <w:pStyle w:val="ListParagraph"/>
        <w:numPr>
          <w:ilvl w:val="0"/>
          <w:numId w:val="49"/>
        </w:numPr>
      </w:pPr>
      <w:r w:rsidRPr="00890556">
        <w:t>Each organisation has the independence to decide its technology landscape, enabling them to flex and change</w:t>
      </w:r>
    </w:p>
    <w:p w14:paraId="6E026B24" w14:textId="77777777" w:rsidR="00890556" w:rsidRPr="00890556" w:rsidRDefault="00890556">
      <w:pPr>
        <w:pStyle w:val="ListParagraph"/>
        <w:numPr>
          <w:ilvl w:val="0"/>
          <w:numId w:val="49"/>
        </w:numPr>
      </w:pPr>
      <w:r w:rsidRPr="00890556">
        <w:t>Communication among stakeholders is paper based/unstructured electronic and any collaboration is manual</w:t>
      </w:r>
    </w:p>
    <w:p w14:paraId="6DD544F4" w14:textId="77777777" w:rsidR="00890556" w:rsidRPr="00890556" w:rsidRDefault="00890556">
      <w:pPr>
        <w:pStyle w:val="ListParagraph"/>
        <w:numPr>
          <w:ilvl w:val="0"/>
          <w:numId w:val="49"/>
        </w:numPr>
      </w:pPr>
      <w:r w:rsidRPr="00890556">
        <w:t>Applications do not integrate and hence cannot communicate with each other; limited information exchange via MESH/email/SMS</w:t>
      </w:r>
    </w:p>
    <w:p w14:paraId="541088B7" w14:textId="77777777" w:rsidR="00890556" w:rsidRPr="00890556" w:rsidRDefault="00890556" w:rsidP="00890556">
      <w:pPr>
        <w:pStyle w:val="Heading3"/>
      </w:pPr>
      <w:bookmarkStart w:id="128" w:name="_Toc131157218"/>
      <w:bookmarkStart w:id="129" w:name="_Toc131157370"/>
      <w:r w:rsidRPr="00890556">
        <w:t>Standards Based Integration</w:t>
      </w:r>
      <w:r>
        <w:t xml:space="preserve"> - </w:t>
      </w:r>
      <w:r w:rsidRPr="00890556">
        <w:t>Minimum to work effectively as a system</w:t>
      </w:r>
      <w:bookmarkEnd w:id="128"/>
      <w:bookmarkEnd w:id="129"/>
    </w:p>
    <w:p w14:paraId="72BB7B10" w14:textId="77777777" w:rsidR="0034439C" w:rsidRPr="0034439C" w:rsidRDefault="0034439C" w:rsidP="0034439C">
      <w:r w:rsidRPr="0034439C">
        <w:t>Common technology standards and an interoperability framework are adopted for communication across stakeholders</w:t>
      </w:r>
    </w:p>
    <w:p w14:paraId="1D6D1A43" w14:textId="77777777" w:rsidR="0034439C" w:rsidRPr="0034439C" w:rsidRDefault="0034439C">
      <w:pPr>
        <w:pStyle w:val="ListParagraph"/>
        <w:numPr>
          <w:ilvl w:val="0"/>
          <w:numId w:val="50"/>
        </w:numPr>
      </w:pPr>
      <w:r w:rsidRPr="0034439C">
        <w:t>Communication between stakeholders is facilitated as common standards and communication frameworks are adopted</w:t>
      </w:r>
    </w:p>
    <w:p w14:paraId="7D954325" w14:textId="77777777" w:rsidR="0034439C" w:rsidRPr="0034439C" w:rsidRDefault="0034439C">
      <w:pPr>
        <w:pStyle w:val="ListParagraph"/>
        <w:numPr>
          <w:ilvl w:val="0"/>
          <w:numId w:val="50"/>
        </w:numPr>
      </w:pPr>
      <w:r w:rsidRPr="0034439C">
        <w:t xml:space="preserve">Data sharing is still cumbersome </w:t>
      </w:r>
      <w:proofErr w:type="gramStart"/>
      <w:r w:rsidRPr="0034439C">
        <w:t>and in some cases,</w:t>
      </w:r>
      <w:proofErr w:type="gramEnd"/>
      <w:r w:rsidRPr="0034439C">
        <w:t xml:space="preserve"> requires manual interventions</w:t>
      </w:r>
    </w:p>
    <w:p w14:paraId="623DD53B" w14:textId="77777777" w:rsidR="0034439C" w:rsidRPr="0034439C" w:rsidRDefault="0034439C">
      <w:pPr>
        <w:pStyle w:val="ListParagraph"/>
        <w:numPr>
          <w:ilvl w:val="0"/>
          <w:numId w:val="50"/>
        </w:numPr>
      </w:pPr>
      <w:r w:rsidRPr="0034439C">
        <w:t>Organisations may not have an accurate and common view of the patient data</w:t>
      </w:r>
    </w:p>
    <w:p w14:paraId="792A1CC2" w14:textId="77777777" w:rsidR="0034439C" w:rsidRPr="0034439C" w:rsidRDefault="0034439C">
      <w:pPr>
        <w:pStyle w:val="ListParagraph"/>
        <w:numPr>
          <w:ilvl w:val="0"/>
          <w:numId w:val="50"/>
        </w:numPr>
      </w:pPr>
      <w:r w:rsidRPr="0034439C">
        <w:t>No Master Patient Index across ICS</w:t>
      </w:r>
    </w:p>
    <w:p w14:paraId="62181446" w14:textId="77777777" w:rsidR="0034439C" w:rsidRPr="0034439C" w:rsidRDefault="0034439C" w:rsidP="0034439C">
      <w:pPr>
        <w:pStyle w:val="Heading3"/>
      </w:pPr>
      <w:bookmarkStart w:id="130" w:name="_Toc131157219"/>
      <w:bookmarkStart w:id="131" w:name="_Toc131157371"/>
      <w:r w:rsidRPr="0034439C">
        <w:t>Shared Care Network (SCN)</w:t>
      </w:r>
      <w:r>
        <w:t xml:space="preserve"> - </w:t>
      </w:r>
      <w:r w:rsidRPr="0034439C">
        <w:t>Overall direction, tailored to meet ICS strategy needs</w:t>
      </w:r>
      <w:bookmarkEnd w:id="130"/>
      <w:bookmarkEnd w:id="131"/>
    </w:p>
    <w:p w14:paraId="37CFAB96" w14:textId="77777777" w:rsidR="0034439C" w:rsidRPr="0034439C" w:rsidRDefault="0034439C" w:rsidP="0034439C">
      <w:r w:rsidRPr="0034439C">
        <w:t>Technology (</w:t>
      </w:r>
      <w:proofErr w:type="gramStart"/>
      <w:r w:rsidRPr="0034439C">
        <w:t>e.g.</w:t>
      </w:r>
      <w:proofErr w:type="gramEnd"/>
      <w:r w:rsidRPr="0034439C">
        <w:t xml:space="preserve"> applications, infrastructure) is shared by all organisations making integration and data sharing seamless</w:t>
      </w:r>
    </w:p>
    <w:p w14:paraId="34F67C53" w14:textId="77777777" w:rsidR="0034439C" w:rsidRPr="0034439C" w:rsidRDefault="0034439C">
      <w:pPr>
        <w:pStyle w:val="ListParagraph"/>
        <w:numPr>
          <w:ilvl w:val="0"/>
          <w:numId w:val="51"/>
        </w:numPr>
      </w:pPr>
      <w:r w:rsidRPr="0034439C">
        <w:t>Applications are integrated facilitating seamless data sharing</w:t>
      </w:r>
    </w:p>
    <w:p w14:paraId="6F0C4607" w14:textId="77777777" w:rsidR="0034439C" w:rsidRPr="0034439C" w:rsidRDefault="0034439C">
      <w:pPr>
        <w:pStyle w:val="ListParagraph"/>
        <w:numPr>
          <w:ilvl w:val="0"/>
          <w:numId w:val="51"/>
        </w:numPr>
      </w:pPr>
      <w:r w:rsidRPr="0034439C">
        <w:t>All organisations have an accurate and common view of patient data</w:t>
      </w:r>
    </w:p>
    <w:p w14:paraId="44E77E7E" w14:textId="77777777" w:rsidR="0034439C" w:rsidRPr="0034439C" w:rsidRDefault="0034439C">
      <w:pPr>
        <w:pStyle w:val="ListParagraph"/>
        <w:numPr>
          <w:ilvl w:val="0"/>
          <w:numId w:val="51"/>
        </w:numPr>
      </w:pPr>
      <w:r w:rsidRPr="0034439C">
        <w:t>Referrals and scheduling are automated</w:t>
      </w:r>
    </w:p>
    <w:p w14:paraId="7FEC7CAA" w14:textId="77777777" w:rsidR="0034439C" w:rsidRPr="0034439C" w:rsidRDefault="0034439C">
      <w:pPr>
        <w:pStyle w:val="ListParagraph"/>
        <w:numPr>
          <w:ilvl w:val="0"/>
          <w:numId w:val="51"/>
        </w:numPr>
      </w:pPr>
      <w:r w:rsidRPr="0034439C">
        <w:t>Organisations have reduced flexibility to decide on their technology landscape</w:t>
      </w:r>
    </w:p>
    <w:p w14:paraId="150CB55A" w14:textId="57C0294F" w:rsidR="00BC10B1" w:rsidRDefault="00BC10B1" w:rsidP="0034439C">
      <w:pPr>
        <w:pStyle w:val="Heading2"/>
      </w:pPr>
      <w:bookmarkStart w:id="132" w:name="_Toc131157220"/>
      <w:bookmarkStart w:id="133" w:name="_Toc131157372"/>
      <w:r>
        <w:t xml:space="preserve">Developing our ICS </w:t>
      </w:r>
      <w:r w:rsidRPr="0034439C">
        <w:t>Information</w:t>
      </w:r>
      <w:r>
        <w:t xml:space="preserve"> Framework</w:t>
      </w:r>
      <w:bookmarkEnd w:id="132"/>
      <w:bookmarkEnd w:id="133"/>
    </w:p>
    <w:p w14:paraId="239603C1" w14:textId="77777777" w:rsidR="00BC10B1" w:rsidRPr="0034439C" w:rsidRDefault="00BC10B1" w:rsidP="0034439C">
      <w:r w:rsidRPr="0034439C">
        <w:t>We are developing our ICS Information Framework that will help partners align resources on cross-organisational projects in a structured manner. This will:</w:t>
      </w:r>
    </w:p>
    <w:p w14:paraId="4D1AD695" w14:textId="77777777" w:rsidR="00BC10B1" w:rsidRPr="0034439C" w:rsidRDefault="00BC10B1">
      <w:pPr>
        <w:pStyle w:val="ListParagraph"/>
        <w:numPr>
          <w:ilvl w:val="0"/>
          <w:numId w:val="52"/>
        </w:numPr>
      </w:pPr>
      <w:r w:rsidRPr="0034439C">
        <w:t>Achieve strategic goals that depend on digital resources</w:t>
      </w:r>
    </w:p>
    <w:p w14:paraId="19A6F94F" w14:textId="77777777" w:rsidR="00BC10B1" w:rsidRPr="0034439C" w:rsidRDefault="00BC10B1">
      <w:pPr>
        <w:pStyle w:val="ListParagraph"/>
        <w:numPr>
          <w:ilvl w:val="0"/>
          <w:numId w:val="52"/>
        </w:numPr>
      </w:pPr>
      <w:r w:rsidRPr="0034439C">
        <w:t>Build a shared language that everyone can use</w:t>
      </w:r>
    </w:p>
    <w:p w14:paraId="35B703BF" w14:textId="77777777" w:rsidR="00BC10B1" w:rsidRPr="0034439C" w:rsidRDefault="00BC10B1">
      <w:pPr>
        <w:pStyle w:val="ListParagraph"/>
        <w:numPr>
          <w:ilvl w:val="0"/>
          <w:numId w:val="52"/>
        </w:numPr>
      </w:pPr>
      <w:r w:rsidRPr="0034439C">
        <w:lastRenderedPageBreak/>
        <w:t>Improve business performance by maximizing systems efficiency </w:t>
      </w:r>
    </w:p>
    <w:p w14:paraId="49178B21" w14:textId="77777777" w:rsidR="00BC10B1" w:rsidRPr="0034439C" w:rsidRDefault="00BC10B1">
      <w:pPr>
        <w:pStyle w:val="ListParagraph"/>
        <w:numPr>
          <w:ilvl w:val="0"/>
          <w:numId w:val="52"/>
        </w:numPr>
      </w:pPr>
      <w:r w:rsidRPr="0034439C">
        <w:t>Give total visibility of multiple IT networks, systems, applications, services, and databases across the entire enterprise</w:t>
      </w:r>
    </w:p>
    <w:p w14:paraId="27415B8A" w14:textId="77777777" w:rsidR="00BC10B1" w:rsidRPr="0034439C" w:rsidRDefault="00BC10B1">
      <w:pPr>
        <w:pStyle w:val="ListParagraph"/>
        <w:numPr>
          <w:ilvl w:val="0"/>
          <w:numId w:val="52"/>
        </w:numPr>
      </w:pPr>
      <w:r w:rsidRPr="0034439C">
        <w:t>Share information between lines of business</w:t>
      </w:r>
    </w:p>
    <w:p w14:paraId="11617BDA" w14:textId="77777777" w:rsidR="00BC10B1" w:rsidRPr="0034439C" w:rsidRDefault="00BC10B1">
      <w:pPr>
        <w:pStyle w:val="ListParagraph"/>
        <w:numPr>
          <w:ilvl w:val="0"/>
          <w:numId w:val="52"/>
        </w:numPr>
      </w:pPr>
      <w:r w:rsidRPr="0034439C">
        <w:t>Reduce duplicative IT resources across the enterprise</w:t>
      </w:r>
    </w:p>
    <w:p w14:paraId="63D90EF1" w14:textId="77777777" w:rsidR="00BC10B1" w:rsidRPr="0034439C" w:rsidRDefault="00BC10B1">
      <w:pPr>
        <w:pStyle w:val="ListParagraph"/>
        <w:numPr>
          <w:ilvl w:val="0"/>
          <w:numId w:val="52"/>
        </w:numPr>
      </w:pPr>
      <w:r w:rsidRPr="0034439C">
        <w:t>Meet regulatory requirements to ensure compliance and protect our data and IT assets</w:t>
      </w:r>
    </w:p>
    <w:p w14:paraId="5C594D10" w14:textId="56B70CB0" w:rsidR="00BC10B1" w:rsidRPr="0034439C" w:rsidRDefault="00BC10B1">
      <w:pPr>
        <w:pStyle w:val="ListParagraph"/>
        <w:numPr>
          <w:ilvl w:val="0"/>
          <w:numId w:val="52"/>
        </w:numPr>
      </w:pPr>
      <w:r w:rsidRPr="0034439C">
        <w:t>Maximize the effective use of limited budgets, demonstrating return on investment</w:t>
      </w:r>
    </w:p>
    <w:p w14:paraId="68EE3368" w14:textId="47546E10" w:rsidR="00BC10B1" w:rsidRPr="0034439C" w:rsidRDefault="00BC10B1" w:rsidP="0034439C">
      <w:r w:rsidRPr="0034439C">
        <w:t>We will ensure we are consistent with NHS principles:</w:t>
      </w:r>
    </w:p>
    <w:p w14:paraId="1536F965" w14:textId="77777777" w:rsidR="00BC10B1" w:rsidRPr="0034439C" w:rsidRDefault="00BC10B1">
      <w:pPr>
        <w:pStyle w:val="ListParagraph"/>
        <w:numPr>
          <w:ilvl w:val="0"/>
          <w:numId w:val="53"/>
        </w:numPr>
      </w:pPr>
      <w:r w:rsidRPr="0034439C">
        <w:t>Design services around the users’ needs</w:t>
      </w:r>
    </w:p>
    <w:p w14:paraId="790A5EA5" w14:textId="77777777" w:rsidR="00BC10B1" w:rsidRPr="0034439C" w:rsidRDefault="00BC10B1">
      <w:pPr>
        <w:pStyle w:val="ListParagraph"/>
        <w:numPr>
          <w:ilvl w:val="0"/>
          <w:numId w:val="53"/>
        </w:numPr>
      </w:pPr>
      <w:r w:rsidRPr="0034439C">
        <w:t>Reuse before Buy/Build</w:t>
      </w:r>
    </w:p>
    <w:p w14:paraId="1DDDE0AC" w14:textId="77777777" w:rsidR="00BC10B1" w:rsidRPr="0034439C" w:rsidRDefault="00BC10B1">
      <w:pPr>
        <w:pStyle w:val="ListParagraph"/>
        <w:numPr>
          <w:ilvl w:val="0"/>
          <w:numId w:val="53"/>
        </w:numPr>
      </w:pPr>
      <w:r w:rsidRPr="0034439C">
        <w:t>Deliver more integrated and sustainable services</w:t>
      </w:r>
    </w:p>
    <w:p w14:paraId="6400DC5B" w14:textId="77777777" w:rsidR="00BC10B1" w:rsidRPr="0034439C" w:rsidRDefault="00BC10B1">
      <w:pPr>
        <w:pStyle w:val="ListParagraph"/>
        <w:numPr>
          <w:ilvl w:val="0"/>
          <w:numId w:val="53"/>
        </w:numPr>
      </w:pPr>
      <w:r w:rsidRPr="0034439C">
        <w:t>Put tools in modern browsers, supporting a move to a “mobile-first” approach</w:t>
      </w:r>
    </w:p>
    <w:p w14:paraId="10127FE7" w14:textId="77777777" w:rsidR="00BC10B1" w:rsidRPr="0034439C" w:rsidRDefault="00BC10B1">
      <w:pPr>
        <w:pStyle w:val="ListParagraph"/>
        <w:numPr>
          <w:ilvl w:val="0"/>
          <w:numId w:val="53"/>
        </w:numPr>
      </w:pPr>
      <w:r w:rsidRPr="0034439C">
        <w:t>Adopt “internet-first” standards to ensure services are available over the public internet</w:t>
      </w:r>
    </w:p>
    <w:p w14:paraId="30C18986" w14:textId="77777777" w:rsidR="00BC10B1" w:rsidRPr="0034439C" w:rsidRDefault="00BC10B1">
      <w:pPr>
        <w:pStyle w:val="ListParagraph"/>
        <w:numPr>
          <w:ilvl w:val="0"/>
          <w:numId w:val="53"/>
        </w:numPr>
      </w:pPr>
      <w:r w:rsidRPr="0034439C">
        <w:t>Use a “Public Cloud first” approach to reduce deployment time and emissions</w:t>
      </w:r>
    </w:p>
    <w:p w14:paraId="0BC5B3E6" w14:textId="77777777" w:rsidR="00BC10B1" w:rsidRPr="0034439C" w:rsidRDefault="00BC10B1">
      <w:pPr>
        <w:pStyle w:val="ListParagraph"/>
        <w:numPr>
          <w:ilvl w:val="0"/>
          <w:numId w:val="53"/>
        </w:numPr>
      </w:pPr>
      <w:r w:rsidRPr="0034439C">
        <w:t>Build a data layer with registers and APIs to reduce costs for data replication and allow one version of the truth</w:t>
      </w:r>
    </w:p>
    <w:p w14:paraId="3A932658" w14:textId="77777777" w:rsidR="00BC10B1" w:rsidRPr="0034439C" w:rsidRDefault="00BC10B1">
      <w:pPr>
        <w:pStyle w:val="ListParagraph"/>
        <w:numPr>
          <w:ilvl w:val="0"/>
          <w:numId w:val="53"/>
        </w:numPr>
      </w:pPr>
      <w:r w:rsidRPr="0034439C">
        <w:t xml:space="preserve">Adopt appropriate cyber security standards so we maintain public trust in how we hold, </w:t>
      </w:r>
      <w:proofErr w:type="gramStart"/>
      <w:r w:rsidRPr="0034439C">
        <w:t>share</w:t>
      </w:r>
      <w:proofErr w:type="gramEnd"/>
      <w:r w:rsidRPr="0034439C">
        <w:t xml:space="preserve"> and use data</w:t>
      </w:r>
    </w:p>
    <w:p w14:paraId="48663636" w14:textId="376AC6E0" w:rsidR="00BC10B1" w:rsidRPr="0034439C" w:rsidRDefault="00BC10B1">
      <w:pPr>
        <w:pStyle w:val="ListParagraph"/>
        <w:numPr>
          <w:ilvl w:val="0"/>
          <w:numId w:val="53"/>
        </w:numPr>
      </w:pPr>
      <w:r w:rsidRPr="0034439C">
        <w:t>Seek interoperability with open data and technology standards </w:t>
      </w:r>
    </w:p>
    <w:p w14:paraId="143A9621" w14:textId="77777777" w:rsidR="00BC10B1" w:rsidRDefault="00BC10B1" w:rsidP="0034439C">
      <w:pPr>
        <w:pStyle w:val="Heading2"/>
      </w:pPr>
      <w:bookmarkStart w:id="134" w:name="_Toc131157221"/>
      <w:bookmarkStart w:id="135" w:name="_Toc131157373"/>
      <w:r>
        <w:t xml:space="preserve">Our </w:t>
      </w:r>
      <w:r w:rsidRPr="0034439C">
        <w:t>Information</w:t>
      </w:r>
      <w:r>
        <w:t xml:space="preserve"> Framework Principles</w:t>
      </w:r>
      <w:bookmarkEnd w:id="134"/>
      <w:bookmarkEnd w:id="135"/>
    </w:p>
    <w:p w14:paraId="269E21AB" w14:textId="77777777" w:rsidR="00BC10B1" w:rsidRPr="0034439C" w:rsidRDefault="00BC10B1" w:rsidP="0034439C">
      <w:pPr>
        <w:pStyle w:val="Heading3"/>
      </w:pPr>
      <w:bookmarkStart w:id="136" w:name="_Toc131157222"/>
      <w:bookmarkStart w:id="137" w:name="_Toc131157374"/>
      <w:r w:rsidRPr="0034439C">
        <w:t>Be resident/staff-centric​</w:t>
      </w:r>
      <w:bookmarkEnd w:id="136"/>
      <w:bookmarkEnd w:id="137"/>
    </w:p>
    <w:p w14:paraId="1B7E6102" w14:textId="77777777" w:rsidR="00BC10B1" w:rsidRPr="0034439C" w:rsidRDefault="00BC10B1" w:rsidP="0034439C">
      <w:r w:rsidRPr="0034439C">
        <w:t>Services will be resident/staff-centric, enabling connected user journeys/experiences and putting the needs of our residents/staff at the heart of our strategic choices, including standards selection.​</w:t>
      </w:r>
    </w:p>
    <w:p w14:paraId="5A5C52EE" w14:textId="77777777" w:rsidR="00BC10B1" w:rsidRPr="0034439C" w:rsidRDefault="00BC10B1" w:rsidP="0034439C">
      <w:pPr>
        <w:pStyle w:val="Heading3"/>
      </w:pPr>
      <w:bookmarkStart w:id="138" w:name="_Toc131157223"/>
      <w:bookmarkStart w:id="139" w:name="_Toc131157375"/>
      <w:r w:rsidRPr="0034439C">
        <w:t>Deliver solutions strategically​</w:t>
      </w:r>
      <w:bookmarkEnd w:id="138"/>
      <w:bookmarkEnd w:id="139"/>
    </w:p>
    <w:p w14:paraId="22E6600F" w14:textId="77777777" w:rsidR="00BC10B1" w:rsidRPr="0034439C" w:rsidRDefault="00BC10B1" w:rsidP="0034439C">
      <w:r w:rsidRPr="0034439C">
        <w:t>We will optimise Digital &amp; IT investments by focussing on activity that moves us toward our strategic goals and reduces unnecessary spend. Alignment to MSE’s strategic roadmaps is key to delivering this principle.</w:t>
      </w:r>
    </w:p>
    <w:p w14:paraId="7AFFF2FE" w14:textId="77777777" w:rsidR="00BC10B1" w:rsidRPr="0034439C" w:rsidRDefault="00BC10B1" w:rsidP="0034439C">
      <w:pPr>
        <w:pStyle w:val="Heading3"/>
      </w:pPr>
      <w:bookmarkStart w:id="140" w:name="_Toc131157224"/>
      <w:bookmarkStart w:id="141" w:name="_Toc131157376"/>
      <w:r w:rsidRPr="0034439C">
        <w:t>Build in the best interests of MSE as a whole​</w:t>
      </w:r>
      <w:bookmarkEnd w:id="140"/>
      <w:bookmarkEnd w:id="141"/>
    </w:p>
    <w:p w14:paraId="7AA9C0EF" w14:textId="3F7A8CFA" w:rsidR="0034439C" w:rsidRPr="0034439C" w:rsidRDefault="00BC10B1" w:rsidP="0034439C">
      <w:r w:rsidRPr="0034439C">
        <w:t xml:space="preserve">We will own design decisions for each of our end-to-end services, which will be capability-driven and thus designed to enable a vision of a coherent integrated MSE ICS and not specific organisations, </w:t>
      </w:r>
      <w:proofErr w:type="gramStart"/>
      <w:r w:rsidRPr="0034439C">
        <w:t>functions</w:t>
      </w:r>
      <w:proofErr w:type="gramEnd"/>
      <w:r w:rsidRPr="0034439C">
        <w:t xml:space="preserve"> or localities. ​</w:t>
      </w:r>
    </w:p>
    <w:p w14:paraId="1743769B" w14:textId="77777777" w:rsidR="0034439C" w:rsidRPr="0034439C" w:rsidRDefault="0034439C" w:rsidP="0034439C">
      <w:pPr>
        <w:pStyle w:val="Heading3"/>
      </w:pPr>
      <w:bookmarkStart w:id="142" w:name="_Toc131157225"/>
      <w:bookmarkStart w:id="143" w:name="_Toc131157377"/>
      <w:r w:rsidRPr="0034439C">
        <w:lastRenderedPageBreak/>
        <w:t>Build to change, be flexible​</w:t>
      </w:r>
      <w:bookmarkEnd w:id="142"/>
      <w:bookmarkEnd w:id="143"/>
    </w:p>
    <w:p w14:paraId="1229CEDC" w14:textId="77777777" w:rsidR="0034439C" w:rsidRPr="0034439C" w:rsidRDefault="0034439C" w:rsidP="0034439C">
      <w:r w:rsidRPr="0034439C">
        <w:t xml:space="preserve">End-to-end service lines will be designed to be flexible – being portable, extensible, </w:t>
      </w:r>
      <w:proofErr w:type="gramStart"/>
      <w:r w:rsidRPr="0034439C">
        <w:t>scalable</w:t>
      </w:r>
      <w:proofErr w:type="gramEnd"/>
      <w:r w:rsidRPr="0034439C">
        <w:t xml:space="preserve"> and accessible anywhere. Ultimately, we must be able to react quickly and be flexible enough to change direction regarding our technical decisions, in line with service line demands. ​</w:t>
      </w:r>
    </w:p>
    <w:p w14:paraId="68F18A63" w14:textId="77777777" w:rsidR="0034439C" w:rsidRPr="0034439C" w:rsidRDefault="0034439C" w:rsidP="0034439C">
      <w:pPr>
        <w:pStyle w:val="Heading3"/>
      </w:pPr>
      <w:bookmarkStart w:id="144" w:name="_Toc131157226"/>
      <w:bookmarkStart w:id="145" w:name="_Toc131157378"/>
      <w:r w:rsidRPr="0034439C">
        <w:t>Be efficient and effective​</w:t>
      </w:r>
      <w:bookmarkEnd w:id="144"/>
      <w:bookmarkEnd w:id="145"/>
    </w:p>
    <w:p w14:paraId="1556E836" w14:textId="77777777" w:rsidR="0034439C" w:rsidRPr="0034439C" w:rsidRDefault="0034439C" w:rsidP="0034439C">
      <w:r w:rsidRPr="0034439C">
        <w:t>End-to-end services lines will be designed for optimum efficiency, affordability and effectiveness, making solutions both manageable and supportable while lowering the </w:t>
      </w:r>
      <w:proofErr w:type="gramStart"/>
      <w:r w:rsidRPr="0034439C">
        <w:t>cost of service</w:t>
      </w:r>
      <w:proofErr w:type="gramEnd"/>
      <w:r w:rsidRPr="0034439C">
        <w:t> delivery.​</w:t>
      </w:r>
    </w:p>
    <w:p w14:paraId="421716D7" w14:textId="77777777" w:rsidR="0034439C" w:rsidRPr="0034439C" w:rsidRDefault="0034439C" w:rsidP="0034439C">
      <w:pPr>
        <w:pStyle w:val="Heading3"/>
      </w:pPr>
      <w:bookmarkStart w:id="146" w:name="_Toc131157227"/>
      <w:bookmarkStart w:id="147" w:name="_Toc131157379"/>
      <w:r w:rsidRPr="0034439C">
        <w:t>Be proportionately secure &amp; resilient​</w:t>
      </w:r>
      <w:bookmarkEnd w:id="146"/>
      <w:bookmarkEnd w:id="147"/>
    </w:p>
    <w:p w14:paraId="0AD40AEE" w14:textId="77777777" w:rsidR="0034439C" w:rsidRPr="0034439C" w:rsidRDefault="0034439C" w:rsidP="0034439C">
      <w:r w:rsidRPr="0034439C">
        <w:t>End-to-end services will be designed to be secure and appropriately resistant to failure.​</w:t>
      </w:r>
    </w:p>
    <w:p w14:paraId="03B3F141" w14:textId="77777777" w:rsidR="0034439C" w:rsidRPr="0034439C" w:rsidRDefault="0034439C" w:rsidP="0034439C">
      <w:pPr>
        <w:pStyle w:val="Heading3"/>
      </w:pPr>
      <w:bookmarkStart w:id="148" w:name="_Toc131157228"/>
      <w:bookmarkStart w:id="149" w:name="_Toc131157380"/>
      <w:r w:rsidRPr="0034439C">
        <w:t>Be compliant​</w:t>
      </w:r>
      <w:bookmarkEnd w:id="148"/>
      <w:bookmarkEnd w:id="149"/>
    </w:p>
    <w:p w14:paraId="1D840388" w14:textId="3D3D51D7" w:rsidR="0034439C" w:rsidRPr="0034439C" w:rsidRDefault="0034439C" w:rsidP="0034439C">
      <w:r w:rsidRPr="0034439C">
        <w:t xml:space="preserve">We will comply with national, regional and ICS specific standards, </w:t>
      </w:r>
      <w:proofErr w:type="gramStart"/>
      <w:r w:rsidRPr="0034439C">
        <w:t>laws</w:t>
      </w:r>
      <w:proofErr w:type="gramEnd"/>
      <w:r w:rsidRPr="0034439C">
        <w:t xml:space="preserve"> and regulatory frameworks.​</w:t>
      </w:r>
    </w:p>
    <w:p w14:paraId="17322BEB" w14:textId="17EBCAD1" w:rsidR="0034439C" w:rsidRPr="0034439C" w:rsidRDefault="00BC10B1" w:rsidP="0034439C">
      <w:pPr>
        <w:pStyle w:val="Heading2"/>
        <w:rPr>
          <w:sz w:val="48"/>
          <w:szCs w:val="48"/>
        </w:rPr>
      </w:pPr>
      <w:bookmarkStart w:id="150" w:name="_Toc131157229"/>
      <w:bookmarkStart w:id="151" w:name="_Toc131157381"/>
      <w:r>
        <w:t>How we will apply these Principles</w:t>
      </w:r>
      <w:bookmarkEnd w:id="150"/>
      <w:bookmarkEnd w:id="151"/>
    </w:p>
    <w:p w14:paraId="019952A5" w14:textId="77777777" w:rsidR="0034439C" w:rsidRPr="0034439C" w:rsidRDefault="0034439C" w:rsidP="0034439C">
      <w:pPr>
        <w:pStyle w:val="Heading3"/>
      </w:pPr>
      <w:bookmarkStart w:id="152" w:name="_Toc131157230"/>
      <w:bookmarkStart w:id="153" w:name="_Toc131157382"/>
      <w:r w:rsidRPr="0034439C">
        <w:t>Applications and Systems</w:t>
      </w:r>
      <w:bookmarkEnd w:id="152"/>
      <w:bookmarkEnd w:id="153"/>
    </w:p>
    <w:p w14:paraId="04F91CEC" w14:textId="77777777" w:rsidR="0034439C" w:rsidRPr="0034439C" w:rsidRDefault="0034439C">
      <w:pPr>
        <w:pStyle w:val="ListParagraph"/>
        <w:numPr>
          <w:ilvl w:val="0"/>
          <w:numId w:val="54"/>
        </w:numPr>
      </w:pPr>
      <w:r w:rsidRPr="0034439C">
        <w:t>All systems</w:t>
      </w:r>
    </w:p>
    <w:p w14:paraId="63D7485F" w14:textId="77777777" w:rsidR="0034439C" w:rsidRPr="0034439C" w:rsidRDefault="0034439C">
      <w:pPr>
        <w:pStyle w:val="ListParagraph"/>
        <w:numPr>
          <w:ilvl w:val="1"/>
          <w:numId w:val="54"/>
        </w:numPr>
      </w:pPr>
      <w:r w:rsidRPr="0034439C">
        <w:t xml:space="preserve">Ensure that the delivery of systems includes staff training to help underpin the </w:t>
      </w:r>
      <w:proofErr w:type="gramStart"/>
      <w:r w:rsidRPr="0034439C">
        <w:t>delivery  of</w:t>
      </w:r>
      <w:proofErr w:type="gramEnd"/>
      <w:r w:rsidRPr="0034439C">
        <w:t xml:space="preserve"> care</w:t>
      </w:r>
    </w:p>
    <w:p w14:paraId="55005F05" w14:textId="77777777" w:rsidR="0034439C" w:rsidRPr="0034439C" w:rsidRDefault="0034439C">
      <w:pPr>
        <w:pStyle w:val="ListParagraph"/>
        <w:numPr>
          <w:ilvl w:val="1"/>
          <w:numId w:val="54"/>
        </w:numPr>
      </w:pPr>
      <w:r w:rsidRPr="0034439C">
        <w:t>Optimise the use of current systems and consider how they complement each other</w:t>
      </w:r>
    </w:p>
    <w:p w14:paraId="0A4A1BFC" w14:textId="77777777" w:rsidR="0034439C" w:rsidRPr="0034439C" w:rsidRDefault="0034439C">
      <w:pPr>
        <w:pStyle w:val="ListParagraph"/>
        <w:numPr>
          <w:ilvl w:val="1"/>
          <w:numId w:val="54"/>
        </w:numPr>
      </w:pPr>
      <w:r w:rsidRPr="0034439C">
        <w:t>Build systems around the development of new service lines</w:t>
      </w:r>
    </w:p>
    <w:p w14:paraId="58204BDE" w14:textId="77777777" w:rsidR="0034439C" w:rsidRPr="0034439C" w:rsidRDefault="0034439C">
      <w:pPr>
        <w:pStyle w:val="ListParagraph"/>
        <w:numPr>
          <w:ilvl w:val="1"/>
          <w:numId w:val="54"/>
        </w:numPr>
      </w:pPr>
      <w:r w:rsidRPr="0034439C">
        <w:t xml:space="preserve">Ensure there is clinical ownership of </w:t>
      </w:r>
      <w:proofErr w:type="gramStart"/>
      <w:r w:rsidRPr="0034439C">
        <w:t>systems</w:t>
      </w:r>
      <w:proofErr w:type="gramEnd"/>
      <w:r w:rsidRPr="0034439C">
        <w:t xml:space="preserve"> and they are driven by clinical needs</w:t>
      </w:r>
    </w:p>
    <w:p w14:paraId="6A0B5BC3" w14:textId="77777777" w:rsidR="0034439C" w:rsidRPr="0034439C" w:rsidRDefault="0034439C">
      <w:pPr>
        <w:pStyle w:val="ListParagraph"/>
        <w:numPr>
          <w:ilvl w:val="1"/>
          <w:numId w:val="54"/>
        </w:numPr>
      </w:pPr>
      <w:r w:rsidRPr="0034439C">
        <w:t>Build solutions that support the “single version of the truth” philosophy</w:t>
      </w:r>
    </w:p>
    <w:p w14:paraId="50CC390E" w14:textId="77777777" w:rsidR="0034439C" w:rsidRPr="0034439C" w:rsidRDefault="0034439C">
      <w:pPr>
        <w:pStyle w:val="ListParagraph"/>
        <w:numPr>
          <w:ilvl w:val="0"/>
          <w:numId w:val="54"/>
        </w:numPr>
      </w:pPr>
      <w:r w:rsidRPr="0034439C">
        <w:t>Support the delivery of direct care</w:t>
      </w:r>
    </w:p>
    <w:p w14:paraId="45B5B988" w14:textId="77777777" w:rsidR="0034439C" w:rsidRPr="0034439C" w:rsidRDefault="0034439C">
      <w:pPr>
        <w:pStyle w:val="ListParagraph"/>
        <w:numPr>
          <w:ilvl w:val="1"/>
          <w:numId w:val="54"/>
        </w:numPr>
      </w:pPr>
      <w:r w:rsidRPr="0034439C">
        <w:t>Collaborate across organisational boundaries and ensure applications are shared by multiple health and care teams and appropriate information is visible for all those who need it.</w:t>
      </w:r>
    </w:p>
    <w:p w14:paraId="679B8260" w14:textId="77777777" w:rsidR="0034439C" w:rsidRPr="0034439C" w:rsidRDefault="0034439C">
      <w:pPr>
        <w:pStyle w:val="ListParagraph"/>
        <w:numPr>
          <w:ilvl w:val="1"/>
          <w:numId w:val="54"/>
        </w:numPr>
      </w:pPr>
      <w:r w:rsidRPr="0034439C">
        <w:t>Capture and share accurate patient data to support direct care, including data added by the patient</w:t>
      </w:r>
    </w:p>
    <w:p w14:paraId="53E59343" w14:textId="77777777" w:rsidR="0034439C" w:rsidRPr="0034439C" w:rsidRDefault="0034439C">
      <w:pPr>
        <w:pStyle w:val="ListParagraph"/>
        <w:numPr>
          <w:ilvl w:val="1"/>
          <w:numId w:val="54"/>
        </w:numPr>
      </w:pPr>
      <w:r w:rsidRPr="0034439C">
        <w:t>Empower residents to take greater control of their own well-being</w:t>
      </w:r>
    </w:p>
    <w:p w14:paraId="294F4AE2" w14:textId="77777777" w:rsidR="0034439C" w:rsidRPr="0034439C" w:rsidRDefault="0034439C">
      <w:pPr>
        <w:pStyle w:val="ListParagraph"/>
        <w:numPr>
          <w:ilvl w:val="0"/>
          <w:numId w:val="54"/>
        </w:numPr>
      </w:pPr>
      <w:r w:rsidRPr="0034439C">
        <w:t>Remote Monitoring </w:t>
      </w:r>
    </w:p>
    <w:p w14:paraId="61F875E6" w14:textId="77777777" w:rsidR="0034439C" w:rsidRPr="0034439C" w:rsidRDefault="0034439C">
      <w:pPr>
        <w:pStyle w:val="ListParagraph"/>
        <w:numPr>
          <w:ilvl w:val="1"/>
          <w:numId w:val="54"/>
        </w:numPr>
      </w:pPr>
      <w:r w:rsidRPr="0034439C">
        <w:t>Integrate Remote Monitoring filtered information into clinical systems</w:t>
      </w:r>
    </w:p>
    <w:p w14:paraId="13CFE26E" w14:textId="77777777" w:rsidR="0034439C" w:rsidRPr="0034439C" w:rsidRDefault="0034439C">
      <w:pPr>
        <w:pStyle w:val="ListParagraph"/>
        <w:numPr>
          <w:ilvl w:val="1"/>
          <w:numId w:val="54"/>
        </w:numPr>
      </w:pPr>
      <w:r w:rsidRPr="0034439C">
        <w:lastRenderedPageBreak/>
        <w:t>Provide capacity to ensure patients understand the role of digital and technology</w:t>
      </w:r>
    </w:p>
    <w:p w14:paraId="292E62B0" w14:textId="77777777" w:rsidR="0034439C" w:rsidRPr="0034439C" w:rsidRDefault="0034439C">
      <w:pPr>
        <w:pStyle w:val="ListParagraph"/>
        <w:numPr>
          <w:ilvl w:val="0"/>
          <w:numId w:val="54"/>
        </w:numPr>
      </w:pPr>
      <w:r w:rsidRPr="0034439C">
        <w:t>Analyse data from multiple sources</w:t>
      </w:r>
    </w:p>
    <w:p w14:paraId="6C39BF44" w14:textId="6A38FDB1" w:rsidR="0034439C" w:rsidRDefault="0034439C">
      <w:pPr>
        <w:pStyle w:val="ListParagraph"/>
        <w:numPr>
          <w:ilvl w:val="1"/>
          <w:numId w:val="54"/>
        </w:numPr>
      </w:pPr>
      <w:proofErr w:type="gramStart"/>
      <w:r w:rsidRPr="0034439C">
        <w:t>Gain  services</w:t>
      </w:r>
      <w:proofErr w:type="gramEnd"/>
      <w:r w:rsidRPr="0034439C">
        <w:t xml:space="preserve"> and plan future demand including new services</w:t>
      </w:r>
    </w:p>
    <w:p w14:paraId="6468FCB3" w14:textId="30F34793" w:rsidR="005174DC" w:rsidRPr="0034439C" w:rsidRDefault="005174DC" w:rsidP="005174DC">
      <w:pPr>
        <w:pStyle w:val="Heading3"/>
      </w:pPr>
      <w:bookmarkStart w:id="154" w:name="_Toc131157231"/>
      <w:bookmarkStart w:id="155" w:name="_Toc131157383"/>
      <w:r w:rsidRPr="005174DC">
        <w:t>Data Platforms</w:t>
      </w:r>
      <w:bookmarkEnd w:id="154"/>
      <w:bookmarkEnd w:id="155"/>
    </w:p>
    <w:p w14:paraId="2EE6FFD5" w14:textId="44A87CF8" w:rsidR="005174DC" w:rsidRDefault="005174DC">
      <w:pPr>
        <w:pStyle w:val="ListParagraph"/>
        <w:numPr>
          <w:ilvl w:val="0"/>
          <w:numId w:val="54"/>
        </w:numPr>
      </w:pPr>
      <w:r w:rsidRPr="0034439C">
        <w:t>Ensure data platforms exploit Public Cloud services (e.g., Azure, AWS) but maintain an independence from them</w:t>
      </w:r>
    </w:p>
    <w:p w14:paraId="21499176" w14:textId="2846603E" w:rsidR="0034439C" w:rsidRPr="0034439C" w:rsidRDefault="0034439C">
      <w:pPr>
        <w:pStyle w:val="ListParagraph"/>
        <w:numPr>
          <w:ilvl w:val="0"/>
          <w:numId w:val="54"/>
        </w:numPr>
      </w:pPr>
      <w:r w:rsidRPr="0034439C">
        <w:t>Ensure the storage of data is separated from the computing to take advantage of scalable cloud performance</w:t>
      </w:r>
    </w:p>
    <w:p w14:paraId="4D0A5B4E" w14:textId="77777777" w:rsidR="005174DC" w:rsidRDefault="0034439C">
      <w:pPr>
        <w:pStyle w:val="ListParagraph"/>
        <w:numPr>
          <w:ilvl w:val="0"/>
          <w:numId w:val="54"/>
        </w:numPr>
      </w:pPr>
      <w:r w:rsidRPr="0034439C">
        <w:t>Use open-source solutions wherever possible and minimise supplier lock-in whilst recognising that long-term partnerships may be advantageous</w:t>
      </w:r>
    </w:p>
    <w:p w14:paraId="1004BAC6" w14:textId="5C5892F3" w:rsidR="0034439C" w:rsidRDefault="0034439C">
      <w:pPr>
        <w:pStyle w:val="ListParagraph"/>
        <w:numPr>
          <w:ilvl w:val="0"/>
          <w:numId w:val="54"/>
        </w:numPr>
      </w:pPr>
      <w:r w:rsidRPr="0034439C">
        <w:t>Build partnerships and exploit current outsourced services (</w:t>
      </w:r>
      <w:proofErr w:type="gramStart"/>
      <w:r w:rsidRPr="0034439C">
        <w:t>e.g.</w:t>
      </w:r>
      <w:proofErr w:type="gramEnd"/>
      <w:r w:rsidRPr="0034439C">
        <w:t xml:space="preserve"> CSU)</w:t>
      </w:r>
    </w:p>
    <w:p w14:paraId="450190BC" w14:textId="77777777" w:rsidR="0034439C" w:rsidRDefault="0034439C" w:rsidP="005174DC">
      <w:pPr>
        <w:pStyle w:val="Heading3"/>
      </w:pPr>
      <w:bookmarkStart w:id="156" w:name="_Toc131157232"/>
      <w:bookmarkStart w:id="157" w:name="_Toc131157384"/>
      <w:r w:rsidRPr="005174DC">
        <w:t>Infrastructure</w:t>
      </w:r>
      <w:r w:rsidRPr="0034439C">
        <w:t xml:space="preserve"> and Cyber Security</w:t>
      </w:r>
      <w:bookmarkEnd w:id="156"/>
      <w:bookmarkEnd w:id="157"/>
    </w:p>
    <w:p w14:paraId="325D0DD1" w14:textId="77777777" w:rsidR="005174DC" w:rsidRPr="005174DC" w:rsidRDefault="005174DC">
      <w:pPr>
        <w:pStyle w:val="ListParagraph"/>
        <w:numPr>
          <w:ilvl w:val="0"/>
          <w:numId w:val="55"/>
        </w:numPr>
      </w:pPr>
      <w:r w:rsidRPr="005174DC">
        <w:t>Ensure data and information is secure in transit and uses NHS recommended encryption standards</w:t>
      </w:r>
    </w:p>
    <w:p w14:paraId="36E7E7EA" w14:textId="77777777" w:rsidR="005174DC" w:rsidRPr="005174DC" w:rsidRDefault="005174DC">
      <w:pPr>
        <w:pStyle w:val="ListParagraph"/>
        <w:numPr>
          <w:ilvl w:val="0"/>
          <w:numId w:val="55"/>
        </w:numPr>
      </w:pPr>
      <w:r w:rsidRPr="005174DC">
        <w:t>Ensure all services meet the DSP requirements and that Cyber+ is engaged and all systems are kept updated</w:t>
      </w:r>
    </w:p>
    <w:p w14:paraId="79B8BF71" w14:textId="77777777" w:rsidR="005174DC" w:rsidRPr="005174DC" w:rsidRDefault="005174DC">
      <w:pPr>
        <w:pStyle w:val="ListParagraph"/>
        <w:numPr>
          <w:ilvl w:val="0"/>
          <w:numId w:val="55"/>
        </w:numPr>
      </w:pPr>
      <w:r w:rsidRPr="005174DC">
        <w:t>Comply with NHS principles and move data to the cloud</w:t>
      </w:r>
    </w:p>
    <w:p w14:paraId="3F953E2C" w14:textId="77777777" w:rsidR="005174DC" w:rsidRPr="005174DC" w:rsidRDefault="005174DC">
      <w:pPr>
        <w:pStyle w:val="ListParagraph"/>
        <w:numPr>
          <w:ilvl w:val="0"/>
          <w:numId w:val="55"/>
        </w:numPr>
      </w:pPr>
      <w:r w:rsidRPr="005174DC">
        <w:t xml:space="preserve">Ensure all networks – WAN, LAN </w:t>
      </w:r>
      <w:proofErr w:type="spellStart"/>
      <w:proofErr w:type="gramStart"/>
      <w:r w:rsidRPr="005174DC">
        <w:t>WiFi</w:t>
      </w:r>
      <w:proofErr w:type="spellEnd"/>
      <w:proofErr w:type="gramEnd"/>
      <w:r w:rsidRPr="005174DC">
        <w:t xml:space="preserve"> and mobile services - are fit for purpose </w:t>
      </w:r>
    </w:p>
    <w:p w14:paraId="5B7EFC05" w14:textId="77777777" w:rsidR="005174DC" w:rsidRPr="005174DC" w:rsidRDefault="005174DC">
      <w:pPr>
        <w:pStyle w:val="ListParagraph"/>
        <w:numPr>
          <w:ilvl w:val="0"/>
          <w:numId w:val="55"/>
        </w:numPr>
      </w:pPr>
      <w:r w:rsidRPr="005174DC">
        <w:t>Ensure that all devices support all operational application systems</w:t>
      </w:r>
    </w:p>
    <w:p w14:paraId="31972415" w14:textId="77777777" w:rsidR="005174DC" w:rsidRPr="005174DC" w:rsidRDefault="005174DC">
      <w:pPr>
        <w:pStyle w:val="ListParagraph"/>
        <w:numPr>
          <w:ilvl w:val="0"/>
          <w:numId w:val="55"/>
        </w:numPr>
      </w:pPr>
      <w:r w:rsidRPr="005174DC">
        <w:t>Support seamless secure remote working – mobile, remote connectivity</w:t>
      </w:r>
    </w:p>
    <w:p w14:paraId="0E50126C" w14:textId="77777777" w:rsidR="005174DC" w:rsidRPr="005174DC" w:rsidRDefault="005174DC">
      <w:pPr>
        <w:pStyle w:val="ListParagraph"/>
        <w:numPr>
          <w:ilvl w:val="0"/>
          <w:numId w:val="55"/>
        </w:numPr>
      </w:pPr>
      <w:r w:rsidRPr="005174DC">
        <w:t>Enable remote monitoring in resident’s own homes</w:t>
      </w:r>
    </w:p>
    <w:p w14:paraId="30DF7614" w14:textId="77777777" w:rsidR="005174DC" w:rsidRPr="005174DC" w:rsidRDefault="005174DC">
      <w:pPr>
        <w:pStyle w:val="ListParagraph"/>
        <w:numPr>
          <w:ilvl w:val="0"/>
          <w:numId w:val="55"/>
        </w:numPr>
      </w:pPr>
      <w:r w:rsidRPr="005174DC">
        <w:t>Provide technology capabilities to support:</w:t>
      </w:r>
    </w:p>
    <w:p w14:paraId="07C1A3A1" w14:textId="77777777" w:rsidR="005174DC" w:rsidRPr="005174DC" w:rsidRDefault="005174DC">
      <w:pPr>
        <w:pStyle w:val="ListParagraph"/>
        <w:numPr>
          <w:ilvl w:val="1"/>
          <w:numId w:val="55"/>
        </w:numPr>
      </w:pPr>
      <w:r w:rsidRPr="005174DC">
        <w:t>Unified communications – voice, video, messaging</w:t>
      </w:r>
    </w:p>
    <w:p w14:paraId="2AAEFA1B" w14:textId="77777777" w:rsidR="005174DC" w:rsidRPr="005174DC" w:rsidRDefault="005174DC">
      <w:pPr>
        <w:pStyle w:val="ListParagraph"/>
        <w:numPr>
          <w:ilvl w:val="1"/>
          <w:numId w:val="55"/>
        </w:numPr>
      </w:pPr>
      <w:r w:rsidRPr="005174DC">
        <w:t>Collaborative working – Microsoft Teams and other collaborative tools such as Mural, Pando</w:t>
      </w:r>
    </w:p>
    <w:p w14:paraId="15BDB481" w14:textId="77777777" w:rsidR="005174DC" w:rsidRPr="005174DC" w:rsidRDefault="005174DC">
      <w:pPr>
        <w:pStyle w:val="ListParagraph"/>
        <w:numPr>
          <w:ilvl w:val="1"/>
          <w:numId w:val="55"/>
        </w:numPr>
      </w:pPr>
      <w:r w:rsidRPr="005174DC">
        <w:t>Remote patient consultations</w:t>
      </w:r>
    </w:p>
    <w:p w14:paraId="29C27269" w14:textId="77777777" w:rsidR="005174DC" w:rsidRDefault="005174DC">
      <w:pPr>
        <w:pStyle w:val="ListParagraph"/>
        <w:numPr>
          <w:ilvl w:val="0"/>
          <w:numId w:val="55"/>
        </w:numPr>
      </w:pPr>
      <w:r w:rsidRPr="005174DC">
        <w:t>Exploit advanced technologies – voice recognition, translation, MS Azure AI clinical analysis</w:t>
      </w:r>
    </w:p>
    <w:p w14:paraId="38DF72C8" w14:textId="0359FCF5" w:rsidR="005174DC" w:rsidRDefault="005174DC" w:rsidP="005174DC">
      <w:pPr>
        <w:pStyle w:val="Heading3"/>
      </w:pPr>
      <w:bookmarkStart w:id="158" w:name="_Toc131157233"/>
      <w:bookmarkStart w:id="159" w:name="_Toc131157385"/>
      <w:r w:rsidRPr="005174DC">
        <w:t>Information Exchange and Integration</w:t>
      </w:r>
      <w:bookmarkEnd w:id="158"/>
      <w:bookmarkEnd w:id="159"/>
    </w:p>
    <w:p w14:paraId="7AE79D69" w14:textId="77777777" w:rsidR="005174DC" w:rsidRPr="005174DC" w:rsidRDefault="005174DC">
      <w:pPr>
        <w:pStyle w:val="ListParagraph"/>
        <w:numPr>
          <w:ilvl w:val="0"/>
          <w:numId w:val="55"/>
        </w:numPr>
      </w:pPr>
      <w:r w:rsidRPr="005174DC">
        <w:t>Ensure that APIs conform to NHS interoperability standards</w:t>
      </w:r>
    </w:p>
    <w:p w14:paraId="228EC799" w14:textId="77777777" w:rsidR="005174DC" w:rsidRPr="005174DC" w:rsidRDefault="005174DC">
      <w:pPr>
        <w:pStyle w:val="ListParagraph"/>
        <w:numPr>
          <w:ilvl w:val="0"/>
          <w:numId w:val="55"/>
        </w:numPr>
      </w:pPr>
      <w:r w:rsidRPr="005174DC">
        <w:t xml:space="preserve">Ensure interface with current NHS national systems (e.g., </w:t>
      </w:r>
      <w:proofErr w:type="spellStart"/>
      <w:r w:rsidRPr="005174DC">
        <w:t>ErS</w:t>
      </w:r>
      <w:proofErr w:type="spellEnd"/>
      <w:r w:rsidRPr="005174DC">
        <w:t>, PDS, spine mini services etc.) and ready for future (API-ready)</w:t>
      </w:r>
    </w:p>
    <w:p w14:paraId="5A8BF533" w14:textId="77777777" w:rsidR="005174DC" w:rsidRPr="005174DC" w:rsidRDefault="005174DC">
      <w:pPr>
        <w:pStyle w:val="ListParagraph"/>
        <w:numPr>
          <w:ilvl w:val="0"/>
          <w:numId w:val="55"/>
        </w:numPr>
      </w:pPr>
      <w:r w:rsidRPr="005174DC">
        <w:t>Align all current exchange products (ACP, HIE) with the MVS1 national standard requirements</w:t>
      </w:r>
    </w:p>
    <w:p w14:paraId="5AE3C19F" w14:textId="36224DA8" w:rsidR="005174DC" w:rsidRPr="005174DC" w:rsidRDefault="005174DC">
      <w:pPr>
        <w:pStyle w:val="ListParagraph"/>
        <w:numPr>
          <w:ilvl w:val="0"/>
          <w:numId w:val="55"/>
        </w:numPr>
      </w:pPr>
      <w:r w:rsidRPr="005174DC">
        <w:t>Deliver shared care records across a wide variety of care settings and provide data to other shared care records</w:t>
      </w:r>
    </w:p>
    <w:p w14:paraId="76A1C2E5" w14:textId="77777777" w:rsidR="00BC10B1" w:rsidRDefault="00BC10B1" w:rsidP="005174DC">
      <w:pPr>
        <w:pStyle w:val="Heading2"/>
      </w:pPr>
      <w:bookmarkStart w:id="160" w:name="_Toc131157234"/>
      <w:bookmarkStart w:id="161" w:name="_Toc131157386"/>
      <w:r>
        <w:lastRenderedPageBreak/>
        <w:t>Our outline Target Operating Model (TOM)</w:t>
      </w:r>
      <w:bookmarkEnd w:id="160"/>
      <w:bookmarkEnd w:id="161"/>
    </w:p>
    <w:p w14:paraId="262D1438" w14:textId="77777777" w:rsidR="005174DC" w:rsidRDefault="005174DC" w:rsidP="005174DC">
      <w:pPr>
        <w:pStyle w:val="Heading3"/>
      </w:pPr>
      <w:bookmarkStart w:id="162" w:name="_Toc131157235"/>
      <w:bookmarkStart w:id="163" w:name="_Toc131157387"/>
      <w:r w:rsidRPr="005174DC">
        <w:t>Integrated Care: Digital Components</w:t>
      </w:r>
      <w:bookmarkEnd w:id="162"/>
      <w:bookmarkEnd w:id="163"/>
    </w:p>
    <w:p w14:paraId="75AD4204" w14:textId="40C6C767" w:rsidR="005174DC" w:rsidRPr="005174DC" w:rsidRDefault="005174DC">
      <w:pPr>
        <w:pStyle w:val="Heading3"/>
        <w:numPr>
          <w:ilvl w:val="0"/>
          <w:numId w:val="56"/>
        </w:numPr>
      </w:pPr>
      <w:bookmarkStart w:id="164" w:name="_Toc131157236"/>
      <w:bookmarkStart w:id="165" w:name="_Toc131157388"/>
      <w:r w:rsidRPr="005174DC">
        <w:t>Policies, Procedures, Standards, Governance, Strategy</w:t>
      </w:r>
      <w:bookmarkEnd w:id="164"/>
      <w:bookmarkEnd w:id="165"/>
    </w:p>
    <w:p w14:paraId="2FCF9B35" w14:textId="77777777" w:rsidR="005174DC" w:rsidRPr="005174DC" w:rsidRDefault="005174DC">
      <w:pPr>
        <w:pStyle w:val="ListParagraph"/>
        <w:numPr>
          <w:ilvl w:val="0"/>
          <w:numId w:val="57"/>
        </w:numPr>
      </w:pPr>
      <w:r w:rsidRPr="005174DC">
        <w:t xml:space="preserve">Sets/monitors policies, </w:t>
      </w:r>
      <w:proofErr w:type="gramStart"/>
      <w:r w:rsidRPr="005174DC">
        <w:t>standards</w:t>
      </w:r>
      <w:proofErr w:type="gramEnd"/>
      <w:r w:rsidRPr="005174DC">
        <w:t xml:space="preserve"> and direction etc. to ensure interoperability, performance, and security of digital systems for health and care delivery, e.g., interoperability, data quality, information governance etc.</w:t>
      </w:r>
    </w:p>
    <w:p w14:paraId="7FA1B973" w14:textId="6BC9E20D" w:rsidR="005174DC" w:rsidRPr="005174DC" w:rsidRDefault="005174DC">
      <w:pPr>
        <w:pStyle w:val="Heading3"/>
        <w:numPr>
          <w:ilvl w:val="0"/>
          <w:numId w:val="56"/>
        </w:numPr>
      </w:pPr>
      <w:bookmarkStart w:id="166" w:name="_Toc131157237"/>
      <w:bookmarkStart w:id="167" w:name="_Toc131157389"/>
      <w:r w:rsidRPr="005174DC">
        <w:t>Applications and Systems</w:t>
      </w:r>
      <w:bookmarkEnd w:id="166"/>
      <w:bookmarkEnd w:id="167"/>
    </w:p>
    <w:p w14:paraId="0016ACCF" w14:textId="77777777" w:rsidR="005174DC" w:rsidRPr="005174DC" w:rsidRDefault="005174DC">
      <w:pPr>
        <w:pStyle w:val="ListParagraph"/>
        <w:numPr>
          <w:ilvl w:val="0"/>
          <w:numId w:val="57"/>
        </w:numPr>
      </w:pPr>
      <w:r w:rsidRPr="005174DC">
        <w:t>ICS Level Applications and Organisation Applications:</w:t>
      </w:r>
    </w:p>
    <w:p w14:paraId="00F04158" w14:textId="77777777" w:rsidR="005174DC" w:rsidRPr="005174DC" w:rsidRDefault="005174DC">
      <w:pPr>
        <w:pStyle w:val="ListParagraph"/>
        <w:numPr>
          <w:ilvl w:val="1"/>
          <w:numId w:val="57"/>
        </w:numPr>
      </w:pPr>
      <w:r w:rsidRPr="005174DC">
        <w:t>ICS Applications are shared applications used by multiple health and care organisations or are applications managed at ICS level for strategic reasons, e.g., Unified shared health and care record, Population Health Management, Business Intelligence, Shared Care Planning etc.</w:t>
      </w:r>
    </w:p>
    <w:p w14:paraId="1C076CAB" w14:textId="1C7A0A15" w:rsidR="005174DC" w:rsidRPr="005174DC" w:rsidRDefault="005174DC">
      <w:pPr>
        <w:pStyle w:val="ListParagraph"/>
        <w:numPr>
          <w:ilvl w:val="1"/>
          <w:numId w:val="57"/>
        </w:numPr>
      </w:pPr>
      <w:r w:rsidRPr="005174DC">
        <w:t>Organisation Applications are applications specific to the health care providers, e.g., primary care, NHS Trusts, Social Care, voluntary sector etc.</w:t>
      </w:r>
    </w:p>
    <w:p w14:paraId="63E096E1" w14:textId="77777777" w:rsidR="005174DC" w:rsidRPr="005174DC" w:rsidRDefault="005174DC">
      <w:pPr>
        <w:pStyle w:val="ListParagraph"/>
        <w:numPr>
          <w:ilvl w:val="1"/>
          <w:numId w:val="57"/>
        </w:numPr>
      </w:pPr>
      <w:r w:rsidRPr="005174DC">
        <w:t>Resident Empowerment​: Personal Care Records​, Online consultations​, Digital first strategy​, supports resident contributed information etc.</w:t>
      </w:r>
    </w:p>
    <w:p w14:paraId="72A51796" w14:textId="3539321F" w:rsidR="005174DC" w:rsidRPr="005174DC" w:rsidRDefault="005174DC">
      <w:pPr>
        <w:pStyle w:val="Heading3"/>
        <w:numPr>
          <w:ilvl w:val="0"/>
          <w:numId w:val="56"/>
        </w:numPr>
      </w:pPr>
      <w:bookmarkStart w:id="168" w:name="_Toc131157238"/>
      <w:bookmarkStart w:id="169" w:name="_Toc131157390"/>
      <w:r w:rsidRPr="005174DC">
        <w:t>Operations and Technical Support</w:t>
      </w:r>
      <w:bookmarkEnd w:id="168"/>
      <w:bookmarkEnd w:id="169"/>
    </w:p>
    <w:p w14:paraId="558C32CE" w14:textId="77777777" w:rsidR="005174DC" w:rsidRPr="005174DC" w:rsidRDefault="005174DC">
      <w:pPr>
        <w:pStyle w:val="ListParagraph"/>
        <w:numPr>
          <w:ilvl w:val="0"/>
          <w:numId w:val="57"/>
        </w:numPr>
      </w:pPr>
      <w:r w:rsidRPr="005174DC">
        <w:t>Provides support to Digital systems users, including:</w:t>
      </w:r>
    </w:p>
    <w:p w14:paraId="7E85FEFF" w14:textId="77777777" w:rsidR="005174DC" w:rsidRPr="005174DC" w:rsidRDefault="005174DC">
      <w:pPr>
        <w:pStyle w:val="ListParagraph"/>
        <w:numPr>
          <w:ilvl w:val="1"/>
          <w:numId w:val="57"/>
        </w:numPr>
      </w:pPr>
      <w:r w:rsidRPr="005174DC">
        <w:t>1st line support (basic)</w:t>
      </w:r>
    </w:p>
    <w:p w14:paraId="759467A2" w14:textId="77777777" w:rsidR="005174DC" w:rsidRPr="005174DC" w:rsidRDefault="005174DC">
      <w:pPr>
        <w:pStyle w:val="ListParagraph"/>
        <w:numPr>
          <w:ilvl w:val="1"/>
          <w:numId w:val="57"/>
        </w:numPr>
      </w:pPr>
      <w:r w:rsidRPr="005174DC">
        <w:t>2nd/ 3</w:t>
      </w:r>
      <w:proofErr w:type="gramStart"/>
      <w:r w:rsidRPr="005174DC">
        <w:t>rd  line</w:t>
      </w:r>
      <w:proofErr w:type="gramEnd"/>
      <w:r w:rsidRPr="005174DC">
        <w:t xml:space="preserve"> support (advanced) </w:t>
      </w:r>
    </w:p>
    <w:p w14:paraId="59589A60" w14:textId="77777777" w:rsidR="005174DC" w:rsidRPr="005174DC" w:rsidRDefault="005174DC">
      <w:pPr>
        <w:pStyle w:val="ListParagraph"/>
        <w:numPr>
          <w:ilvl w:val="1"/>
          <w:numId w:val="57"/>
        </w:numPr>
      </w:pPr>
      <w:r w:rsidRPr="005174DC">
        <w:t>4th line support (escalate to system vendor)</w:t>
      </w:r>
    </w:p>
    <w:p w14:paraId="1FDBFB80" w14:textId="35F0BB63" w:rsidR="005174DC" w:rsidRPr="005174DC" w:rsidRDefault="005174DC">
      <w:pPr>
        <w:pStyle w:val="Heading3"/>
        <w:numPr>
          <w:ilvl w:val="0"/>
          <w:numId w:val="56"/>
        </w:numPr>
      </w:pPr>
      <w:bookmarkStart w:id="170" w:name="_Toc131157239"/>
      <w:bookmarkStart w:id="171" w:name="_Toc131157391"/>
      <w:r w:rsidRPr="005174DC">
        <w:t>Cyber Security</w:t>
      </w:r>
      <w:bookmarkEnd w:id="170"/>
      <w:bookmarkEnd w:id="171"/>
      <w:r w:rsidRPr="005174DC">
        <w:t xml:space="preserve"> </w:t>
      </w:r>
    </w:p>
    <w:p w14:paraId="0202EE7D" w14:textId="77777777" w:rsidR="005174DC" w:rsidRPr="005174DC" w:rsidRDefault="005174DC">
      <w:pPr>
        <w:pStyle w:val="ListParagraph"/>
        <w:numPr>
          <w:ilvl w:val="0"/>
          <w:numId w:val="57"/>
        </w:numPr>
      </w:pPr>
      <w:r w:rsidRPr="005174DC">
        <w:t>Prevents malicious attacks on the health and care digital systems</w:t>
      </w:r>
    </w:p>
    <w:p w14:paraId="4583E03E" w14:textId="77777777" w:rsidR="005174DC" w:rsidRPr="005174DC" w:rsidRDefault="005174DC">
      <w:pPr>
        <w:pStyle w:val="ListParagraph"/>
        <w:numPr>
          <w:ilvl w:val="0"/>
          <w:numId w:val="57"/>
        </w:numPr>
      </w:pPr>
      <w:r w:rsidRPr="005174DC">
        <w:t>Ensures data and information is secure at rest and in transit, security compliance of suppliers hosting or exchanging data</w:t>
      </w:r>
    </w:p>
    <w:p w14:paraId="3CEA0CC5" w14:textId="365FFC26" w:rsidR="005174DC" w:rsidRPr="005174DC" w:rsidRDefault="005174DC">
      <w:pPr>
        <w:pStyle w:val="Heading3"/>
        <w:numPr>
          <w:ilvl w:val="0"/>
          <w:numId w:val="56"/>
        </w:numPr>
      </w:pPr>
      <w:bookmarkStart w:id="172" w:name="_Toc131157240"/>
      <w:bookmarkStart w:id="173" w:name="_Toc131157392"/>
      <w:r w:rsidRPr="005174DC">
        <w:t>Data Platforms and Registries</w:t>
      </w:r>
      <w:bookmarkEnd w:id="172"/>
      <w:bookmarkEnd w:id="173"/>
    </w:p>
    <w:p w14:paraId="45CEA925" w14:textId="77777777" w:rsidR="005174DC" w:rsidRPr="005174DC" w:rsidRDefault="005174DC">
      <w:pPr>
        <w:pStyle w:val="ListParagraph"/>
        <w:numPr>
          <w:ilvl w:val="0"/>
          <w:numId w:val="58"/>
        </w:numPr>
      </w:pPr>
      <w:r w:rsidRPr="005174DC">
        <w:t>Enables secure and efficient storage, retrieval, and processing of health and care system data, e.g., storage of resident health and care record and care plan data etc.</w:t>
      </w:r>
    </w:p>
    <w:p w14:paraId="1C04F1D8" w14:textId="326299D3" w:rsidR="005174DC" w:rsidRPr="005174DC" w:rsidRDefault="005174DC">
      <w:pPr>
        <w:pStyle w:val="Heading3"/>
        <w:numPr>
          <w:ilvl w:val="0"/>
          <w:numId w:val="56"/>
        </w:numPr>
      </w:pPr>
      <w:bookmarkStart w:id="174" w:name="_Toc131157241"/>
      <w:bookmarkStart w:id="175" w:name="_Toc131157393"/>
      <w:r w:rsidRPr="005174DC">
        <w:lastRenderedPageBreak/>
        <w:t>Information Exchange and Integration Engines</w:t>
      </w:r>
      <w:bookmarkEnd w:id="174"/>
      <w:bookmarkEnd w:id="175"/>
    </w:p>
    <w:p w14:paraId="53442DB7" w14:textId="200E72BF" w:rsidR="005174DC" w:rsidRPr="005174DC" w:rsidRDefault="005174DC">
      <w:pPr>
        <w:pStyle w:val="ListParagraph"/>
        <w:numPr>
          <w:ilvl w:val="0"/>
          <w:numId w:val="58"/>
        </w:numPr>
      </w:pPr>
      <w:r w:rsidRPr="005174DC">
        <w:t>Provides a secure, common system for the data processing and exchange of shared information</w:t>
      </w:r>
    </w:p>
    <w:p w14:paraId="799A9A5F" w14:textId="77777777" w:rsidR="005174DC" w:rsidRPr="005174DC" w:rsidRDefault="005174DC">
      <w:pPr>
        <w:pStyle w:val="ListParagraph"/>
        <w:numPr>
          <w:ilvl w:val="0"/>
          <w:numId w:val="58"/>
        </w:numPr>
      </w:pPr>
      <w:r w:rsidRPr="005174DC">
        <w:t>Interfacing with NHS National applications, e.g., ERS, EPS, SCR, CP-IS, PDS, Spine Mini Service etc.</w:t>
      </w:r>
    </w:p>
    <w:p w14:paraId="3B2126FF" w14:textId="77777777" w:rsidR="005174DC" w:rsidRPr="005174DC" w:rsidRDefault="005174DC">
      <w:pPr>
        <w:pStyle w:val="ListParagraph"/>
        <w:numPr>
          <w:ilvl w:val="0"/>
          <w:numId w:val="58"/>
        </w:numPr>
      </w:pPr>
      <w:r w:rsidRPr="005174DC">
        <w:t>Supports resident care for out of area treatment providers and wider East Accord ICSs</w:t>
      </w:r>
    </w:p>
    <w:p w14:paraId="207D9771" w14:textId="560B08F1" w:rsidR="005174DC" w:rsidRPr="005174DC" w:rsidRDefault="005174DC">
      <w:pPr>
        <w:pStyle w:val="Heading3"/>
        <w:numPr>
          <w:ilvl w:val="0"/>
          <w:numId w:val="56"/>
        </w:numPr>
      </w:pPr>
      <w:bookmarkStart w:id="176" w:name="_Toc131157242"/>
      <w:bookmarkStart w:id="177" w:name="_Toc131157394"/>
      <w:r w:rsidRPr="005174DC">
        <w:t>Infrastructure</w:t>
      </w:r>
      <w:bookmarkEnd w:id="176"/>
      <w:bookmarkEnd w:id="177"/>
    </w:p>
    <w:p w14:paraId="25B83E1E" w14:textId="5BA166B8" w:rsidR="005174DC" w:rsidRPr="005174DC" w:rsidRDefault="005174DC">
      <w:pPr>
        <w:pStyle w:val="ListParagraph"/>
        <w:numPr>
          <w:ilvl w:val="0"/>
          <w:numId w:val="59"/>
        </w:numPr>
      </w:pPr>
      <w:r w:rsidRPr="005174DC">
        <w:t xml:space="preserve">Provides necessary network (e.g., LAN, WAN, WIFI, mobile access), user devices (e.g., workstations, laptops), input (e.g., sensors, medical devices), output (e.g., screens, portals), includes on premise and </w:t>
      </w:r>
      <w:proofErr w:type="gramStart"/>
      <w:r w:rsidRPr="005174DC">
        <w:t>cloud based</w:t>
      </w:r>
      <w:proofErr w:type="gramEnd"/>
      <w:r w:rsidRPr="005174DC">
        <w:t xml:space="preserve"> solutions</w:t>
      </w:r>
    </w:p>
    <w:p w14:paraId="36BEC2C7" w14:textId="2FECAD11" w:rsidR="00BC10B1" w:rsidRDefault="00BC10B1" w:rsidP="005174DC">
      <w:pPr>
        <w:pStyle w:val="Heading2"/>
      </w:pPr>
      <w:bookmarkStart w:id="178" w:name="_Toc131157243"/>
      <w:bookmarkStart w:id="179" w:name="_Toc131157395"/>
      <w:r>
        <w:t>Applying the TOM in our area and beyond</w:t>
      </w:r>
      <w:bookmarkEnd w:id="178"/>
      <w:bookmarkEnd w:id="179"/>
    </w:p>
    <w:p w14:paraId="4F43223C" w14:textId="77777777" w:rsidR="00BC10B1" w:rsidRPr="005174DC" w:rsidRDefault="00BC10B1">
      <w:pPr>
        <w:pStyle w:val="ListParagraph"/>
        <w:numPr>
          <w:ilvl w:val="0"/>
          <w:numId w:val="59"/>
        </w:numPr>
      </w:pPr>
      <w:r w:rsidRPr="005174DC">
        <w:t>The ICS Digital TOM recognises the link between place-based health and care delivery and the needs of the wider system</w:t>
      </w:r>
    </w:p>
    <w:p w14:paraId="5D853EBF" w14:textId="77777777" w:rsidR="00BC10B1" w:rsidRPr="005174DC" w:rsidRDefault="00BC10B1">
      <w:pPr>
        <w:pStyle w:val="ListParagraph"/>
        <w:numPr>
          <w:ilvl w:val="0"/>
          <w:numId w:val="59"/>
        </w:numPr>
      </w:pPr>
      <w:r w:rsidRPr="005174DC">
        <w:t>The ICS’s suite of digital applications and systems will support cross organisational working and, over time, will work with partner organisations and the East Accord to:</w:t>
      </w:r>
    </w:p>
    <w:p w14:paraId="5BC51541" w14:textId="77777777" w:rsidR="00BC10B1" w:rsidRPr="005174DC" w:rsidRDefault="00BC10B1">
      <w:pPr>
        <w:pStyle w:val="ListParagraph"/>
        <w:numPr>
          <w:ilvl w:val="1"/>
          <w:numId w:val="59"/>
        </w:numPr>
      </w:pPr>
      <w:r w:rsidRPr="005174DC">
        <w:t>Improve continuity of care for those with ongoing conditions</w:t>
      </w:r>
    </w:p>
    <w:p w14:paraId="32CD3FB9" w14:textId="77777777" w:rsidR="00BC10B1" w:rsidRPr="005174DC" w:rsidRDefault="00BC10B1">
      <w:pPr>
        <w:pStyle w:val="ListParagraph"/>
        <w:numPr>
          <w:ilvl w:val="1"/>
          <w:numId w:val="59"/>
        </w:numPr>
      </w:pPr>
      <w:r w:rsidRPr="005174DC">
        <w:t>Enable more coordinated care for those with the most complex needs</w:t>
      </w:r>
    </w:p>
    <w:p w14:paraId="07125F46" w14:textId="77777777" w:rsidR="00BC10B1" w:rsidRPr="005174DC" w:rsidRDefault="00BC10B1">
      <w:pPr>
        <w:pStyle w:val="ListParagraph"/>
        <w:numPr>
          <w:ilvl w:val="0"/>
          <w:numId w:val="59"/>
        </w:numPr>
      </w:pPr>
      <w:r w:rsidRPr="005174DC">
        <w:t xml:space="preserve">Where providers deliver services exclusively for the benefit of MSE residents, this provides an opportunity to develop highly </w:t>
      </w:r>
      <w:proofErr w:type="spellStart"/>
      <w:proofErr w:type="gramStart"/>
      <w:r w:rsidRPr="005174DC">
        <w:t>a</w:t>
      </w:r>
      <w:proofErr w:type="spellEnd"/>
      <w:proofErr w:type="gramEnd"/>
      <w:r w:rsidRPr="005174DC">
        <w:t xml:space="preserve"> integrated shared care planning and delivery model</w:t>
      </w:r>
    </w:p>
    <w:p w14:paraId="66DDA358" w14:textId="77777777" w:rsidR="00BC10B1" w:rsidRPr="005174DC" w:rsidRDefault="00BC10B1">
      <w:pPr>
        <w:pStyle w:val="ListParagraph"/>
        <w:numPr>
          <w:ilvl w:val="0"/>
          <w:numId w:val="59"/>
        </w:numPr>
      </w:pPr>
      <w:r w:rsidRPr="005174DC">
        <w:t>Where providers are commissioned by multiple CCGs/ICSs, partnership working will be used, where appropriate, to minimise impact on these organisations while ensuring the needs of MSE population</w:t>
      </w:r>
    </w:p>
    <w:p w14:paraId="5FD05988" w14:textId="77777777" w:rsidR="00BC10B1" w:rsidRDefault="00BC10B1">
      <w:pPr>
        <w:pStyle w:val="ListParagraph"/>
        <w:numPr>
          <w:ilvl w:val="0"/>
          <w:numId w:val="59"/>
        </w:numPr>
      </w:pPr>
      <w:r w:rsidRPr="005174DC">
        <w:t>The ICS will support regional services to develop their digital capabilities to deliver integrated and seamless services, capture information at the point of activity, securely and appropriately share information with everyone involved in resident’s care, benefitting the whole region</w:t>
      </w:r>
    </w:p>
    <w:p w14:paraId="1EEBED26" w14:textId="06464DD7" w:rsidR="005174DC" w:rsidRPr="005174DC" w:rsidRDefault="005174DC" w:rsidP="005174DC">
      <w:r w:rsidRPr="005174DC">
        <w:t xml:space="preserve">The full Target Operating Model (TOM) is included in the Appendices, along with a </w:t>
      </w:r>
      <w:proofErr w:type="gramStart"/>
      <w:r w:rsidRPr="005174DC">
        <w:t>high level</w:t>
      </w:r>
      <w:proofErr w:type="gramEnd"/>
      <w:r w:rsidRPr="005174DC">
        <w:t xml:space="preserve"> implementation plan and list of the activities required to implement it.</w:t>
      </w:r>
    </w:p>
    <w:p w14:paraId="5707AC31" w14:textId="77777777" w:rsidR="00BC10B1" w:rsidRDefault="00BC10B1" w:rsidP="005174DC">
      <w:pPr>
        <w:pStyle w:val="Heading2"/>
      </w:pPr>
      <w:bookmarkStart w:id="180" w:name="_Toc131157244"/>
      <w:bookmarkStart w:id="181" w:name="_Toc131157396"/>
      <w:r w:rsidRPr="005174DC">
        <w:t>Priority</w:t>
      </w:r>
      <w:r>
        <w:t xml:space="preserve"> ICS Applications and Infrastructure</w:t>
      </w:r>
      <w:bookmarkEnd w:id="180"/>
      <w:bookmarkEnd w:id="181"/>
    </w:p>
    <w:p w14:paraId="3F70361A" w14:textId="3F304782" w:rsidR="005174DC" w:rsidRDefault="005174DC" w:rsidP="005174DC">
      <w:pPr>
        <w:pStyle w:val="Heading3"/>
      </w:pPr>
      <w:bookmarkStart w:id="182" w:name="_Toc131157245"/>
      <w:bookmarkStart w:id="183" w:name="_Toc131157397"/>
      <w:r>
        <w:t>Unified Shared Care Records</w:t>
      </w:r>
      <w:bookmarkEnd w:id="182"/>
      <w:bookmarkEnd w:id="183"/>
    </w:p>
    <w:p w14:paraId="3BD82A9E" w14:textId="77777777" w:rsidR="005174DC" w:rsidRDefault="005174DC">
      <w:pPr>
        <w:pStyle w:val="ListParagraph"/>
        <w:numPr>
          <w:ilvl w:val="0"/>
          <w:numId w:val="60"/>
        </w:numPr>
      </w:pPr>
      <w:r w:rsidRPr="005174DC">
        <w:t>Purpose in y1</w:t>
      </w:r>
    </w:p>
    <w:p w14:paraId="2E96DD8B" w14:textId="5389B1D2" w:rsidR="005174DC" w:rsidRPr="005174DC" w:rsidRDefault="005174DC">
      <w:pPr>
        <w:pStyle w:val="ListParagraph"/>
        <w:numPr>
          <w:ilvl w:val="1"/>
          <w:numId w:val="60"/>
        </w:numPr>
      </w:pPr>
      <w:r w:rsidRPr="005174DC">
        <w:lastRenderedPageBreak/>
        <w:t>Deliver MVS1* to give view access to the resident health record at the point of care</w:t>
      </w:r>
      <w:r w:rsidR="008039BE">
        <w:t xml:space="preserve"> (</w:t>
      </w:r>
      <w:r w:rsidR="008039BE" w:rsidRPr="008039BE">
        <w:t>*MVS1: minimum viable solution specified by </w:t>
      </w:r>
      <w:proofErr w:type="gramStart"/>
      <w:r w:rsidR="008039BE" w:rsidRPr="008039BE">
        <w:t>NHSE/I</w:t>
      </w:r>
      <w:proofErr w:type="gramEnd"/>
      <w:r w:rsidR="008039BE">
        <w:t>)</w:t>
      </w:r>
    </w:p>
    <w:p w14:paraId="1F1325FA" w14:textId="77777777" w:rsidR="005174DC" w:rsidRDefault="005174DC">
      <w:pPr>
        <w:pStyle w:val="ListParagraph"/>
        <w:numPr>
          <w:ilvl w:val="0"/>
          <w:numId w:val="60"/>
        </w:numPr>
      </w:pPr>
      <w:r w:rsidRPr="005174DC">
        <w:t>Longer run purpose</w:t>
      </w:r>
    </w:p>
    <w:p w14:paraId="169DCDF8" w14:textId="5B53A4E1" w:rsidR="005174DC" w:rsidRDefault="005174DC">
      <w:pPr>
        <w:pStyle w:val="ListParagraph"/>
        <w:numPr>
          <w:ilvl w:val="1"/>
          <w:numId w:val="60"/>
        </w:numPr>
      </w:pPr>
      <w:r w:rsidRPr="005174DC">
        <w:t>Deliver MVS2 to widen reach and functionality of access including local authorities</w:t>
      </w:r>
    </w:p>
    <w:p w14:paraId="41486ED0" w14:textId="3CA4BAC4" w:rsidR="005174DC" w:rsidRDefault="005174DC">
      <w:pPr>
        <w:pStyle w:val="ListParagraph"/>
        <w:numPr>
          <w:ilvl w:val="0"/>
          <w:numId w:val="60"/>
        </w:numPr>
      </w:pPr>
      <w:r w:rsidRPr="005174DC">
        <w:t>Where we are now</w:t>
      </w:r>
    </w:p>
    <w:p w14:paraId="4FD9F61B" w14:textId="77777777" w:rsidR="005174DC" w:rsidRPr="005174DC" w:rsidRDefault="005174DC">
      <w:pPr>
        <w:pStyle w:val="ListParagraph"/>
        <w:numPr>
          <w:ilvl w:val="1"/>
          <w:numId w:val="60"/>
        </w:numPr>
      </w:pPr>
      <w:r w:rsidRPr="005174DC">
        <w:t>Capability to do some record sharing including read-only via HIE but with data quality and coding inconsistencies</w:t>
      </w:r>
    </w:p>
    <w:p w14:paraId="365904AB" w14:textId="2CBD78B1" w:rsidR="005174DC" w:rsidRPr="005174DC" w:rsidRDefault="005174DC">
      <w:pPr>
        <w:pStyle w:val="ListParagraph"/>
        <w:numPr>
          <w:ilvl w:val="1"/>
          <w:numId w:val="60"/>
        </w:numPr>
      </w:pPr>
      <w:r w:rsidRPr="005174DC">
        <w:t>High degree of fragmented approaches - no single complete patient shared record across the ICS</w:t>
      </w:r>
    </w:p>
    <w:p w14:paraId="2352E5CD" w14:textId="77777777" w:rsidR="005174DC" w:rsidRPr="008039BE" w:rsidRDefault="005174DC">
      <w:pPr>
        <w:pStyle w:val="ListParagraph"/>
        <w:numPr>
          <w:ilvl w:val="0"/>
          <w:numId w:val="60"/>
        </w:numPr>
      </w:pPr>
      <w:r w:rsidRPr="008039BE">
        <w:t>What we need to do in the next year</w:t>
      </w:r>
    </w:p>
    <w:p w14:paraId="32504899" w14:textId="77777777" w:rsidR="008039BE" w:rsidRPr="008039BE" w:rsidRDefault="008039BE">
      <w:pPr>
        <w:pStyle w:val="ListParagraph"/>
        <w:numPr>
          <w:ilvl w:val="1"/>
          <w:numId w:val="60"/>
        </w:numPr>
      </w:pPr>
      <w:r w:rsidRPr="008039BE">
        <w:t>Onboard partners and demonstrate the benefits</w:t>
      </w:r>
    </w:p>
    <w:p w14:paraId="443B281D" w14:textId="689286F1" w:rsidR="008039BE" w:rsidRPr="008039BE" w:rsidRDefault="008039BE">
      <w:pPr>
        <w:pStyle w:val="ListParagraph"/>
        <w:numPr>
          <w:ilvl w:val="1"/>
          <w:numId w:val="60"/>
        </w:numPr>
      </w:pPr>
      <w:r>
        <w:t>E</w:t>
      </w:r>
      <w:r w:rsidRPr="008039BE">
        <w:t>stablish ICS wide data governance agreement</w:t>
      </w:r>
    </w:p>
    <w:p w14:paraId="3E8447C8" w14:textId="77777777" w:rsidR="005174DC" w:rsidRDefault="005174DC">
      <w:pPr>
        <w:pStyle w:val="ListParagraph"/>
        <w:numPr>
          <w:ilvl w:val="0"/>
          <w:numId w:val="60"/>
        </w:numPr>
      </w:pPr>
      <w:r w:rsidRPr="005174DC">
        <w:t>Priority in the next 6 months</w:t>
      </w:r>
    </w:p>
    <w:p w14:paraId="5D0D5A4C" w14:textId="77777777" w:rsidR="008039BE" w:rsidRPr="008039BE" w:rsidRDefault="008039BE">
      <w:pPr>
        <w:pStyle w:val="ListParagraph"/>
        <w:numPr>
          <w:ilvl w:val="1"/>
          <w:numId w:val="60"/>
        </w:numPr>
      </w:pPr>
      <w:r w:rsidRPr="008039BE">
        <w:t>Agree expectations of shared care record</w:t>
      </w:r>
    </w:p>
    <w:p w14:paraId="644DF883" w14:textId="77777777" w:rsidR="008039BE" w:rsidRPr="008039BE" w:rsidRDefault="008039BE">
      <w:pPr>
        <w:pStyle w:val="ListParagraph"/>
        <w:numPr>
          <w:ilvl w:val="1"/>
          <w:numId w:val="60"/>
        </w:numPr>
      </w:pPr>
      <w:r w:rsidRPr="008039BE">
        <w:t>Identify what can be used in the existing ICS estate</w:t>
      </w:r>
    </w:p>
    <w:p w14:paraId="3DB5CED9" w14:textId="7128EDD0" w:rsidR="005174DC" w:rsidRPr="005174DC" w:rsidRDefault="008039BE">
      <w:pPr>
        <w:pStyle w:val="ListParagraph"/>
        <w:numPr>
          <w:ilvl w:val="1"/>
          <w:numId w:val="60"/>
        </w:numPr>
      </w:pPr>
      <w:r w:rsidRPr="008039BE">
        <w:t>Plan the partner onboarding</w:t>
      </w:r>
    </w:p>
    <w:p w14:paraId="5B4F93BF" w14:textId="478BCFB2" w:rsidR="005174DC" w:rsidRDefault="005174DC" w:rsidP="005174DC">
      <w:pPr>
        <w:pStyle w:val="Heading3"/>
      </w:pPr>
      <w:bookmarkStart w:id="184" w:name="_Toc131157246"/>
      <w:bookmarkStart w:id="185" w:name="_Toc131157398"/>
      <w:r>
        <w:t>Data Platform(s)</w:t>
      </w:r>
      <w:bookmarkEnd w:id="184"/>
      <w:bookmarkEnd w:id="185"/>
    </w:p>
    <w:p w14:paraId="78F5D7B4" w14:textId="77777777" w:rsidR="005174DC" w:rsidRDefault="005174DC">
      <w:pPr>
        <w:pStyle w:val="ListParagraph"/>
        <w:numPr>
          <w:ilvl w:val="0"/>
          <w:numId w:val="60"/>
        </w:numPr>
      </w:pPr>
      <w:r w:rsidRPr="005174DC">
        <w:t>Purpose in y1</w:t>
      </w:r>
    </w:p>
    <w:p w14:paraId="6BCFA3A7" w14:textId="6AD3BD80" w:rsidR="008039BE" w:rsidRPr="005174DC" w:rsidRDefault="008039BE">
      <w:pPr>
        <w:pStyle w:val="ListParagraph"/>
        <w:numPr>
          <w:ilvl w:val="1"/>
          <w:numId w:val="60"/>
        </w:numPr>
      </w:pPr>
      <w:r w:rsidRPr="008039BE">
        <w:t>Readiness capability for the business to inform service redesign</w:t>
      </w:r>
    </w:p>
    <w:p w14:paraId="0A611AE4" w14:textId="77777777" w:rsidR="005174DC" w:rsidRDefault="005174DC">
      <w:pPr>
        <w:pStyle w:val="ListParagraph"/>
        <w:numPr>
          <w:ilvl w:val="0"/>
          <w:numId w:val="60"/>
        </w:numPr>
      </w:pPr>
      <w:r w:rsidRPr="005174DC">
        <w:t>Longer run purpose</w:t>
      </w:r>
    </w:p>
    <w:p w14:paraId="6E86D366" w14:textId="26580BAC" w:rsidR="008039BE" w:rsidRPr="005174DC" w:rsidRDefault="008039BE">
      <w:pPr>
        <w:pStyle w:val="ListParagraph"/>
        <w:numPr>
          <w:ilvl w:val="1"/>
          <w:numId w:val="60"/>
        </w:numPr>
      </w:pPr>
      <w:r w:rsidRPr="008039BE">
        <w:t>Foundational element of pathway services and wider analytics inc. BI and population health management</w:t>
      </w:r>
    </w:p>
    <w:p w14:paraId="4A51521A" w14:textId="77777777" w:rsidR="005174DC" w:rsidRDefault="005174DC">
      <w:pPr>
        <w:pStyle w:val="ListParagraph"/>
        <w:numPr>
          <w:ilvl w:val="0"/>
          <w:numId w:val="60"/>
        </w:numPr>
      </w:pPr>
      <w:r w:rsidRPr="005174DC">
        <w:t>Where we are now</w:t>
      </w:r>
    </w:p>
    <w:p w14:paraId="59B52325" w14:textId="77777777" w:rsidR="008039BE" w:rsidRPr="008039BE" w:rsidRDefault="008039BE">
      <w:pPr>
        <w:pStyle w:val="ListParagraph"/>
        <w:numPr>
          <w:ilvl w:val="1"/>
          <w:numId w:val="60"/>
        </w:numPr>
      </w:pPr>
      <w:r w:rsidRPr="008039BE">
        <w:t>Conducted initial work considering technology solutions</w:t>
      </w:r>
    </w:p>
    <w:p w14:paraId="00AE8C88" w14:textId="2C822E3D" w:rsidR="008039BE" w:rsidRPr="005174DC" w:rsidRDefault="008039BE">
      <w:pPr>
        <w:pStyle w:val="ListParagraph"/>
        <w:numPr>
          <w:ilvl w:val="1"/>
          <w:numId w:val="60"/>
        </w:numPr>
      </w:pPr>
      <w:r w:rsidRPr="008039BE">
        <w:t>complementing existing infrastructure</w:t>
      </w:r>
    </w:p>
    <w:p w14:paraId="2CC78EE8" w14:textId="77777777" w:rsidR="005174DC" w:rsidRDefault="005174DC">
      <w:pPr>
        <w:pStyle w:val="ListParagraph"/>
        <w:numPr>
          <w:ilvl w:val="0"/>
          <w:numId w:val="60"/>
        </w:numPr>
      </w:pPr>
      <w:r w:rsidRPr="005174DC">
        <w:t>What we need to do in the next year</w:t>
      </w:r>
    </w:p>
    <w:p w14:paraId="12246121" w14:textId="4D76ABDD" w:rsidR="008039BE" w:rsidRPr="005174DC" w:rsidRDefault="008039BE">
      <w:pPr>
        <w:pStyle w:val="ListParagraph"/>
        <w:numPr>
          <w:ilvl w:val="1"/>
          <w:numId w:val="60"/>
        </w:numPr>
      </w:pPr>
      <w:r w:rsidRPr="008039BE">
        <w:t>Determine the architecture for our data platforms</w:t>
      </w:r>
    </w:p>
    <w:p w14:paraId="7EC21D7D" w14:textId="77777777" w:rsidR="005174DC" w:rsidRDefault="005174DC">
      <w:pPr>
        <w:pStyle w:val="ListParagraph"/>
        <w:numPr>
          <w:ilvl w:val="0"/>
          <w:numId w:val="60"/>
        </w:numPr>
      </w:pPr>
      <w:r w:rsidRPr="005174DC">
        <w:t>Priority in the next 6 months</w:t>
      </w:r>
    </w:p>
    <w:p w14:paraId="1FE03FA1" w14:textId="475F21B0" w:rsidR="005174DC" w:rsidRPr="005174DC" w:rsidRDefault="008039BE">
      <w:pPr>
        <w:pStyle w:val="ListParagraph"/>
        <w:numPr>
          <w:ilvl w:val="1"/>
          <w:numId w:val="60"/>
        </w:numPr>
      </w:pPr>
      <w:r w:rsidRPr="008039BE">
        <w:t>Go to market with a PIM to identify options to address our requirements</w:t>
      </w:r>
    </w:p>
    <w:p w14:paraId="2ACD68FD" w14:textId="4190F59F" w:rsidR="005174DC" w:rsidRDefault="005174DC" w:rsidP="005174DC">
      <w:pPr>
        <w:pStyle w:val="Heading3"/>
      </w:pPr>
      <w:bookmarkStart w:id="186" w:name="_Toc131157247"/>
      <w:bookmarkStart w:id="187" w:name="_Toc131157399"/>
      <w:r>
        <w:t>ICS wide approach to remote monitoring</w:t>
      </w:r>
      <w:bookmarkEnd w:id="186"/>
      <w:bookmarkEnd w:id="187"/>
    </w:p>
    <w:p w14:paraId="77F241FD" w14:textId="77777777" w:rsidR="005174DC" w:rsidRDefault="005174DC">
      <w:pPr>
        <w:pStyle w:val="ListParagraph"/>
        <w:numPr>
          <w:ilvl w:val="0"/>
          <w:numId w:val="60"/>
        </w:numPr>
      </w:pPr>
      <w:r w:rsidRPr="005174DC">
        <w:t>Purpose in y1</w:t>
      </w:r>
    </w:p>
    <w:p w14:paraId="2D95517C" w14:textId="37D81CB7" w:rsidR="008039BE" w:rsidRPr="005174DC" w:rsidRDefault="008039BE">
      <w:pPr>
        <w:pStyle w:val="ListParagraph"/>
        <w:numPr>
          <w:ilvl w:val="1"/>
          <w:numId w:val="60"/>
        </w:numPr>
      </w:pPr>
      <w:r w:rsidRPr="008039BE">
        <w:t xml:space="preserve">Consolidate remote monitoring activities to drive efficiencies, best </w:t>
      </w:r>
      <w:proofErr w:type="gramStart"/>
      <w:r w:rsidRPr="008039BE">
        <w:t>practice</w:t>
      </w:r>
      <w:proofErr w:type="gramEnd"/>
      <w:r w:rsidRPr="008039BE">
        <w:t xml:space="preserve"> and integrated data flows</w:t>
      </w:r>
    </w:p>
    <w:p w14:paraId="23DA713C" w14:textId="77777777" w:rsidR="005174DC" w:rsidRDefault="005174DC">
      <w:pPr>
        <w:pStyle w:val="ListParagraph"/>
        <w:numPr>
          <w:ilvl w:val="0"/>
          <w:numId w:val="60"/>
        </w:numPr>
      </w:pPr>
      <w:r w:rsidRPr="005174DC">
        <w:t>Longer run purpose</w:t>
      </w:r>
    </w:p>
    <w:p w14:paraId="3A61DD84" w14:textId="514F556C" w:rsidR="008039BE" w:rsidRPr="005174DC" w:rsidRDefault="008039BE">
      <w:pPr>
        <w:pStyle w:val="ListParagraph"/>
        <w:numPr>
          <w:ilvl w:val="1"/>
          <w:numId w:val="60"/>
        </w:numPr>
      </w:pPr>
      <w:r w:rsidRPr="008039BE">
        <w:t>Build remote monitoring as a strong capability to support innovation and enable development of transformative services</w:t>
      </w:r>
    </w:p>
    <w:p w14:paraId="0E36DB0C" w14:textId="77777777" w:rsidR="005174DC" w:rsidRDefault="005174DC">
      <w:pPr>
        <w:pStyle w:val="ListParagraph"/>
        <w:numPr>
          <w:ilvl w:val="0"/>
          <w:numId w:val="60"/>
        </w:numPr>
      </w:pPr>
      <w:r w:rsidRPr="005174DC">
        <w:t>Where we are now</w:t>
      </w:r>
    </w:p>
    <w:p w14:paraId="17FCAC94" w14:textId="76B47807" w:rsidR="008039BE" w:rsidRPr="005174DC" w:rsidRDefault="008039BE">
      <w:pPr>
        <w:pStyle w:val="ListParagraph"/>
        <w:numPr>
          <w:ilvl w:val="1"/>
          <w:numId w:val="60"/>
        </w:numPr>
      </w:pPr>
      <w:r w:rsidRPr="008039BE">
        <w:t>Several remote monitoring services running across the ICS</w:t>
      </w:r>
    </w:p>
    <w:p w14:paraId="697E2370" w14:textId="77777777" w:rsidR="005174DC" w:rsidRDefault="005174DC">
      <w:pPr>
        <w:pStyle w:val="ListParagraph"/>
        <w:numPr>
          <w:ilvl w:val="0"/>
          <w:numId w:val="60"/>
        </w:numPr>
      </w:pPr>
      <w:r w:rsidRPr="005174DC">
        <w:t>What we need to do in the next year</w:t>
      </w:r>
    </w:p>
    <w:p w14:paraId="1593B01D" w14:textId="77777777" w:rsidR="008039BE" w:rsidRPr="008039BE" w:rsidRDefault="008039BE">
      <w:pPr>
        <w:pStyle w:val="ListParagraph"/>
        <w:numPr>
          <w:ilvl w:val="1"/>
          <w:numId w:val="60"/>
        </w:numPr>
      </w:pPr>
      <w:r w:rsidRPr="008039BE">
        <w:t>Consolidate reporting and performance management</w:t>
      </w:r>
    </w:p>
    <w:p w14:paraId="79EC2C72" w14:textId="73BAF6AA" w:rsidR="008039BE" w:rsidRPr="005174DC" w:rsidRDefault="008039BE">
      <w:pPr>
        <w:pStyle w:val="ListParagraph"/>
        <w:numPr>
          <w:ilvl w:val="1"/>
          <w:numId w:val="60"/>
        </w:numPr>
      </w:pPr>
      <w:r w:rsidRPr="008039BE">
        <w:t>Ensure fit of third parties with architecture principles and TO</w:t>
      </w:r>
      <w:r>
        <w:t>M</w:t>
      </w:r>
    </w:p>
    <w:p w14:paraId="272275DA" w14:textId="77777777" w:rsidR="005174DC" w:rsidRDefault="005174DC">
      <w:pPr>
        <w:pStyle w:val="ListParagraph"/>
        <w:numPr>
          <w:ilvl w:val="0"/>
          <w:numId w:val="60"/>
        </w:numPr>
      </w:pPr>
      <w:r w:rsidRPr="005174DC">
        <w:lastRenderedPageBreak/>
        <w:t>Priority in the next 6 months</w:t>
      </w:r>
    </w:p>
    <w:p w14:paraId="2111D12A" w14:textId="0699751A" w:rsidR="005174DC" w:rsidRDefault="008039BE">
      <w:pPr>
        <w:pStyle w:val="ListParagraph"/>
        <w:numPr>
          <w:ilvl w:val="1"/>
          <w:numId w:val="60"/>
        </w:numPr>
      </w:pPr>
      <w:r w:rsidRPr="008039BE">
        <w:t>ICS appointed lead to gain oversight of remote monitoring activities at ICS level, identify priorities for consolidation and delivery plan</w:t>
      </w:r>
    </w:p>
    <w:p w14:paraId="5B109AA2" w14:textId="482E1BCB" w:rsidR="005174DC" w:rsidRPr="005174DC" w:rsidRDefault="00BC10B1" w:rsidP="005174DC">
      <w:r w:rsidRPr="005174DC">
        <w:t>We will work with system-wide transformation service programmes to ensure that systems meet overall needs, including population health management, outpatient transformation and remote monitoring.</w:t>
      </w:r>
    </w:p>
    <w:p w14:paraId="46DC9A8E" w14:textId="77777777" w:rsidR="00BC10B1" w:rsidRDefault="00BC10B1" w:rsidP="008039BE">
      <w:pPr>
        <w:pStyle w:val="Heading2"/>
      </w:pPr>
      <w:bookmarkStart w:id="188" w:name="_Toc131157248"/>
      <w:bookmarkStart w:id="189" w:name="_Toc131157400"/>
      <w:r>
        <w:t>We will work together to establish architecture principles, target operating model and infrastructure</w:t>
      </w:r>
      <w:bookmarkEnd w:id="188"/>
      <w:bookmarkEnd w:id="189"/>
    </w:p>
    <w:p w14:paraId="0BF8C02F" w14:textId="6104A5BD" w:rsidR="008039BE" w:rsidRPr="008039BE" w:rsidRDefault="008039BE" w:rsidP="008039BE">
      <w:r w:rsidRPr="008039BE">
        <w:t>As enablers of integrated care services, with shared technology platforms, it is essential to work together to ensure consistency of data recording and coding, minimising conflicts and increasing resident safety.</w:t>
      </w:r>
    </w:p>
    <w:p w14:paraId="18222077" w14:textId="77777777" w:rsidR="00BC10B1" w:rsidRPr="008039BE" w:rsidRDefault="00BC10B1" w:rsidP="008039BE">
      <w:r w:rsidRPr="008039BE">
        <w:t>Improved partnership working, co-design and co-production will be used to oversee and support:</w:t>
      </w:r>
    </w:p>
    <w:p w14:paraId="704437C4" w14:textId="77777777" w:rsidR="00BC10B1" w:rsidRPr="008039BE" w:rsidRDefault="00BC10B1">
      <w:pPr>
        <w:pStyle w:val="ListParagraph"/>
        <w:numPr>
          <w:ilvl w:val="0"/>
          <w:numId w:val="61"/>
        </w:numPr>
      </w:pPr>
      <w:r w:rsidRPr="008039BE">
        <w:t>Development and testing of integrated care and collaborative working across the local health and care economy</w:t>
      </w:r>
    </w:p>
    <w:p w14:paraId="041C3F6F" w14:textId="77777777" w:rsidR="00BC10B1" w:rsidRPr="008039BE" w:rsidRDefault="00BC10B1">
      <w:pPr>
        <w:pStyle w:val="ListParagraph"/>
        <w:numPr>
          <w:ilvl w:val="0"/>
          <w:numId w:val="61"/>
        </w:numPr>
      </w:pPr>
      <w:r w:rsidRPr="008039BE">
        <w:t>Development of standardised coding and clinical data entry practices to improve clinical safety, data quality and record keeping</w:t>
      </w:r>
    </w:p>
    <w:p w14:paraId="4ABA4816" w14:textId="77777777" w:rsidR="00BC10B1" w:rsidRPr="008039BE" w:rsidRDefault="00BC10B1">
      <w:pPr>
        <w:pStyle w:val="ListParagraph"/>
        <w:numPr>
          <w:ilvl w:val="0"/>
          <w:numId w:val="61"/>
        </w:numPr>
      </w:pPr>
      <w:r w:rsidRPr="008039BE">
        <w:t xml:space="preserve">Development and testing of systems and content to ensure consistency of data recording, minimising conflicts, potentially increasing resident </w:t>
      </w:r>
      <w:proofErr w:type="gramStart"/>
      <w:r w:rsidRPr="008039BE">
        <w:t>safety</w:t>
      </w:r>
      <w:proofErr w:type="gramEnd"/>
      <w:r w:rsidRPr="008039BE">
        <w:t xml:space="preserve"> and improving outcomes</w:t>
      </w:r>
    </w:p>
    <w:p w14:paraId="676C47C3" w14:textId="77777777" w:rsidR="00BC10B1" w:rsidRPr="008039BE" w:rsidRDefault="00BC10B1">
      <w:pPr>
        <w:pStyle w:val="ListParagraph"/>
        <w:numPr>
          <w:ilvl w:val="0"/>
          <w:numId w:val="61"/>
        </w:numPr>
      </w:pPr>
      <w:r w:rsidRPr="008039BE">
        <w:t>Collaborative working and integration with health and care providers in developing their systems and workflow processes to integrate more closely across the ICS</w:t>
      </w:r>
    </w:p>
    <w:p w14:paraId="4009E087" w14:textId="77777777" w:rsidR="00BC10B1" w:rsidRPr="008039BE" w:rsidRDefault="00BC10B1">
      <w:pPr>
        <w:pStyle w:val="ListParagraph"/>
        <w:numPr>
          <w:ilvl w:val="0"/>
          <w:numId w:val="61"/>
        </w:numPr>
      </w:pPr>
      <w:r w:rsidRPr="008039BE">
        <w:t>Diverse care teams can codesign efficient systems and process to support integrated care and collaborative working across the local health and care economy</w:t>
      </w:r>
    </w:p>
    <w:p w14:paraId="55F768F8" w14:textId="77777777" w:rsidR="00BC10B1" w:rsidRPr="008039BE" w:rsidRDefault="00BC10B1" w:rsidP="008039BE">
      <w:r w:rsidRPr="008039BE">
        <w:t>This will require dedicated time and resource from all our organisations, central capacity and governance and effective change management to ensure consistency of approach.</w:t>
      </w:r>
    </w:p>
    <w:p w14:paraId="4EAF8B40" w14:textId="77777777" w:rsidR="00A35663" w:rsidRDefault="00A35663">
      <w:pPr>
        <w:spacing w:before="0" w:after="0"/>
        <w:rPr>
          <w:rFonts w:asciiTheme="majorHAnsi" w:eastAsiaTheme="majorEastAsia" w:hAnsiTheme="majorHAnsi" w:cstheme="majorBidi"/>
          <w:b/>
          <w:color w:val="005EB8" w:themeColor="accent2"/>
          <w:sz w:val="36"/>
          <w:szCs w:val="26"/>
        </w:rPr>
      </w:pPr>
      <w:r>
        <w:br w:type="page"/>
      </w:r>
    </w:p>
    <w:p w14:paraId="0F82C857" w14:textId="53285E1E" w:rsidR="00BC10B1" w:rsidRDefault="00BC10B1" w:rsidP="00A35663">
      <w:pPr>
        <w:pStyle w:val="Heading1"/>
      </w:pPr>
      <w:bookmarkStart w:id="190" w:name="_Toc131157249"/>
      <w:bookmarkStart w:id="191" w:name="_Toc131157401"/>
      <w:r>
        <w:lastRenderedPageBreak/>
        <w:t>Innovation and work with Third Parties</w:t>
      </w:r>
      <w:bookmarkEnd w:id="190"/>
      <w:bookmarkEnd w:id="191"/>
    </w:p>
    <w:p w14:paraId="274C67B5" w14:textId="77777777" w:rsidR="00BC10B1" w:rsidRPr="008039BE" w:rsidRDefault="00BC10B1" w:rsidP="008039BE">
      <w:r w:rsidRPr="008039BE">
        <w:t>Our digital governance, operating model and functions need to enable innovation to address MSE health and care priorities. We need to be able to work effectively with third parties to design, test and scale.</w:t>
      </w:r>
    </w:p>
    <w:p w14:paraId="393343C6" w14:textId="77777777" w:rsidR="00BC10B1" w:rsidRDefault="00BC10B1" w:rsidP="008039BE">
      <w:pPr>
        <w:pStyle w:val="Heading2"/>
      </w:pPr>
      <w:bookmarkStart w:id="192" w:name="_Toc131157250"/>
      <w:bookmarkStart w:id="193" w:name="_Toc131157402"/>
      <w:r>
        <w:t xml:space="preserve">Innovation across MSE is currently happening in parallel to broader </w:t>
      </w:r>
      <w:r w:rsidRPr="008039BE">
        <w:t>digital</w:t>
      </w:r>
      <w:r>
        <w:t xml:space="preserve"> developments</w:t>
      </w:r>
      <w:bookmarkEnd w:id="192"/>
      <w:bookmarkEnd w:id="193"/>
    </w:p>
    <w:p w14:paraId="70488729" w14:textId="062D481C" w:rsidR="008039BE" w:rsidRPr="008039BE" w:rsidRDefault="008039BE" w:rsidP="008039BE">
      <w:pPr>
        <w:pStyle w:val="Heading3"/>
      </w:pPr>
      <w:bookmarkStart w:id="194" w:name="_Toc131157251"/>
      <w:bookmarkStart w:id="195" w:name="_Toc131157403"/>
      <w:r>
        <w:t>Current state</w:t>
      </w:r>
      <w:bookmarkEnd w:id="194"/>
      <w:bookmarkEnd w:id="195"/>
    </w:p>
    <w:p w14:paraId="7EBBE588" w14:textId="77777777" w:rsidR="00BC10B1" w:rsidRPr="008039BE" w:rsidRDefault="00BC10B1">
      <w:pPr>
        <w:pStyle w:val="ListParagraph"/>
        <w:numPr>
          <w:ilvl w:val="0"/>
          <w:numId w:val="62"/>
        </w:numPr>
      </w:pPr>
      <w:r w:rsidRPr="008039BE">
        <w:t>Some good examples of innovation to address resident and workforce needs across the ICS, e.g., maternity, remote monitoring </w:t>
      </w:r>
    </w:p>
    <w:p w14:paraId="0961941C" w14:textId="77777777" w:rsidR="00BC10B1" w:rsidRPr="008039BE" w:rsidRDefault="00BC10B1">
      <w:pPr>
        <w:pStyle w:val="ListParagraph"/>
        <w:numPr>
          <w:ilvl w:val="0"/>
          <w:numId w:val="62"/>
        </w:numPr>
      </w:pPr>
      <w:r w:rsidRPr="008039BE">
        <w:t>The innovation working group and sporadic central (NHSE) funding is prompting innovations and pilots in pockets across MSE, and is not currently linked into the digital board or digital leads from individual organisations</w:t>
      </w:r>
    </w:p>
    <w:p w14:paraId="7F7BB9D4" w14:textId="77777777" w:rsidR="00BC10B1" w:rsidRPr="008039BE" w:rsidRDefault="00BC10B1">
      <w:pPr>
        <w:pStyle w:val="ListParagraph"/>
        <w:numPr>
          <w:ilvl w:val="0"/>
          <w:numId w:val="62"/>
        </w:numPr>
      </w:pPr>
      <w:r w:rsidRPr="008039BE">
        <w:t xml:space="preserve">The lack of digital ICS level governance, capacity, </w:t>
      </w:r>
      <w:proofErr w:type="gramStart"/>
      <w:r w:rsidRPr="008039BE">
        <w:t>roadmap</w:t>
      </w:r>
      <w:proofErr w:type="gramEnd"/>
      <w:r w:rsidRPr="008039BE">
        <w:t xml:space="preserve"> and portfolio management is resulting in some innovation development taking place without a requirement for review and assurance of fit </w:t>
      </w:r>
    </w:p>
    <w:p w14:paraId="4894FB0B" w14:textId="77777777" w:rsidR="00BC10B1" w:rsidRPr="008039BE" w:rsidRDefault="00BC10B1">
      <w:pPr>
        <w:pStyle w:val="ListParagraph"/>
        <w:numPr>
          <w:ilvl w:val="0"/>
          <w:numId w:val="62"/>
        </w:numPr>
      </w:pPr>
      <w:r w:rsidRPr="008039BE">
        <w:t xml:space="preserve">Lack of central integrated governance and oversight risks creating technical </w:t>
      </w:r>
      <w:proofErr w:type="gramStart"/>
      <w:r w:rsidRPr="008039BE">
        <w:t>debt, and</w:t>
      </w:r>
      <w:proofErr w:type="gramEnd"/>
      <w:r w:rsidRPr="008039BE">
        <w:t xml:space="preserve"> missing an opportunity to connect to other digital developments and change programmes. Potentially also wasting investment as developments may need to be unpicked and reconnected at later stages</w:t>
      </w:r>
    </w:p>
    <w:p w14:paraId="166FA6BF" w14:textId="77777777" w:rsidR="00BC10B1" w:rsidRPr="008039BE" w:rsidRDefault="00BC10B1">
      <w:pPr>
        <w:pStyle w:val="ListParagraph"/>
        <w:numPr>
          <w:ilvl w:val="0"/>
          <w:numId w:val="62"/>
        </w:numPr>
      </w:pPr>
      <w:r w:rsidRPr="008039BE">
        <w:t xml:space="preserve">Lack of a central view of digital services prevents individual organisations and service lines from being able to use what has been created or commissioned elsewhere, risking duplicative </w:t>
      </w:r>
      <w:proofErr w:type="gramStart"/>
      <w:r w:rsidRPr="008039BE">
        <w:t>commissioning</w:t>
      </w:r>
      <w:proofErr w:type="gramEnd"/>
      <w:r w:rsidRPr="008039BE">
        <w:t xml:space="preserve"> or reinventing the wheel</w:t>
      </w:r>
    </w:p>
    <w:p w14:paraId="545CA761" w14:textId="77777777" w:rsidR="00BC10B1" w:rsidRPr="008039BE" w:rsidRDefault="00BC10B1">
      <w:pPr>
        <w:pStyle w:val="ListParagraph"/>
        <w:numPr>
          <w:ilvl w:val="0"/>
          <w:numId w:val="62"/>
        </w:numPr>
      </w:pPr>
      <w:r w:rsidRPr="008039BE">
        <w:t>Fear from digital leads that innovative developments don’t meet minimum standards for data management and/or interoperability standards, resulting in lack of compliance and ability to flow data</w:t>
      </w:r>
    </w:p>
    <w:p w14:paraId="018E24B6" w14:textId="77777777" w:rsidR="00BC10B1" w:rsidRPr="008039BE" w:rsidRDefault="00BC10B1">
      <w:pPr>
        <w:pStyle w:val="ListParagraph"/>
        <w:numPr>
          <w:ilvl w:val="0"/>
          <w:numId w:val="62"/>
        </w:numPr>
      </w:pPr>
      <w:r w:rsidRPr="008039BE">
        <w:t xml:space="preserve">Digital and technology </w:t>
      </w:r>
      <w:proofErr w:type="gramStart"/>
      <w:r w:rsidRPr="008039BE">
        <w:t>leads</w:t>
      </w:r>
      <w:proofErr w:type="gramEnd"/>
      <w:r w:rsidRPr="008039BE">
        <w:t xml:space="preserve"> and governance are often perceived as blockers rather than enablers.</w:t>
      </w:r>
    </w:p>
    <w:p w14:paraId="4522FFE2" w14:textId="77777777" w:rsidR="00BC10B1" w:rsidRDefault="00BC10B1" w:rsidP="008039BE">
      <w:pPr>
        <w:pStyle w:val="Heading2"/>
      </w:pPr>
      <w:bookmarkStart w:id="196" w:name="_Toc131157252"/>
      <w:bookmarkStart w:id="197" w:name="_Toc131157404"/>
      <w:r>
        <w:t>Digitally enabled innovation is key to driving services fit for the future and to scaling </w:t>
      </w:r>
      <w:r w:rsidRPr="008039BE">
        <w:t>sustainably</w:t>
      </w:r>
      <w:bookmarkEnd w:id="196"/>
      <w:bookmarkEnd w:id="197"/>
    </w:p>
    <w:p w14:paraId="29EC8BAE" w14:textId="1A54634B" w:rsidR="008039BE" w:rsidRPr="008039BE" w:rsidRDefault="008039BE" w:rsidP="008039BE">
      <w:pPr>
        <w:pStyle w:val="Heading3"/>
      </w:pPr>
      <w:bookmarkStart w:id="198" w:name="_Toc131157253"/>
      <w:bookmarkStart w:id="199" w:name="_Toc131157405"/>
      <w:r>
        <w:t>What needs to happen:</w:t>
      </w:r>
      <w:bookmarkEnd w:id="198"/>
      <w:bookmarkEnd w:id="199"/>
    </w:p>
    <w:p w14:paraId="6ABF498E" w14:textId="642992AB" w:rsidR="00BC10B1" w:rsidRPr="008039BE" w:rsidRDefault="00BC10B1">
      <w:pPr>
        <w:pStyle w:val="ListParagraph"/>
        <w:numPr>
          <w:ilvl w:val="0"/>
          <w:numId w:val="63"/>
        </w:numPr>
      </w:pPr>
      <w:r w:rsidRPr="008039BE">
        <w:t xml:space="preserve">To make a step change for the future, MSE health and care priorities will be addressed through innovative services, focused on users and </w:t>
      </w:r>
      <w:proofErr w:type="gramStart"/>
      <w:r w:rsidRPr="008039BE">
        <w:t>pathways</w:t>
      </w:r>
      <w:proofErr w:type="gramEnd"/>
      <w:r w:rsidRPr="008039BE">
        <w:t xml:space="preserve"> and leveraging data and analytics from across the system</w:t>
      </w:r>
    </w:p>
    <w:p w14:paraId="4775CAB1" w14:textId="77777777" w:rsidR="00BC10B1" w:rsidRPr="008039BE" w:rsidRDefault="00BC10B1">
      <w:pPr>
        <w:pStyle w:val="ListParagraph"/>
        <w:numPr>
          <w:ilvl w:val="0"/>
          <w:numId w:val="63"/>
        </w:numPr>
      </w:pPr>
      <w:r w:rsidRPr="008039BE">
        <w:t>Digital and technology needs to support the development and scaling of innovation, and not be seen as a blocker</w:t>
      </w:r>
    </w:p>
    <w:p w14:paraId="0CEDB6AE" w14:textId="77777777" w:rsidR="00BC10B1" w:rsidRPr="008039BE" w:rsidRDefault="00BC10B1">
      <w:pPr>
        <w:pStyle w:val="ListParagraph"/>
        <w:numPr>
          <w:ilvl w:val="0"/>
          <w:numId w:val="63"/>
        </w:numPr>
      </w:pPr>
      <w:r w:rsidRPr="008039BE">
        <w:lastRenderedPageBreak/>
        <w:t xml:space="preserve">ICS enterprise data platforms will need to serve and be served by new applications, often developed by third parties – setting expectations for future data systems, </w:t>
      </w:r>
      <w:proofErr w:type="gramStart"/>
      <w:r w:rsidRPr="008039BE">
        <w:t>architecture</w:t>
      </w:r>
      <w:proofErr w:type="gramEnd"/>
      <w:r w:rsidRPr="008039BE">
        <w:t xml:space="preserve"> and governance</w:t>
      </w:r>
    </w:p>
    <w:p w14:paraId="1685E48A" w14:textId="77777777" w:rsidR="00BC10B1" w:rsidRDefault="00BC10B1">
      <w:pPr>
        <w:pStyle w:val="ListParagraph"/>
        <w:numPr>
          <w:ilvl w:val="0"/>
          <w:numId w:val="63"/>
        </w:numPr>
      </w:pPr>
      <w:r w:rsidRPr="008039BE">
        <w:t>The move to service line funding and development will help to drive and align innovation but will take some time to establish – we need ways to manage innovation in the meantime</w:t>
      </w:r>
    </w:p>
    <w:p w14:paraId="7EEEA906" w14:textId="77777777" w:rsidR="008039BE" w:rsidRPr="008039BE" w:rsidRDefault="008039BE">
      <w:pPr>
        <w:pStyle w:val="ListParagraph"/>
        <w:numPr>
          <w:ilvl w:val="0"/>
          <w:numId w:val="63"/>
        </w:numPr>
      </w:pPr>
      <w:r w:rsidRPr="008039BE">
        <w:rPr>
          <w:lang w:val="en-US"/>
        </w:rPr>
        <w:t>Governance</w:t>
      </w:r>
    </w:p>
    <w:p w14:paraId="24D7344E" w14:textId="77777777" w:rsidR="008039BE" w:rsidRPr="008039BE" w:rsidRDefault="008039BE">
      <w:pPr>
        <w:pStyle w:val="ListParagraph"/>
        <w:numPr>
          <w:ilvl w:val="1"/>
          <w:numId w:val="63"/>
        </w:numPr>
      </w:pPr>
      <w:r w:rsidRPr="008039BE">
        <w:rPr>
          <w:lang w:val="en-US"/>
        </w:rPr>
        <w:t>Build common understanding through portfolio management and transparency of services in development</w:t>
      </w:r>
    </w:p>
    <w:p w14:paraId="6EFE682E" w14:textId="77777777" w:rsidR="008039BE" w:rsidRPr="008039BE" w:rsidRDefault="008039BE">
      <w:pPr>
        <w:pStyle w:val="ListParagraph"/>
        <w:numPr>
          <w:ilvl w:val="1"/>
          <w:numId w:val="63"/>
        </w:numPr>
      </w:pPr>
      <w:r w:rsidRPr="008039BE">
        <w:rPr>
          <w:lang w:val="en-US"/>
        </w:rPr>
        <w:t>Connect digital governance to transformation governance, to drive assurance and aligned strategic plans</w:t>
      </w:r>
    </w:p>
    <w:p w14:paraId="30EF905E" w14:textId="77777777" w:rsidR="008039BE" w:rsidRPr="008039BE" w:rsidRDefault="008039BE">
      <w:pPr>
        <w:pStyle w:val="ListParagraph"/>
        <w:numPr>
          <w:ilvl w:val="0"/>
          <w:numId w:val="63"/>
        </w:numPr>
      </w:pPr>
      <w:r w:rsidRPr="008039BE">
        <w:rPr>
          <w:lang w:val="en-US"/>
        </w:rPr>
        <w:t>Operating model</w:t>
      </w:r>
    </w:p>
    <w:p w14:paraId="7182301A" w14:textId="77777777" w:rsidR="008039BE" w:rsidRPr="008039BE" w:rsidRDefault="008039BE">
      <w:pPr>
        <w:pStyle w:val="ListParagraph"/>
        <w:numPr>
          <w:ilvl w:val="1"/>
          <w:numId w:val="63"/>
        </w:numPr>
      </w:pPr>
      <w:r w:rsidRPr="008039BE">
        <w:rPr>
          <w:lang w:val="en-US"/>
        </w:rPr>
        <w:t xml:space="preserve">Ensure that all </w:t>
      </w:r>
      <w:proofErr w:type="gramStart"/>
      <w:r w:rsidRPr="008039BE">
        <w:rPr>
          <w:lang w:val="en-US"/>
        </w:rPr>
        <w:t>third party</w:t>
      </w:r>
      <w:proofErr w:type="gramEnd"/>
      <w:r w:rsidRPr="008039BE">
        <w:rPr>
          <w:lang w:val="en-US"/>
        </w:rPr>
        <w:t xml:space="preserve"> services fit with the architecture principles and standards set by the ICS</w:t>
      </w:r>
    </w:p>
    <w:p w14:paraId="2A7C3A00" w14:textId="77777777" w:rsidR="008039BE" w:rsidRPr="008039BE" w:rsidRDefault="008039BE">
      <w:pPr>
        <w:pStyle w:val="ListParagraph"/>
        <w:numPr>
          <w:ilvl w:val="1"/>
          <w:numId w:val="63"/>
        </w:numPr>
      </w:pPr>
      <w:r w:rsidRPr="008039BE">
        <w:rPr>
          <w:lang w:val="en-US"/>
        </w:rPr>
        <w:t xml:space="preserve">Agree ways to test through proofs of concept and pilots, </w:t>
      </w:r>
      <w:proofErr w:type="gramStart"/>
      <w:r w:rsidRPr="008039BE">
        <w:rPr>
          <w:lang w:val="en-US"/>
        </w:rPr>
        <w:t>e.g.</w:t>
      </w:r>
      <w:proofErr w:type="gramEnd"/>
      <w:r w:rsidRPr="008039BE">
        <w:rPr>
          <w:lang w:val="en-US"/>
        </w:rPr>
        <w:t xml:space="preserve"> creating development sandpits and providing digital resources to support</w:t>
      </w:r>
    </w:p>
    <w:p w14:paraId="7AC9E2D8" w14:textId="77777777" w:rsidR="008039BE" w:rsidRPr="008039BE" w:rsidRDefault="008039BE">
      <w:pPr>
        <w:pStyle w:val="ListParagraph"/>
        <w:numPr>
          <w:ilvl w:val="0"/>
          <w:numId w:val="63"/>
        </w:numPr>
      </w:pPr>
      <w:r w:rsidRPr="008039BE">
        <w:rPr>
          <w:lang w:val="en-US"/>
        </w:rPr>
        <w:t>Collaborative working</w:t>
      </w:r>
    </w:p>
    <w:p w14:paraId="2E10784C" w14:textId="77777777" w:rsidR="008039BE" w:rsidRPr="008039BE" w:rsidRDefault="008039BE">
      <w:pPr>
        <w:pStyle w:val="ListParagraph"/>
        <w:numPr>
          <w:ilvl w:val="1"/>
          <w:numId w:val="63"/>
        </w:numPr>
      </w:pPr>
      <w:r w:rsidRPr="008039BE">
        <w:rPr>
          <w:lang w:val="en-US"/>
        </w:rPr>
        <w:t xml:space="preserve">Work with transformation to create a mechanism to flow ideas and opportunities from the frontline </w:t>
      </w:r>
    </w:p>
    <w:p w14:paraId="48E3D0F4" w14:textId="77777777" w:rsidR="008039BE" w:rsidRPr="008039BE" w:rsidRDefault="008039BE">
      <w:pPr>
        <w:pStyle w:val="ListParagraph"/>
        <w:numPr>
          <w:ilvl w:val="1"/>
          <w:numId w:val="63"/>
        </w:numPr>
      </w:pPr>
      <w:r w:rsidRPr="008039BE">
        <w:rPr>
          <w:lang w:val="en-US"/>
        </w:rPr>
        <w:t xml:space="preserve">Work in partnership through cross functional teams, to develop new services – ensure capacity of digital teams at </w:t>
      </w:r>
      <w:proofErr w:type="spellStart"/>
      <w:r w:rsidRPr="008039BE">
        <w:rPr>
          <w:lang w:val="en-US"/>
        </w:rPr>
        <w:t>centre</w:t>
      </w:r>
      <w:proofErr w:type="spellEnd"/>
      <w:r w:rsidRPr="008039BE">
        <w:rPr>
          <w:lang w:val="en-US"/>
        </w:rPr>
        <w:t xml:space="preserve"> and local to support this</w:t>
      </w:r>
    </w:p>
    <w:p w14:paraId="299D45DF" w14:textId="695F0FE6" w:rsidR="00BC10B1" w:rsidRPr="008039BE" w:rsidRDefault="008039BE">
      <w:pPr>
        <w:pStyle w:val="ListParagraph"/>
        <w:numPr>
          <w:ilvl w:val="1"/>
          <w:numId w:val="63"/>
        </w:numPr>
      </w:pPr>
      <w:r w:rsidRPr="008039BE">
        <w:rPr>
          <w:lang w:val="en-US"/>
        </w:rPr>
        <w:t>Establish and use collaborative working tools to facilitate cross functional working</w:t>
      </w:r>
    </w:p>
    <w:p w14:paraId="118E3748" w14:textId="77777777" w:rsidR="00BC10B1" w:rsidRDefault="00BC10B1" w:rsidP="008039BE">
      <w:pPr>
        <w:pStyle w:val="Heading2"/>
      </w:pPr>
      <w:bookmarkStart w:id="200" w:name="_Toc131157254"/>
      <w:bookmarkStart w:id="201" w:name="_Toc131157406"/>
      <w:r>
        <w:t>Case Study: Outpatients Transformation</w:t>
      </w:r>
      <w:bookmarkEnd w:id="200"/>
      <w:bookmarkEnd w:id="201"/>
    </w:p>
    <w:p w14:paraId="17EB92A3" w14:textId="77777777" w:rsidR="00BC10B1" w:rsidRPr="008039BE" w:rsidRDefault="00BC10B1">
      <w:pPr>
        <w:pStyle w:val="ListParagraph"/>
        <w:numPr>
          <w:ilvl w:val="0"/>
          <w:numId w:val="64"/>
        </w:numPr>
      </w:pPr>
      <w:r w:rsidRPr="008039BE">
        <w:t>The outpatients’ transformation programme has been developed by the acute trust over the last 3 years to meet national expectations and local needs.</w:t>
      </w:r>
    </w:p>
    <w:p w14:paraId="436523A6" w14:textId="77777777" w:rsidR="00BC10B1" w:rsidRPr="008039BE" w:rsidRDefault="00BC10B1">
      <w:pPr>
        <w:pStyle w:val="ListParagraph"/>
        <w:numPr>
          <w:ilvl w:val="0"/>
          <w:numId w:val="64"/>
        </w:numPr>
      </w:pPr>
      <w:r w:rsidRPr="008039BE">
        <w:t>The lack of central ICS governance and need for trust governance to release the acute controlled funds has concentrated review and assurance within the acute trust.</w:t>
      </w:r>
    </w:p>
    <w:p w14:paraId="1A156622" w14:textId="77777777" w:rsidR="00BC10B1" w:rsidRPr="008039BE" w:rsidRDefault="00BC10B1">
      <w:pPr>
        <w:pStyle w:val="ListParagraph"/>
        <w:numPr>
          <w:ilvl w:val="0"/>
          <w:numId w:val="64"/>
        </w:numPr>
      </w:pPr>
      <w:r w:rsidRPr="008039BE">
        <w:t>Engagement activities have been held with different parts of the ICS and primary care, but there has been no single channel to do this, so there is mixed understanding and awareness of the programme.</w:t>
      </w:r>
    </w:p>
    <w:p w14:paraId="41FBDD20" w14:textId="77777777" w:rsidR="00BC10B1" w:rsidRPr="008039BE" w:rsidRDefault="00BC10B1">
      <w:pPr>
        <w:pStyle w:val="ListParagraph"/>
        <w:numPr>
          <w:ilvl w:val="0"/>
          <w:numId w:val="64"/>
        </w:numPr>
      </w:pPr>
      <w:r w:rsidRPr="008039BE">
        <w:t>There has been no defined route to check technology fit and change implications.</w:t>
      </w:r>
    </w:p>
    <w:p w14:paraId="765EE5FE" w14:textId="77777777" w:rsidR="00BC10B1" w:rsidRPr="008039BE" w:rsidRDefault="00BC10B1" w:rsidP="008039BE">
      <w:r w:rsidRPr="008039BE">
        <w:t>In future, a programme like this would be enabled through digital governance and TOM as follows:</w:t>
      </w:r>
    </w:p>
    <w:p w14:paraId="31AA4B84" w14:textId="77777777" w:rsidR="00BC10B1" w:rsidRPr="008039BE" w:rsidRDefault="00BC10B1">
      <w:pPr>
        <w:pStyle w:val="ListParagraph"/>
        <w:numPr>
          <w:ilvl w:val="0"/>
          <w:numId w:val="64"/>
        </w:numPr>
      </w:pPr>
      <w:r w:rsidRPr="008039BE">
        <w:t>Clear architecture and technology principles and standards which services must meet – informing the service design, third party requirements and in turn procurement specifications.</w:t>
      </w:r>
    </w:p>
    <w:p w14:paraId="6D1FE5BC" w14:textId="77777777" w:rsidR="00BC10B1" w:rsidRPr="008039BE" w:rsidRDefault="00BC10B1">
      <w:pPr>
        <w:pStyle w:val="ListParagraph"/>
        <w:numPr>
          <w:ilvl w:val="0"/>
          <w:numId w:val="64"/>
        </w:numPr>
      </w:pPr>
      <w:r w:rsidRPr="008039BE">
        <w:t>Mechanisms to check at key stages of development of the programme.</w:t>
      </w:r>
    </w:p>
    <w:p w14:paraId="7BBD54E1" w14:textId="77777777" w:rsidR="00BC10B1" w:rsidRPr="008039BE" w:rsidRDefault="00BC10B1">
      <w:pPr>
        <w:pStyle w:val="ListParagraph"/>
        <w:numPr>
          <w:ilvl w:val="0"/>
          <w:numId w:val="64"/>
        </w:numPr>
      </w:pPr>
      <w:r w:rsidRPr="008039BE">
        <w:lastRenderedPageBreak/>
        <w:t>Forums to socialise and get feedback on initial ideation, service development, connectivity and dependency on other systems and services.</w:t>
      </w:r>
    </w:p>
    <w:p w14:paraId="0468E507" w14:textId="0023F44B" w:rsidR="00BC10B1" w:rsidRPr="008039BE" w:rsidRDefault="00BC10B1">
      <w:pPr>
        <w:pStyle w:val="ListParagraph"/>
        <w:numPr>
          <w:ilvl w:val="0"/>
          <w:numId w:val="64"/>
        </w:numPr>
      </w:pPr>
      <w:r w:rsidRPr="008039BE">
        <w:t>Integration into change and communications planning for workforce and residents.</w:t>
      </w:r>
    </w:p>
    <w:p w14:paraId="4726E7A7" w14:textId="77777777" w:rsidR="00BC10B1" w:rsidRDefault="00BC10B1" w:rsidP="008039BE">
      <w:pPr>
        <w:pStyle w:val="Heading2"/>
      </w:pPr>
      <w:bookmarkStart w:id="202" w:name="_Toc131157255"/>
      <w:bookmarkStart w:id="203" w:name="_Toc131157407"/>
      <w:r>
        <w:t xml:space="preserve">Enabling staff: innovation case study, </w:t>
      </w:r>
      <w:r>
        <w:rPr>
          <w:rFonts w:ascii="MS Gothic" w:eastAsia="MS Gothic" w:hAnsi="MS Gothic" w:cs="MS Gothic" w:hint="eastAsia"/>
        </w:rPr>
        <w:t> </w:t>
      </w:r>
      <w:r>
        <w:t>identifying beneficial services and scaling</w:t>
      </w:r>
      <w:bookmarkEnd w:id="202"/>
      <w:bookmarkEnd w:id="203"/>
    </w:p>
    <w:p w14:paraId="3A91CEA8" w14:textId="77777777" w:rsidR="00BC10B1" w:rsidRPr="008039BE" w:rsidRDefault="00BC10B1" w:rsidP="008039BE">
      <w:pPr>
        <w:pStyle w:val="Heading3"/>
      </w:pPr>
      <w:bookmarkStart w:id="204" w:name="_Toc131157256"/>
      <w:bookmarkStart w:id="205" w:name="_Toc131157408"/>
      <w:r w:rsidRPr="008039BE">
        <w:t>Pando App: Case Study</w:t>
      </w:r>
      <w:bookmarkEnd w:id="204"/>
      <w:bookmarkEnd w:id="205"/>
    </w:p>
    <w:p w14:paraId="06B1C678" w14:textId="77777777" w:rsidR="00BC10B1" w:rsidRPr="008039BE" w:rsidRDefault="00BC10B1">
      <w:pPr>
        <w:pStyle w:val="ListParagraph"/>
        <w:numPr>
          <w:ilvl w:val="0"/>
          <w:numId w:val="65"/>
        </w:numPr>
      </w:pPr>
      <w:r w:rsidRPr="008039BE">
        <w:t xml:space="preserve">Functionality and benefits: Pando </w:t>
      </w:r>
      <w:proofErr w:type="gramStart"/>
      <w:r w:rsidRPr="008039BE">
        <w:t>is</w:t>
      </w:r>
      <w:proofErr w:type="gramEnd"/>
      <w:r w:rsidRPr="008039BE">
        <w:t xml:space="preserve"> a clinical communications platform that enables secure instant messaging and data sharing between clinical professionals to enable fast and easy access to real-time and accurate patient data. Patient records can be shared alongside images, test results and seeking advice from specialists. The App reduces reliance on pagers and landline phones.</w:t>
      </w:r>
    </w:p>
    <w:p w14:paraId="6D17AF59" w14:textId="77777777" w:rsidR="00BC10B1" w:rsidRPr="008039BE" w:rsidRDefault="00BC10B1">
      <w:pPr>
        <w:pStyle w:val="ListParagraph"/>
        <w:numPr>
          <w:ilvl w:val="0"/>
          <w:numId w:val="65"/>
        </w:numPr>
      </w:pPr>
      <w:r w:rsidRPr="008039BE">
        <w:t xml:space="preserve">Assured: Listed in the NHS Apps Library in 2020 therefore is compliant with NHSE and D </w:t>
      </w:r>
      <w:proofErr w:type="gramStart"/>
      <w:r w:rsidRPr="008039BE">
        <w:t>guidelines, and</w:t>
      </w:r>
      <w:proofErr w:type="gramEnd"/>
      <w:r w:rsidRPr="008039BE">
        <w:t xml:space="preserve"> listed on the NHSX Clinical Communications Procurement Framework to enable NHS organisations to procure communication services. </w:t>
      </w:r>
    </w:p>
    <w:p w14:paraId="40AEEDA8" w14:textId="77777777" w:rsidR="00BC10B1" w:rsidRPr="008039BE" w:rsidRDefault="00BC10B1">
      <w:pPr>
        <w:pStyle w:val="ListParagraph"/>
        <w:numPr>
          <w:ilvl w:val="0"/>
          <w:numId w:val="65"/>
        </w:numPr>
      </w:pPr>
      <w:proofErr w:type="gramStart"/>
      <w:r w:rsidRPr="008039BE">
        <w:t>Current status</w:t>
      </w:r>
      <w:proofErr w:type="gramEnd"/>
      <w:r w:rsidRPr="008039BE">
        <w:t xml:space="preserve">: Some staff can communicate with it within MSE Foundation Trust, as well as between primary and secondary care. MSE Strategic team publish broadcasts across the MSE </w:t>
      </w:r>
      <w:proofErr w:type="gramStart"/>
      <w:r w:rsidRPr="008039BE">
        <w:t>region</w:t>
      </w:r>
      <w:proofErr w:type="gramEnd"/>
      <w:r w:rsidRPr="008039BE">
        <w:t xml:space="preserve"> so staff are aware of information such as PHE notification, bed updates and stock availability.</w:t>
      </w:r>
    </w:p>
    <w:p w14:paraId="11E0177B" w14:textId="77777777" w:rsidR="00BC10B1" w:rsidRPr="008039BE" w:rsidRDefault="00BC10B1">
      <w:pPr>
        <w:pStyle w:val="ListParagraph"/>
        <w:numPr>
          <w:ilvl w:val="0"/>
          <w:numId w:val="65"/>
        </w:numPr>
      </w:pPr>
      <w:r w:rsidRPr="008039BE">
        <w:t>Use: Pando App is in use at Broomfield Hospital in obstetric anaesthesia, which allows safe transfer of patient information between the Obstetric Anaesthetists so they are instantly aware of potential difficult issues/</w:t>
      </w:r>
      <w:proofErr w:type="gramStart"/>
      <w:r w:rsidRPr="008039BE">
        <w:t>patients, and</w:t>
      </w:r>
      <w:proofErr w:type="gramEnd"/>
      <w:r w:rsidRPr="008039BE">
        <w:t xml:space="preserve"> can share possible management strategies. Viewing and retrieving the information is easy, </w:t>
      </w:r>
      <w:proofErr w:type="gramStart"/>
      <w:r w:rsidRPr="008039BE">
        <w:t>fast</w:t>
      </w:r>
      <w:proofErr w:type="gramEnd"/>
      <w:r w:rsidRPr="008039BE">
        <w:t xml:space="preserve"> and clear.</w:t>
      </w:r>
    </w:p>
    <w:p w14:paraId="5CF18E2B" w14:textId="77777777" w:rsidR="00BC10B1" w:rsidRPr="008039BE" w:rsidRDefault="00BC10B1">
      <w:pPr>
        <w:pStyle w:val="ListParagraph"/>
        <w:numPr>
          <w:ilvl w:val="0"/>
          <w:numId w:val="65"/>
        </w:numPr>
      </w:pPr>
      <w:r w:rsidRPr="008039BE">
        <w:t>Opportunity: Identify fit with staff needs for information access and communication, and system benefits. Working closely with clinicians, develop plan to scale effectively for use across the system.</w:t>
      </w:r>
    </w:p>
    <w:p w14:paraId="4C841FE4" w14:textId="77777777" w:rsidR="00A35663" w:rsidRDefault="00A35663">
      <w:pPr>
        <w:spacing w:before="0" w:after="0"/>
        <w:rPr>
          <w:rFonts w:asciiTheme="majorHAnsi" w:eastAsiaTheme="majorEastAsia" w:hAnsiTheme="majorHAnsi" w:cstheme="majorBidi"/>
          <w:b/>
          <w:color w:val="005EB8" w:themeColor="accent2"/>
          <w:sz w:val="36"/>
          <w:szCs w:val="26"/>
        </w:rPr>
      </w:pPr>
      <w:r>
        <w:br w:type="page"/>
      </w:r>
    </w:p>
    <w:p w14:paraId="39E7E236" w14:textId="74F740F6" w:rsidR="00BC10B1" w:rsidRDefault="00BC10B1" w:rsidP="00A35663">
      <w:pPr>
        <w:pStyle w:val="Heading1"/>
      </w:pPr>
      <w:bookmarkStart w:id="206" w:name="_Toc131157257"/>
      <w:bookmarkStart w:id="207" w:name="_Toc131157409"/>
      <w:r w:rsidRPr="008039BE">
        <w:lastRenderedPageBreak/>
        <w:t>Empowering</w:t>
      </w:r>
      <w:r>
        <w:t xml:space="preserve"> Residents</w:t>
      </w:r>
      <w:bookmarkEnd w:id="206"/>
      <w:bookmarkEnd w:id="207"/>
    </w:p>
    <w:p w14:paraId="5222D36E" w14:textId="07E7F97F" w:rsidR="00BC10B1" w:rsidRPr="008039BE" w:rsidRDefault="00BC10B1" w:rsidP="008039BE">
      <w:r w:rsidRPr="008039BE">
        <w:t xml:space="preserve">As an ICS we are committed to placing residents at the centre of our planning and to designing system-wide tools to empower residents to manage their own health and wellbeing. </w:t>
      </w:r>
    </w:p>
    <w:p w14:paraId="1D15F4EF" w14:textId="77777777" w:rsidR="00BC10B1" w:rsidRDefault="00BC10B1" w:rsidP="008039BE">
      <w:pPr>
        <w:pStyle w:val="Heading2"/>
      </w:pPr>
      <w:bookmarkStart w:id="208" w:name="_Toc131157258"/>
      <w:bookmarkStart w:id="209" w:name="_Toc131157410"/>
      <w:r>
        <w:t>What Residents Want</w:t>
      </w:r>
      <w:bookmarkEnd w:id="208"/>
      <w:bookmarkEnd w:id="209"/>
    </w:p>
    <w:p w14:paraId="6E6243B9" w14:textId="77777777" w:rsidR="00BC10B1" w:rsidRPr="008039BE" w:rsidRDefault="00BC10B1" w:rsidP="008039BE">
      <w:r w:rsidRPr="008039BE">
        <w:t>We haven’t undertaken specific research for this digital strategy about what residents want. We have, however, been able to build a picture of their views by drawing together existing engagement activity including views expressed by members of our Citizen’s Panel and feedback gathered by Healthwatch around the NHS Long Term Plan. We also talked to colleagues from the community and voluntary sector. This suggests that residents in MSE want: </w:t>
      </w:r>
    </w:p>
    <w:p w14:paraId="4ACCF450" w14:textId="77777777" w:rsidR="00BC10B1" w:rsidRPr="008039BE" w:rsidRDefault="00BC10B1">
      <w:pPr>
        <w:pStyle w:val="ListParagraph"/>
        <w:numPr>
          <w:ilvl w:val="0"/>
          <w:numId w:val="66"/>
        </w:numPr>
      </w:pPr>
      <w:r w:rsidRPr="008039BE">
        <w:t>Greater choice in how to manage their health.</w:t>
      </w:r>
    </w:p>
    <w:p w14:paraId="33C56E51" w14:textId="77777777" w:rsidR="00BC10B1" w:rsidRPr="008039BE" w:rsidRDefault="00BC10B1">
      <w:pPr>
        <w:pStyle w:val="ListParagraph"/>
        <w:numPr>
          <w:ilvl w:val="0"/>
          <w:numId w:val="66"/>
        </w:numPr>
      </w:pPr>
      <w:r w:rsidRPr="008039BE">
        <w:t>Better access to health care professionals for advice and treatment, including via telephone and video.</w:t>
      </w:r>
    </w:p>
    <w:p w14:paraId="3825D751" w14:textId="77777777" w:rsidR="00BC10B1" w:rsidRPr="008039BE" w:rsidRDefault="00BC10B1">
      <w:pPr>
        <w:pStyle w:val="ListParagraph"/>
        <w:numPr>
          <w:ilvl w:val="0"/>
          <w:numId w:val="66"/>
        </w:numPr>
      </w:pPr>
      <w:r w:rsidRPr="008039BE">
        <w:t>Improved communications and advice on both diagnosed conditions and how they can help themselves.</w:t>
      </w:r>
    </w:p>
    <w:p w14:paraId="1EC2199E" w14:textId="77777777" w:rsidR="00BC10B1" w:rsidRPr="008039BE" w:rsidRDefault="00BC10B1">
      <w:pPr>
        <w:pStyle w:val="ListParagraph"/>
        <w:numPr>
          <w:ilvl w:val="0"/>
          <w:numId w:val="66"/>
        </w:numPr>
      </w:pPr>
      <w:r w:rsidRPr="008039BE">
        <w:t>Support to manage their condition at home. (The location of services was frequently cited as a barrier to access).</w:t>
      </w:r>
    </w:p>
    <w:p w14:paraId="175D780D" w14:textId="77777777" w:rsidR="00BC10B1" w:rsidRPr="008039BE" w:rsidRDefault="00BC10B1">
      <w:pPr>
        <w:pStyle w:val="ListParagraph"/>
        <w:numPr>
          <w:ilvl w:val="0"/>
          <w:numId w:val="66"/>
        </w:numPr>
      </w:pPr>
      <w:r w:rsidRPr="008039BE">
        <w:t>Easy access to information about the support available.</w:t>
      </w:r>
    </w:p>
    <w:p w14:paraId="61FD90F6" w14:textId="660CBAA5" w:rsidR="008039BE" w:rsidRPr="008039BE" w:rsidRDefault="00BC10B1">
      <w:pPr>
        <w:pStyle w:val="ListParagraph"/>
        <w:numPr>
          <w:ilvl w:val="0"/>
          <w:numId w:val="66"/>
        </w:numPr>
      </w:pPr>
      <w:r w:rsidRPr="008039BE">
        <w:t>Confidence that professions are communicating with each other about an individual’s care. (In engagement activities many respondents cited frustrations that this doesn’t appear to happen. Concerns were rarely expressed about data sharing or the security of data).</w:t>
      </w:r>
    </w:p>
    <w:p w14:paraId="7B61DD02" w14:textId="77777777" w:rsidR="008039BE" w:rsidRPr="008039BE" w:rsidRDefault="008039BE" w:rsidP="008039BE">
      <w:r w:rsidRPr="008039BE">
        <w:t xml:space="preserve">A clear majority of respondents to a MSE survey on the impact of coronavirus on health care services (71%) said they would use virtual appointments again, though 15% said they would not. Comments suggested that people’s perception of virtual appointments depended on the presenting issue. These comments suggested virtual appointments were challenging when </w:t>
      </w:r>
      <w:proofErr w:type="gramStart"/>
      <w:r w:rsidRPr="008039BE">
        <w:t>seeking:</w:t>
      </w:r>
      <w:proofErr w:type="gramEnd"/>
      <w:r w:rsidRPr="008039BE">
        <w:t xml:space="preserve"> support for mental health; support on behalf of a child or elderly relative with complex needs; reassurance from a face-to-face appointment; a diagnosis that required an examination.</w:t>
      </w:r>
    </w:p>
    <w:p w14:paraId="48411DDC" w14:textId="11613BF6" w:rsidR="008039BE" w:rsidRPr="008039BE" w:rsidRDefault="008039BE" w:rsidP="008039BE">
      <w:r w:rsidRPr="008039BE">
        <w:t>While these views are shared by many of our residents, we know they are not universal. Some individuals may lack confidence using technology whilst other groups – such as those with hearing and sight impairments or learning disabilities – will have specific needs (see slide 51 on how we plan to tackle digital inclusion).  </w:t>
      </w:r>
    </w:p>
    <w:p w14:paraId="7E567893" w14:textId="77777777" w:rsidR="00BC10B1" w:rsidRDefault="00BC10B1" w:rsidP="008039BE">
      <w:pPr>
        <w:pStyle w:val="Heading2"/>
      </w:pPr>
      <w:bookmarkStart w:id="210" w:name="_Toc131157259"/>
      <w:bookmarkStart w:id="211" w:name="_Toc131157411"/>
      <w:r w:rsidRPr="008039BE">
        <w:lastRenderedPageBreak/>
        <w:t>Empowered</w:t>
      </w:r>
      <w:r>
        <w:t xml:space="preserve"> Residents: Current Position</w:t>
      </w:r>
      <w:bookmarkEnd w:id="210"/>
      <w:bookmarkEnd w:id="211"/>
    </w:p>
    <w:p w14:paraId="4A57D6D6" w14:textId="7DA8D52B" w:rsidR="008039BE" w:rsidRPr="008039BE" w:rsidRDefault="008039BE" w:rsidP="008039BE">
      <w:r w:rsidRPr="008039BE">
        <w:t xml:space="preserve">As an ICS we are committed to placing residents at the centre of our planning and to designing system-wide tools to empower residents to manage their own health and wellbeing. </w:t>
      </w:r>
    </w:p>
    <w:p w14:paraId="565C9F01" w14:textId="77777777" w:rsidR="00BC10B1" w:rsidRPr="008039BE" w:rsidRDefault="00BC10B1" w:rsidP="008039BE">
      <w:pPr>
        <w:pStyle w:val="Heading3"/>
      </w:pPr>
      <w:bookmarkStart w:id="212" w:name="_Toc131157260"/>
      <w:bookmarkStart w:id="213" w:name="_Toc131157412"/>
      <w:r w:rsidRPr="008039BE">
        <w:t>Our Current Position</w:t>
      </w:r>
      <w:bookmarkEnd w:id="212"/>
      <w:bookmarkEnd w:id="213"/>
    </w:p>
    <w:p w14:paraId="3A4CD017" w14:textId="77777777" w:rsidR="00BC10B1" w:rsidRPr="008039BE" w:rsidRDefault="00BC10B1" w:rsidP="008039BE">
      <w:r w:rsidRPr="008039BE">
        <w:t xml:space="preserve">There is a lot of good practice across our ICS around engaging with residents and using the information from this engagement to plan services with residents’ needs in mind. The last few years – accelerated by Covid-19 – has also seen the introduction of a range of digital services to empower individuals to be more pro-active in managing their care. This includes providing online advice and guidance on staying well, electronic ways for individuals to make/change appointments and access their own data, digital tools to manage long-term conditions such as remote monitoring, and telephone and online consultations. </w:t>
      </w:r>
    </w:p>
    <w:p w14:paraId="075259E6" w14:textId="50CA5E4D" w:rsidR="00BC10B1" w:rsidRPr="008039BE" w:rsidRDefault="00BC10B1" w:rsidP="008039BE">
      <w:r w:rsidRPr="008039BE">
        <w:t xml:space="preserve">These services have, however, developed in a piecemeal fashion and in organisational silos. This has led to a complex picture across the ICS and potential confusion amongst residents using these services. For example, there are several instances where the same App is used by multiple organisations but configured differently giving the App different functionality for the end user. This fragmentation and duplication also </w:t>
      </w:r>
      <w:proofErr w:type="gramStart"/>
      <w:r w:rsidRPr="008039BE">
        <w:t>leads</w:t>
      </w:r>
      <w:proofErr w:type="gramEnd"/>
      <w:r w:rsidRPr="008039BE">
        <w:t xml:space="preserve"> to increased costs. </w:t>
      </w:r>
    </w:p>
    <w:p w14:paraId="7D4F8E7D" w14:textId="77777777" w:rsidR="00BC10B1" w:rsidRDefault="00BC10B1" w:rsidP="008039BE">
      <w:pPr>
        <w:pStyle w:val="Heading2"/>
      </w:pPr>
      <w:bookmarkStart w:id="214" w:name="_Toc131157261"/>
      <w:bookmarkStart w:id="215" w:name="_Toc131157413"/>
      <w:r w:rsidRPr="008039BE">
        <w:t>Empowered</w:t>
      </w:r>
      <w:r>
        <w:t xml:space="preserve"> Residents: Ambition</w:t>
      </w:r>
      <w:bookmarkEnd w:id="214"/>
      <w:bookmarkEnd w:id="215"/>
    </w:p>
    <w:p w14:paraId="701A4B9E" w14:textId="77777777" w:rsidR="00BC10B1" w:rsidRPr="008039BE" w:rsidRDefault="00BC10B1" w:rsidP="008039BE">
      <w:pPr>
        <w:pStyle w:val="Heading3"/>
      </w:pPr>
      <w:bookmarkStart w:id="216" w:name="_Toc131157262"/>
      <w:bookmarkStart w:id="217" w:name="_Toc131157414"/>
      <w:r w:rsidRPr="008039BE">
        <w:t>Our Ambition</w:t>
      </w:r>
      <w:bookmarkEnd w:id="216"/>
      <w:bookmarkEnd w:id="217"/>
    </w:p>
    <w:p w14:paraId="3BD3D021" w14:textId="77777777" w:rsidR="00BC10B1" w:rsidRPr="008039BE" w:rsidRDefault="00BC10B1" w:rsidP="008039BE">
      <w:r w:rsidRPr="008039BE">
        <w:t>As an ICS we would like to have an agreed set of digital channels for residents to access information and the tools to manage their care. We want residents to be able to use digital solutions to:</w:t>
      </w:r>
    </w:p>
    <w:p w14:paraId="47E452D6" w14:textId="77777777" w:rsidR="00BC10B1" w:rsidRPr="008039BE" w:rsidRDefault="00BC10B1">
      <w:pPr>
        <w:pStyle w:val="ListParagraph"/>
        <w:numPr>
          <w:ilvl w:val="0"/>
          <w:numId w:val="67"/>
        </w:numPr>
      </w:pPr>
      <w:r w:rsidRPr="008039BE">
        <w:t>Access information to help them make informed decisions </w:t>
      </w:r>
    </w:p>
    <w:p w14:paraId="1D4AB536" w14:textId="77777777" w:rsidR="00BC10B1" w:rsidRPr="008039BE" w:rsidRDefault="00BC10B1">
      <w:pPr>
        <w:pStyle w:val="ListParagraph"/>
        <w:numPr>
          <w:ilvl w:val="0"/>
          <w:numId w:val="67"/>
        </w:numPr>
      </w:pPr>
      <w:r w:rsidRPr="008039BE">
        <w:t>Book, cancel or change their health and care appointments</w:t>
      </w:r>
    </w:p>
    <w:p w14:paraId="56168772" w14:textId="77777777" w:rsidR="00BC10B1" w:rsidRPr="008039BE" w:rsidRDefault="00BC10B1">
      <w:pPr>
        <w:pStyle w:val="ListParagraph"/>
        <w:numPr>
          <w:ilvl w:val="0"/>
          <w:numId w:val="67"/>
        </w:numPr>
      </w:pPr>
      <w:r w:rsidRPr="008039BE">
        <w:t>Take part in virtual consultations with primary, community and secondary care clinicians</w:t>
      </w:r>
    </w:p>
    <w:p w14:paraId="39570E69" w14:textId="77777777" w:rsidR="00BC10B1" w:rsidRPr="008039BE" w:rsidRDefault="00BC10B1">
      <w:pPr>
        <w:pStyle w:val="ListParagraph"/>
        <w:numPr>
          <w:ilvl w:val="0"/>
          <w:numId w:val="67"/>
        </w:numPr>
      </w:pPr>
      <w:r w:rsidRPr="008039BE">
        <w:t>Seek advice and exchange messages with health and care professionals</w:t>
      </w:r>
    </w:p>
    <w:p w14:paraId="5BD09E7F" w14:textId="77777777" w:rsidR="00BC10B1" w:rsidRPr="008039BE" w:rsidRDefault="00BC10B1">
      <w:pPr>
        <w:pStyle w:val="ListParagraph"/>
        <w:numPr>
          <w:ilvl w:val="0"/>
          <w:numId w:val="67"/>
        </w:numPr>
      </w:pPr>
      <w:r w:rsidRPr="008039BE">
        <w:t>Undertake remote monitoring of their health conditions</w:t>
      </w:r>
    </w:p>
    <w:p w14:paraId="6D5D4B7F" w14:textId="77777777" w:rsidR="00BC10B1" w:rsidRPr="008039BE" w:rsidRDefault="00BC10B1">
      <w:pPr>
        <w:pStyle w:val="ListParagraph"/>
        <w:numPr>
          <w:ilvl w:val="0"/>
          <w:numId w:val="67"/>
        </w:numPr>
      </w:pPr>
      <w:r w:rsidRPr="008039BE">
        <w:t>Obtain an initial diagnosis</w:t>
      </w:r>
    </w:p>
    <w:p w14:paraId="2F262D6A" w14:textId="77777777" w:rsidR="00BC10B1" w:rsidRPr="008039BE" w:rsidRDefault="00BC10B1">
      <w:pPr>
        <w:pStyle w:val="ListParagraph"/>
        <w:numPr>
          <w:ilvl w:val="0"/>
          <w:numId w:val="67"/>
        </w:numPr>
      </w:pPr>
      <w:r w:rsidRPr="008039BE">
        <w:t>Receive test results</w:t>
      </w:r>
    </w:p>
    <w:p w14:paraId="66A91319" w14:textId="77777777" w:rsidR="00BC10B1" w:rsidRPr="008039BE" w:rsidRDefault="00BC10B1">
      <w:pPr>
        <w:pStyle w:val="ListParagraph"/>
        <w:numPr>
          <w:ilvl w:val="0"/>
          <w:numId w:val="67"/>
        </w:numPr>
      </w:pPr>
      <w:r w:rsidRPr="008039BE">
        <w:t>Review their health and care records (ideally through a single contact point) with an opportunity to suggest changes/corrections</w:t>
      </w:r>
    </w:p>
    <w:p w14:paraId="7F4E8CE1" w14:textId="77777777" w:rsidR="00BC10B1" w:rsidRPr="008039BE" w:rsidRDefault="00BC10B1">
      <w:pPr>
        <w:pStyle w:val="ListParagraph"/>
        <w:numPr>
          <w:ilvl w:val="0"/>
          <w:numId w:val="67"/>
        </w:numPr>
      </w:pPr>
      <w:r w:rsidRPr="008039BE">
        <w:t xml:space="preserve">View and input into self-direction assessment and review processes </w:t>
      </w:r>
    </w:p>
    <w:p w14:paraId="037F9C09" w14:textId="77777777" w:rsidR="00BC10B1" w:rsidRPr="008039BE" w:rsidRDefault="00BC10B1">
      <w:pPr>
        <w:pStyle w:val="ListParagraph"/>
        <w:numPr>
          <w:ilvl w:val="0"/>
          <w:numId w:val="67"/>
        </w:numPr>
      </w:pPr>
      <w:r w:rsidRPr="008039BE">
        <w:t>Utilise e-prescription services</w:t>
      </w:r>
    </w:p>
    <w:p w14:paraId="5191C854" w14:textId="77777777" w:rsidR="00BC10B1" w:rsidRPr="008039BE" w:rsidRDefault="00BC10B1">
      <w:pPr>
        <w:pStyle w:val="ListParagraph"/>
        <w:numPr>
          <w:ilvl w:val="0"/>
          <w:numId w:val="67"/>
        </w:numPr>
      </w:pPr>
      <w:r w:rsidRPr="008039BE">
        <w:t>Provide formal consent</w:t>
      </w:r>
    </w:p>
    <w:p w14:paraId="60BF2E28" w14:textId="77777777" w:rsidR="00BC10B1" w:rsidRPr="008039BE" w:rsidRDefault="00BC10B1" w:rsidP="008039BE">
      <w:proofErr w:type="gramStart"/>
      <w:r w:rsidRPr="008039BE">
        <w:lastRenderedPageBreak/>
        <w:t>In order to</w:t>
      </w:r>
      <w:proofErr w:type="gramEnd"/>
      <w:r w:rsidRPr="008039BE">
        <w:t xml:space="preserve"> do this the digital solutions may need to be able to undertake identity validation to enable secure access to personal data, to set permissions for access to data, and enable proxy and delegate access.</w:t>
      </w:r>
    </w:p>
    <w:p w14:paraId="2DC93982" w14:textId="3698D1A1" w:rsidR="00BC10B1" w:rsidRPr="008039BE" w:rsidRDefault="00BC10B1" w:rsidP="008039BE">
      <w:r w:rsidRPr="008039BE">
        <w:t xml:space="preserve">When streamlining and enhancing our resident-facing services, we will ensure that we agree how information on the uptake of services will be collected, </w:t>
      </w:r>
      <w:proofErr w:type="gramStart"/>
      <w:r w:rsidRPr="008039BE">
        <w:t>analysed</w:t>
      </w:r>
      <w:proofErr w:type="gramEnd"/>
      <w:r w:rsidRPr="008039BE">
        <w:t xml:space="preserve"> and used to guide how services are developed in the future.</w:t>
      </w:r>
    </w:p>
    <w:p w14:paraId="45F64540" w14:textId="77777777" w:rsidR="008039BE" w:rsidRDefault="00BC10B1" w:rsidP="008039BE">
      <w:pPr>
        <w:pStyle w:val="Heading2"/>
      </w:pPr>
      <w:bookmarkStart w:id="218" w:name="_Toc131157263"/>
      <w:bookmarkStart w:id="219" w:name="_Toc131157415"/>
      <w:r>
        <w:t>We will make services available and accessible, and we will drive awareness and usage</w:t>
      </w:r>
      <w:bookmarkEnd w:id="218"/>
      <w:bookmarkEnd w:id="219"/>
      <w:r>
        <w:t> </w:t>
      </w:r>
    </w:p>
    <w:p w14:paraId="5BDDB781" w14:textId="77777777" w:rsidR="008039BE" w:rsidRPr="008039BE" w:rsidRDefault="008039BE" w:rsidP="008039BE">
      <w:r w:rsidRPr="008039BE">
        <w:t>Key steps to drive uptake and adoption of digital services</w:t>
      </w:r>
    </w:p>
    <w:p w14:paraId="48D89E5E" w14:textId="1903E85F" w:rsidR="00BC10B1" w:rsidRPr="008039BE" w:rsidRDefault="00BC10B1">
      <w:pPr>
        <w:pStyle w:val="ListParagraph"/>
        <w:numPr>
          <w:ilvl w:val="0"/>
          <w:numId w:val="68"/>
        </w:numPr>
      </w:pPr>
      <w:r w:rsidRPr="008039BE">
        <w:t>Availability:</w:t>
      </w:r>
    </w:p>
    <w:p w14:paraId="39406307" w14:textId="77777777" w:rsidR="00BC10B1" w:rsidRPr="008039BE" w:rsidRDefault="00BC10B1">
      <w:pPr>
        <w:pStyle w:val="ListParagraph"/>
        <w:numPr>
          <w:ilvl w:val="1"/>
          <w:numId w:val="68"/>
        </w:numPr>
      </w:pPr>
      <w:r w:rsidRPr="008039BE">
        <w:t>Ensuring that we provide services to residents to manage their health and care</w:t>
      </w:r>
    </w:p>
    <w:p w14:paraId="7623C614" w14:textId="77777777" w:rsidR="00BC10B1" w:rsidRPr="008039BE" w:rsidRDefault="00BC10B1">
      <w:pPr>
        <w:pStyle w:val="ListParagraph"/>
        <w:numPr>
          <w:ilvl w:val="1"/>
          <w:numId w:val="68"/>
        </w:numPr>
      </w:pPr>
      <w:r w:rsidRPr="008039BE">
        <w:t>Agreed system-wide services, services specific to care pathways and (if relevant, and in transition to system-wide services), care setting or organisationally specific</w:t>
      </w:r>
    </w:p>
    <w:p w14:paraId="5572D27E" w14:textId="77777777" w:rsidR="00BC10B1" w:rsidRPr="008039BE" w:rsidRDefault="00BC10B1">
      <w:pPr>
        <w:pStyle w:val="ListParagraph"/>
        <w:numPr>
          <w:ilvl w:val="0"/>
          <w:numId w:val="68"/>
        </w:numPr>
      </w:pPr>
      <w:r w:rsidRPr="008039BE">
        <w:t>Accessibility:</w:t>
      </w:r>
    </w:p>
    <w:p w14:paraId="310214E6" w14:textId="77777777" w:rsidR="00BC10B1" w:rsidRPr="008039BE" w:rsidRDefault="00BC10B1">
      <w:pPr>
        <w:pStyle w:val="ListParagraph"/>
        <w:numPr>
          <w:ilvl w:val="1"/>
          <w:numId w:val="68"/>
        </w:numPr>
      </w:pPr>
      <w:r w:rsidRPr="008039BE">
        <w:t>Ensure that all digital services meet public sector accessibility standards – at latest by December 2023</w:t>
      </w:r>
    </w:p>
    <w:p w14:paraId="37E88F53" w14:textId="77777777" w:rsidR="00BC10B1" w:rsidRPr="008039BE" w:rsidRDefault="00BC10B1">
      <w:pPr>
        <w:pStyle w:val="ListParagraph"/>
        <w:numPr>
          <w:ilvl w:val="1"/>
          <w:numId w:val="68"/>
        </w:numPr>
      </w:pPr>
      <w:r w:rsidRPr="008039BE">
        <w:t>Follow design guidance and commission/produce services that are intuitive and don't require training</w:t>
      </w:r>
    </w:p>
    <w:p w14:paraId="6FCF3FD6" w14:textId="77777777" w:rsidR="00BC10B1" w:rsidRPr="008039BE" w:rsidRDefault="00BC10B1">
      <w:pPr>
        <w:pStyle w:val="ListParagraph"/>
        <w:numPr>
          <w:ilvl w:val="0"/>
          <w:numId w:val="68"/>
        </w:numPr>
      </w:pPr>
      <w:r w:rsidRPr="008039BE">
        <w:t>Awareness: </w:t>
      </w:r>
    </w:p>
    <w:p w14:paraId="7CD0E907" w14:textId="77777777" w:rsidR="00BC10B1" w:rsidRPr="008039BE" w:rsidRDefault="00BC10B1">
      <w:pPr>
        <w:pStyle w:val="ListParagraph"/>
        <w:numPr>
          <w:ilvl w:val="1"/>
          <w:numId w:val="68"/>
        </w:numPr>
      </w:pPr>
      <w:r w:rsidRPr="008039BE">
        <w:t>Make it easy to find services- Signpost residents to relevant services through our staff and online presence</w:t>
      </w:r>
    </w:p>
    <w:p w14:paraId="7588AE25" w14:textId="77777777" w:rsidR="00BC10B1" w:rsidRPr="008039BE" w:rsidRDefault="00BC10B1">
      <w:pPr>
        <w:pStyle w:val="ListParagraph"/>
        <w:numPr>
          <w:ilvl w:val="1"/>
          <w:numId w:val="68"/>
        </w:numPr>
      </w:pPr>
      <w:r w:rsidRPr="008039BE">
        <w:t>Actively drive awareness</w:t>
      </w:r>
    </w:p>
    <w:p w14:paraId="77035456" w14:textId="55C75CF4" w:rsidR="008039BE" w:rsidRPr="008039BE" w:rsidRDefault="00BC10B1">
      <w:pPr>
        <w:pStyle w:val="ListParagraph"/>
        <w:numPr>
          <w:ilvl w:val="1"/>
          <w:numId w:val="68"/>
        </w:numPr>
      </w:pPr>
      <w:r w:rsidRPr="008039BE">
        <w:t>Build a communications campaign and/or integrate with partner communications to drive awareness and trial</w:t>
      </w:r>
    </w:p>
    <w:p w14:paraId="34B22409" w14:textId="77777777" w:rsidR="00BC10B1" w:rsidRPr="008039BE" w:rsidRDefault="00BC10B1">
      <w:pPr>
        <w:pStyle w:val="ListParagraph"/>
        <w:numPr>
          <w:ilvl w:val="1"/>
          <w:numId w:val="68"/>
        </w:numPr>
      </w:pPr>
      <w:proofErr w:type="gramStart"/>
      <w:r w:rsidRPr="008039BE">
        <w:t>e.g.</w:t>
      </w:r>
      <w:proofErr w:type="gramEnd"/>
      <w:r w:rsidRPr="008039BE">
        <w:t> Southend and Thurrock Council resident information</w:t>
      </w:r>
    </w:p>
    <w:p w14:paraId="1A1B2562" w14:textId="77777777" w:rsidR="008039BE" w:rsidRPr="008039BE" w:rsidRDefault="008039BE">
      <w:pPr>
        <w:pStyle w:val="ListParagraph"/>
        <w:numPr>
          <w:ilvl w:val="0"/>
          <w:numId w:val="68"/>
        </w:numPr>
      </w:pPr>
      <w:r w:rsidRPr="008039BE">
        <w:rPr>
          <w:lang w:val="en-US"/>
        </w:rPr>
        <w:t>Trial:</w:t>
      </w:r>
    </w:p>
    <w:p w14:paraId="1E75E3AA" w14:textId="77777777" w:rsidR="008039BE" w:rsidRPr="008039BE" w:rsidRDefault="008039BE">
      <w:pPr>
        <w:pStyle w:val="ListParagraph"/>
        <w:numPr>
          <w:ilvl w:val="1"/>
          <w:numId w:val="68"/>
        </w:numPr>
      </w:pPr>
      <w:r w:rsidRPr="008039BE">
        <w:rPr>
          <w:lang w:val="en-US"/>
        </w:rPr>
        <w:t xml:space="preserve">Commit to meeting data security and other standards to give residents confidence about the services available to them – ensure that anything commissioned meets national standards as set out in </w:t>
      </w:r>
      <w:hyperlink r:id="rId11" w:history="1">
        <w:r w:rsidRPr="008039BE">
          <w:rPr>
            <w:rStyle w:val="Hyperlink"/>
            <w:lang w:val="en-US"/>
          </w:rPr>
          <w:t>DTAC</w:t>
        </w:r>
      </w:hyperlink>
    </w:p>
    <w:p w14:paraId="2BABBA0A" w14:textId="77777777" w:rsidR="008039BE" w:rsidRPr="008039BE" w:rsidRDefault="008039BE">
      <w:pPr>
        <w:pStyle w:val="ListParagraph"/>
        <w:numPr>
          <w:ilvl w:val="1"/>
          <w:numId w:val="68"/>
        </w:numPr>
      </w:pPr>
      <w:r w:rsidRPr="008039BE">
        <w:rPr>
          <w:lang w:val="en-US"/>
        </w:rPr>
        <w:t>Support residents in trying services out as needed – e.g., those with less confidence</w:t>
      </w:r>
    </w:p>
    <w:p w14:paraId="760CDDD5" w14:textId="77777777" w:rsidR="008039BE" w:rsidRPr="008039BE" w:rsidRDefault="008039BE">
      <w:pPr>
        <w:pStyle w:val="ListParagraph"/>
        <w:numPr>
          <w:ilvl w:val="1"/>
          <w:numId w:val="68"/>
        </w:numPr>
      </w:pPr>
      <w:r w:rsidRPr="008039BE">
        <w:rPr>
          <w:lang w:val="en-US"/>
        </w:rPr>
        <w:t>Run campaigns to push trial and usage, supported by staff endorsement</w:t>
      </w:r>
    </w:p>
    <w:p w14:paraId="66A72A2A" w14:textId="77777777" w:rsidR="008039BE" w:rsidRPr="008039BE" w:rsidRDefault="008039BE">
      <w:pPr>
        <w:pStyle w:val="ListParagraph"/>
        <w:numPr>
          <w:ilvl w:val="0"/>
          <w:numId w:val="68"/>
        </w:numPr>
      </w:pPr>
      <w:r w:rsidRPr="008039BE">
        <w:rPr>
          <w:lang w:val="en-US"/>
        </w:rPr>
        <w:t>Learn from our residents in design and uptake:</w:t>
      </w:r>
    </w:p>
    <w:p w14:paraId="36097BC7" w14:textId="77777777" w:rsidR="008039BE" w:rsidRPr="008039BE" w:rsidRDefault="008039BE">
      <w:pPr>
        <w:pStyle w:val="ListParagraph"/>
        <w:numPr>
          <w:ilvl w:val="1"/>
          <w:numId w:val="68"/>
        </w:numPr>
      </w:pPr>
      <w:r w:rsidRPr="008039BE">
        <w:rPr>
          <w:lang w:val="en-US"/>
        </w:rPr>
        <w:t>Leverage existing and new routes to gaining input – e.g. The virtual citizens panel (1500 people from across the demographic)</w:t>
      </w:r>
    </w:p>
    <w:p w14:paraId="24DE5810" w14:textId="77777777" w:rsidR="008039BE" w:rsidRPr="008039BE" w:rsidRDefault="008039BE">
      <w:pPr>
        <w:pStyle w:val="ListParagraph"/>
        <w:numPr>
          <w:ilvl w:val="1"/>
          <w:numId w:val="68"/>
        </w:numPr>
      </w:pPr>
      <w:r w:rsidRPr="008039BE">
        <w:rPr>
          <w:lang w:val="en-US"/>
        </w:rPr>
        <w:t>Codesign/coproduction for MSE built services and to tailor commissioned services</w:t>
      </w:r>
    </w:p>
    <w:p w14:paraId="133BDE6D" w14:textId="4815D095" w:rsidR="008039BE" w:rsidRPr="008039BE" w:rsidRDefault="008039BE">
      <w:pPr>
        <w:pStyle w:val="ListParagraph"/>
        <w:numPr>
          <w:ilvl w:val="1"/>
          <w:numId w:val="68"/>
        </w:numPr>
      </w:pPr>
      <w:r w:rsidRPr="008039BE">
        <w:rPr>
          <w:lang w:val="en-US"/>
        </w:rPr>
        <w:lastRenderedPageBreak/>
        <w:t>Make it easy for people to feedback on services and for service owners to learn from feedback – e.g., through app reports, analytics etc.</w:t>
      </w:r>
    </w:p>
    <w:p w14:paraId="311D2C5C" w14:textId="77777777" w:rsidR="00BC10B1" w:rsidRDefault="00BC10B1" w:rsidP="008039BE">
      <w:pPr>
        <w:pStyle w:val="Heading2"/>
      </w:pPr>
      <w:bookmarkStart w:id="220" w:name="_Toc131157264"/>
      <w:bookmarkStart w:id="221" w:name="_Toc131157416"/>
      <w:r>
        <w:t>Driving Digital Inclusion</w:t>
      </w:r>
      <w:bookmarkEnd w:id="220"/>
      <w:bookmarkEnd w:id="221"/>
    </w:p>
    <w:p w14:paraId="4CECE79F" w14:textId="77777777" w:rsidR="008039BE" w:rsidRPr="008039BE" w:rsidRDefault="008039BE" w:rsidP="008039BE">
      <w:r w:rsidRPr="008039BE">
        <w:t xml:space="preserve">Many of our residents who could most benefit from digital services </w:t>
      </w:r>
      <w:proofErr w:type="gramStart"/>
      <w:r w:rsidRPr="008039BE">
        <w:t>are</w:t>
      </w:r>
      <w:proofErr w:type="gramEnd"/>
      <w:r w:rsidRPr="008039BE">
        <w:t xml:space="preserve"> the least likely to be online. Over 11 million people in the UK are still offline and they are likely to be older, in lower income groups and often in poorer health than the rest of the population</w:t>
      </w:r>
      <w:r w:rsidRPr="008039BE">
        <w:rPr>
          <w:vertAlign w:val="superscript"/>
        </w:rPr>
        <w:t>1</w:t>
      </w:r>
      <w:r w:rsidRPr="008039BE">
        <w:t>. Tackling digital inclusion is NHS priority. </w:t>
      </w:r>
      <w:r w:rsidRPr="008039BE">
        <w:rPr>
          <w:lang w:val="en-US"/>
        </w:rPr>
        <w:t>​</w:t>
      </w:r>
      <w:r w:rsidRPr="008039BE">
        <w:t>Uptake and usage of digital services has increased during COVID, but it has also illustrated the difficulty of accessing services for some of our residents.</w:t>
      </w:r>
    </w:p>
    <w:p w14:paraId="02175F64" w14:textId="77777777" w:rsidR="00A35663" w:rsidRPr="00A35663" w:rsidRDefault="00A35663" w:rsidP="00A35663">
      <w:pPr>
        <w:pStyle w:val="Heading4"/>
      </w:pPr>
      <w:r w:rsidRPr="00A35663">
        <w:t>Ways in which MSE ICS will drive digital inclusion or support other organisations to drive digital inclusion</w:t>
      </w:r>
    </w:p>
    <w:p w14:paraId="6C30DA97" w14:textId="19411133" w:rsidR="008039BE" w:rsidRDefault="00A35663">
      <w:pPr>
        <w:pStyle w:val="ListParagraph"/>
        <w:numPr>
          <w:ilvl w:val="0"/>
          <w:numId w:val="69"/>
        </w:numPr>
      </w:pPr>
      <w:r>
        <w:t>Accessibility</w:t>
      </w:r>
    </w:p>
    <w:p w14:paraId="74614284" w14:textId="77777777" w:rsidR="00A35663" w:rsidRPr="00A35663" w:rsidRDefault="00A35663">
      <w:pPr>
        <w:pStyle w:val="ListParagraph"/>
        <w:numPr>
          <w:ilvl w:val="1"/>
          <w:numId w:val="69"/>
        </w:numPr>
      </w:pPr>
      <w:r w:rsidRPr="00A35663">
        <w:t>Free public WIFI on NHS premises and across the whole of MSE</w:t>
      </w:r>
    </w:p>
    <w:p w14:paraId="69FA3AC8" w14:textId="387450B4" w:rsidR="008039BE" w:rsidRDefault="00A35663">
      <w:pPr>
        <w:pStyle w:val="ListParagraph"/>
        <w:numPr>
          <w:ilvl w:val="1"/>
          <w:numId w:val="69"/>
        </w:numPr>
      </w:pPr>
      <w:r w:rsidRPr="00A35663">
        <w:t xml:space="preserve">We will work with organisations to enable the leasing of tablets through local libraries across MSE </w:t>
      </w:r>
      <w:proofErr w:type="gramStart"/>
      <w:r w:rsidRPr="00A35663">
        <w:t>similar to</w:t>
      </w:r>
      <w:proofErr w:type="gramEnd"/>
      <w:r w:rsidRPr="00A35663">
        <w:t xml:space="preserve"> the initiative planned for the Integrated Medical Centre (IMC) in Thurrock, and the Alco Care Technology initiative in Maldon where residents are given a tablet to use in their homes</w:t>
      </w:r>
    </w:p>
    <w:p w14:paraId="43286CC8" w14:textId="2C75F5A4" w:rsidR="00A35663" w:rsidRDefault="00A35663">
      <w:pPr>
        <w:pStyle w:val="ListParagraph"/>
        <w:numPr>
          <w:ilvl w:val="0"/>
          <w:numId w:val="69"/>
        </w:numPr>
      </w:pPr>
      <w:r>
        <w:t>Availability</w:t>
      </w:r>
    </w:p>
    <w:p w14:paraId="4B80816D" w14:textId="03227294" w:rsidR="00A35663" w:rsidRDefault="00A35663">
      <w:pPr>
        <w:pStyle w:val="ListParagraph"/>
        <w:numPr>
          <w:ilvl w:val="1"/>
          <w:numId w:val="69"/>
        </w:numPr>
      </w:pPr>
      <w:r w:rsidRPr="00A35663">
        <w:t>We will use social prescribing to link residents up with organisations that provide digital inclusion support </w:t>
      </w:r>
    </w:p>
    <w:p w14:paraId="4D9E84D9" w14:textId="0D53BE03" w:rsidR="00A35663" w:rsidRDefault="00A35663">
      <w:pPr>
        <w:pStyle w:val="ListParagraph"/>
        <w:numPr>
          <w:ilvl w:val="0"/>
          <w:numId w:val="69"/>
        </w:numPr>
      </w:pPr>
      <w:r>
        <w:t>Awareness</w:t>
      </w:r>
    </w:p>
    <w:p w14:paraId="0CF0A248" w14:textId="77777777" w:rsidR="00A35663" w:rsidRPr="00A35663" w:rsidRDefault="00A35663">
      <w:pPr>
        <w:pStyle w:val="ListParagraph"/>
        <w:numPr>
          <w:ilvl w:val="1"/>
          <w:numId w:val="69"/>
        </w:numPr>
      </w:pPr>
      <w:r w:rsidRPr="00A35663">
        <w:t>We want to understand who requires digital inclusion support and their barriers to accessing and using technology, so we will collect data on the characteristics of residents using various access methods4</w:t>
      </w:r>
    </w:p>
    <w:p w14:paraId="38220A44" w14:textId="64828562" w:rsidR="00A35663" w:rsidRDefault="00A35663">
      <w:pPr>
        <w:pStyle w:val="ListParagraph"/>
        <w:numPr>
          <w:ilvl w:val="1"/>
          <w:numId w:val="69"/>
        </w:numPr>
      </w:pPr>
      <w:r w:rsidRPr="00A35663">
        <w:t>We will co-design digital health services with residents to reduce barriers to health and care as well as enabling them to use services that work for them</w:t>
      </w:r>
    </w:p>
    <w:p w14:paraId="6F48A033" w14:textId="1B97604B" w:rsidR="00A35663" w:rsidRDefault="00A35663">
      <w:pPr>
        <w:pStyle w:val="ListParagraph"/>
        <w:numPr>
          <w:ilvl w:val="0"/>
          <w:numId w:val="69"/>
        </w:numPr>
      </w:pPr>
      <w:r>
        <w:t>Adoption</w:t>
      </w:r>
    </w:p>
    <w:p w14:paraId="6F4DC722" w14:textId="77777777" w:rsidR="00A35663" w:rsidRPr="00A35663" w:rsidRDefault="00A35663">
      <w:pPr>
        <w:pStyle w:val="ListParagraph"/>
        <w:numPr>
          <w:ilvl w:val="1"/>
          <w:numId w:val="69"/>
        </w:numPr>
      </w:pPr>
      <w:r w:rsidRPr="00A35663">
        <w:t>We will provide residents with digital skills training through the Online Centres Network2, set up digital health hubs across MSE, and provide access to digital champions to help with the training</w:t>
      </w:r>
    </w:p>
    <w:p w14:paraId="5C9BE5A4" w14:textId="0EAC865A" w:rsidR="00A35663" w:rsidRDefault="00A35663">
      <w:pPr>
        <w:pStyle w:val="ListParagraph"/>
        <w:numPr>
          <w:ilvl w:val="1"/>
          <w:numId w:val="69"/>
        </w:numPr>
      </w:pPr>
      <w:r w:rsidRPr="00A35663">
        <w:t>The new Integrated Medical Centre (IMC) in Thurrock will provide drop-in sessions for residents to learn how to use a tablet3. This initiative will</w:t>
      </w:r>
      <w:r>
        <w:t xml:space="preserve"> </w:t>
      </w:r>
      <w:r w:rsidRPr="00A35663">
        <w:t>be scaled across MSE so all residents can benefit</w:t>
      </w:r>
    </w:p>
    <w:p w14:paraId="6B413039" w14:textId="77777777" w:rsidR="00A35663" w:rsidRPr="00A35663" w:rsidRDefault="00A35663" w:rsidP="00A35663">
      <w:pPr>
        <w:pStyle w:val="Heading4"/>
      </w:pPr>
      <w:r w:rsidRPr="00A35663">
        <w:t>What we do for those people who will not access digital:</w:t>
      </w:r>
      <w:r w:rsidRPr="00A35663">
        <w:rPr>
          <w:lang w:val="en-US"/>
        </w:rPr>
        <w:t>​</w:t>
      </w:r>
    </w:p>
    <w:p w14:paraId="3EE3EE3F" w14:textId="77777777" w:rsidR="00A35663" w:rsidRPr="00A35663" w:rsidRDefault="00A35663">
      <w:pPr>
        <w:pStyle w:val="ListParagraph"/>
        <w:numPr>
          <w:ilvl w:val="0"/>
          <w:numId w:val="70"/>
        </w:numPr>
      </w:pPr>
      <w:r w:rsidRPr="00A35663">
        <w:t>Ensure that face-to-face services are always available4</w:t>
      </w:r>
    </w:p>
    <w:p w14:paraId="4937C452" w14:textId="77777777" w:rsidR="00A35663" w:rsidRPr="00A35663" w:rsidRDefault="00A35663">
      <w:pPr>
        <w:pStyle w:val="ListParagraph"/>
        <w:numPr>
          <w:ilvl w:val="0"/>
          <w:numId w:val="70"/>
        </w:numPr>
      </w:pPr>
      <w:r w:rsidRPr="00A35663">
        <w:t>Build proxy and delegated access</w:t>
      </w:r>
      <w:r w:rsidRPr="00A35663">
        <w:rPr>
          <w:lang w:val="en-US"/>
        </w:rPr>
        <w:t>​ to services to enable benefits from digital for those who are unable or do not wish to use digital</w:t>
      </w:r>
    </w:p>
    <w:p w14:paraId="5159FB21" w14:textId="401D2254" w:rsidR="008039BE" w:rsidRPr="00A35663" w:rsidRDefault="00A35663">
      <w:pPr>
        <w:pStyle w:val="ListParagraph"/>
        <w:numPr>
          <w:ilvl w:val="0"/>
          <w:numId w:val="70"/>
        </w:numPr>
      </w:pPr>
      <w:r w:rsidRPr="00A35663">
        <w:lastRenderedPageBreak/>
        <w:t>Continue to build trust and relationships with these residents (for support and mitigating barriers to digital health services)</w:t>
      </w:r>
      <w:r w:rsidRPr="00A35663">
        <w:rPr>
          <w:lang w:val="en-US"/>
        </w:rPr>
        <w:t>​</w:t>
      </w:r>
    </w:p>
    <w:p w14:paraId="473B9D03" w14:textId="63A523C4" w:rsidR="00BC10B1" w:rsidRDefault="00BC10B1" w:rsidP="00A35663">
      <w:pPr>
        <w:pStyle w:val="Heading2"/>
      </w:pPr>
      <w:bookmarkStart w:id="222" w:name="_Toc131157265"/>
      <w:bookmarkStart w:id="223" w:name="_Toc131157417"/>
      <w:r>
        <w:t>Empowered Residents: Actions</w:t>
      </w:r>
      <w:bookmarkEnd w:id="222"/>
      <w:bookmarkEnd w:id="223"/>
    </w:p>
    <w:p w14:paraId="550362E4" w14:textId="77777777" w:rsidR="00BC10B1" w:rsidRPr="00A35663" w:rsidRDefault="00BC10B1" w:rsidP="00A35663">
      <w:pPr>
        <w:pStyle w:val="Heading3"/>
      </w:pPr>
      <w:bookmarkStart w:id="224" w:name="_Toc131157266"/>
      <w:bookmarkStart w:id="225" w:name="_Toc131157418"/>
      <w:r w:rsidRPr="00A35663">
        <w:t>Our Roadmap</w:t>
      </w:r>
      <w:bookmarkEnd w:id="224"/>
      <w:bookmarkEnd w:id="225"/>
    </w:p>
    <w:p w14:paraId="7DF5A6C2" w14:textId="77777777" w:rsidR="00BC10B1" w:rsidRPr="00A35663" w:rsidRDefault="00BC10B1" w:rsidP="00A35663">
      <w:r w:rsidRPr="00A35663">
        <w:t>We know we are a long way from our ambition to empower residents. For example, when asked to rate our current position on a scale of 0-5 (0 being no services and 5 being a gold-standard joined up service), the members of our multi-agency Digital Strategy Working Group universally rated the partnership’s current position as 1 or 2.</w:t>
      </w:r>
    </w:p>
    <w:p w14:paraId="540B49D3" w14:textId="77777777" w:rsidR="00BC10B1" w:rsidRPr="00A35663" w:rsidRDefault="00BC10B1" w:rsidP="00A35663">
      <w:r w:rsidRPr="00A35663">
        <w:t>Our initial focus is, therefore, on putting strong foundations in place:</w:t>
      </w:r>
    </w:p>
    <w:p w14:paraId="501C0C7A" w14:textId="77777777" w:rsidR="00BC10B1" w:rsidRPr="00A35663" w:rsidRDefault="00BC10B1">
      <w:pPr>
        <w:pStyle w:val="ListParagraph"/>
        <w:numPr>
          <w:ilvl w:val="0"/>
          <w:numId w:val="71"/>
        </w:numPr>
      </w:pPr>
      <w:r w:rsidRPr="00A35663">
        <w:t>We will map our current resident-facing services so we can make maximum use of what we’ve already got. It will be particularly important to ensure current digital services and new opportunities form a key part of our work examining individual service lines. We recognise that it may be necessary for some programmes to be paused or reviewed while undertaking this review to avoid duplication or wasted investment. </w:t>
      </w:r>
    </w:p>
    <w:p w14:paraId="5F178294" w14:textId="77777777" w:rsidR="00BC10B1" w:rsidRPr="00A35663" w:rsidRDefault="00BC10B1">
      <w:pPr>
        <w:pStyle w:val="ListParagraph"/>
        <w:numPr>
          <w:ilvl w:val="0"/>
          <w:numId w:val="71"/>
        </w:numPr>
      </w:pPr>
      <w:r w:rsidRPr="00A35663">
        <w:t>We will draw on existing consultation and engagement feedback to ensure that our planning is based on what residents want not our perception of what they want. </w:t>
      </w:r>
    </w:p>
    <w:p w14:paraId="23F954F0" w14:textId="77777777" w:rsidR="00BC10B1" w:rsidRPr="00A35663" w:rsidRDefault="00BC10B1">
      <w:pPr>
        <w:pStyle w:val="ListParagraph"/>
        <w:numPr>
          <w:ilvl w:val="0"/>
          <w:numId w:val="71"/>
        </w:numPr>
      </w:pPr>
      <w:r w:rsidRPr="00A35663">
        <w:t>We will then agree a coordinated ICS approach to resident-facing services and a mechanism for ensuring this is followed. When developing this approach, we will seek to utilise the national resources that are available to us including the NHS App, NHS Login, NHS111 online and API developer portal.</w:t>
      </w:r>
    </w:p>
    <w:p w14:paraId="2F3C479E" w14:textId="77777777" w:rsidR="00BC10B1" w:rsidRPr="00A35663" w:rsidRDefault="00BC10B1">
      <w:pPr>
        <w:pStyle w:val="ListParagraph"/>
        <w:numPr>
          <w:ilvl w:val="0"/>
          <w:numId w:val="71"/>
        </w:numPr>
      </w:pPr>
      <w:r w:rsidRPr="00A35663">
        <w:t>We will ensure that digital services are accessible and meet national assurance standards</w:t>
      </w:r>
    </w:p>
    <w:p w14:paraId="3694365D" w14:textId="77777777" w:rsidR="00BC10B1" w:rsidRPr="00A35663" w:rsidRDefault="00BC10B1">
      <w:pPr>
        <w:pStyle w:val="ListParagraph"/>
        <w:numPr>
          <w:ilvl w:val="0"/>
          <w:numId w:val="71"/>
        </w:numPr>
      </w:pPr>
      <w:r w:rsidRPr="00A35663">
        <w:t>We will ensure that services are available for those who are unable or do not wish to use digital</w:t>
      </w:r>
    </w:p>
    <w:p w14:paraId="110D25CF" w14:textId="77777777" w:rsidR="00A35663" w:rsidRPr="00A35663" w:rsidRDefault="00A35663" w:rsidP="00A35663">
      <w:r w:rsidRPr="00A35663">
        <w:t>We will work together to develop a resident service and digital inclusion strategy, jointly reporting to MSE Partners and our new digital governance</w:t>
      </w:r>
    </w:p>
    <w:p w14:paraId="6EF66FF0" w14:textId="77777777" w:rsidR="00BC10B1" w:rsidRDefault="00BC10B1" w:rsidP="00BC10B1">
      <w:pPr>
        <w:autoSpaceDE w:val="0"/>
        <w:autoSpaceDN w:val="0"/>
        <w:adjustRightInd w:val="0"/>
        <w:spacing w:before="0" w:after="0"/>
        <w:rPr>
          <w:rFonts w:ascii="Helvetica" w:hAnsi="Helvetica" w:cs="Helvetica"/>
          <w:color w:val="auto"/>
          <w:sz w:val="28"/>
          <w:szCs w:val="28"/>
        </w:rPr>
      </w:pPr>
    </w:p>
    <w:p w14:paraId="2EB26871" w14:textId="77777777" w:rsidR="00A35663" w:rsidRDefault="00A35663">
      <w:pPr>
        <w:spacing w:before="0" w:after="0"/>
        <w:rPr>
          <w:rFonts w:asciiTheme="majorHAnsi" w:eastAsiaTheme="majorEastAsia" w:hAnsiTheme="majorHAnsi" w:cstheme="majorBidi"/>
          <w:b/>
          <w:color w:val="005EB8" w:themeColor="accent2"/>
          <w:sz w:val="36"/>
          <w:szCs w:val="26"/>
        </w:rPr>
      </w:pPr>
      <w:r>
        <w:br w:type="page"/>
      </w:r>
    </w:p>
    <w:p w14:paraId="7F314870" w14:textId="13974EB0" w:rsidR="00BC10B1" w:rsidRDefault="00BC10B1" w:rsidP="00A35663">
      <w:pPr>
        <w:pStyle w:val="Heading1"/>
      </w:pPr>
      <w:bookmarkStart w:id="226" w:name="_Toc131157267"/>
      <w:bookmarkStart w:id="227" w:name="_Toc131157419"/>
      <w:r>
        <w:lastRenderedPageBreak/>
        <w:t>Implications and Roadmap</w:t>
      </w:r>
      <w:bookmarkEnd w:id="226"/>
      <w:bookmarkEnd w:id="227"/>
    </w:p>
    <w:p w14:paraId="20B4F371" w14:textId="77777777" w:rsidR="00BC10B1" w:rsidRPr="00A35663" w:rsidRDefault="00BC10B1" w:rsidP="00A35663">
      <w:r w:rsidRPr="00A35663">
        <w:t>What are the implications for our central team, our individual organisations and how we work together, and what happens next?</w:t>
      </w:r>
    </w:p>
    <w:p w14:paraId="58EBE82D" w14:textId="77777777" w:rsidR="00BC10B1" w:rsidRDefault="00BC10B1" w:rsidP="00A35663">
      <w:pPr>
        <w:pStyle w:val="Heading2"/>
      </w:pPr>
      <w:bookmarkStart w:id="228" w:name="_Toc131157268"/>
      <w:bookmarkStart w:id="229" w:name="_Toc131157420"/>
      <w:r>
        <w:t>Developing our Roadmap</w:t>
      </w:r>
      <w:bookmarkEnd w:id="228"/>
      <w:bookmarkEnd w:id="229"/>
    </w:p>
    <w:p w14:paraId="6D36F40A" w14:textId="77777777" w:rsidR="00BC10B1" w:rsidRPr="00A35663" w:rsidRDefault="00BC10B1" w:rsidP="00A35663">
      <w:r w:rsidRPr="00A35663">
        <w:t xml:space="preserve">We have shared the priorities in this strategy with key stakeholders across the ICS. Members of our Strategy Working Group have also considered the implications for individual organisations and how we work together. </w:t>
      </w:r>
    </w:p>
    <w:p w14:paraId="703D20D6" w14:textId="77777777" w:rsidR="00BC10B1" w:rsidRPr="00A35663" w:rsidRDefault="00BC10B1" w:rsidP="00A35663">
      <w:r w:rsidRPr="00A35663">
        <w:t>We have put together an indicative roadmap for both the implementation of the digital TOM and for the deliverables in this strategy.</w:t>
      </w:r>
    </w:p>
    <w:p w14:paraId="74219FA9" w14:textId="77777777" w:rsidR="00BC10B1" w:rsidRPr="00A35663" w:rsidRDefault="00BC10B1" w:rsidP="00A35663">
      <w:r w:rsidRPr="00A35663">
        <w:t xml:space="preserve">We recognise that these are challenging but agree we need to be ambitious. The timelines and deliverables have been designed to provide a clear direction and to support the incoming central team, particularly the ICS CDIO, the central team, and new </w:t>
      </w:r>
      <w:proofErr w:type="spellStart"/>
      <w:r w:rsidRPr="00A35663">
        <w:t>Digtial</w:t>
      </w:r>
      <w:proofErr w:type="spellEnd"/>
      <w:r w:rsidRPr="00A35663">
        <w:t xml:space="preserve"> Clinical Leads.</w:t>
      </w:r>
    </w:p>
    <w:p w14:paraId="48F70237" w14:textId="77777777" w:rsidR="00BC10B1" w:rsidRPr="00A35663" w:rsidRDefault="00BC10B1" w:rsidP="00A35663">
      <w:r w:rsidRPr="00A35663">
        <w:t xml:space="preserve">The detail that will underpin these indicative timelines will be developed collaboratively with individual organisations and with MSE Partners. This will </w:t>
      </w:r>
      <w:proofErr w:type="gramStart"/>
      <w:r w:rsidRPr="00A35663">
        <w:t>take into account</w:t>
      </w:r>
      <w:proofErr w:type="gramEnd"/>
      <w:r w:rsidRPr="00A35663">
        <w:t xml:space="preserve"> the wider work of the ICS and the timelines of key workstreams, such as the implementation of our Business Intelligence strategy. </w:t>
      </w:r>
    </w:p>
    <w:p w14:paraId="471CE081" w14:textId="77777777" w:rsidR="00BC10B1" w:rsidRPr="00A35663" w:rsidRDefault="00BC10B1" w:rsidP="00A35663">
      <w:r w:rsidRPr="00A35663">
        <w:t>The proposed timelines and detailed tasks will also need to align with emerging organisational digital strategies (currently being developed) and with the changes in national policy. For example, we are anticipating the publication of a National Data Strategy in June.</w:t>
      </w:r>
    </w:p>
    <w:p w14:paraId="4D4903FC" w14:textId="0D341EEB" w:rsidR="00220D7E" w:rsidRPr="00220D7E" w:rsidRDefault="00BC10B1" w:rsidP="00220D7E">
      <w:r w:rsidRPr="00A35663">
        <w:t>As outlined at the beginning of this document, this Digital Strategy will lay the foundations that will enable MSE to develop an integrated ICS strategy and facilitate service line delivery. It has been developed in advance of some other areas of work and we will need to revisit it regularly to ensure it aligns with evolving developments across the wider ICS.</w:t>
      </w:r>
    </w:p>
    <w:p w14:paraId="53DB1A2D" w14:textId="0725344B" w:rsidR="00220D7E" w:rsidRDefault="00220D7E" w:rsidP="00220D7E">
      <w:pPr>
        <w:pStyle w:val="Heading2"/>
        <w:rPr>
          <w:lang w:val="en-US"/>
        </w:rPr>
      </w:pPr>
      <w:bookmarkStart w:id="230" w:name="_Toc131157269"/>
      <w:bookmarkStart w:id="231" w:name="_Toc131157421"/>
      <w:r w:rsidRPr="00220D7E">
        <w:rPr>
          <w:lang w:val="en-US"/>
        </w:rPr>
        <w:t>Proposed Roadmap to integrate digital as enabler of ICS Strategy</w:t>
      </w:r>
      <w:bookmarkEnd w:id="230"/>
      <w:bookmarkEnd w:id="231"/>
    </w:p>
    <w:p w14:paraId="389D689F" w14:textId="1E0FA51C" w:rsidR="006679D4" w:rsidRDefault="006679D4" w:rsidP="006679D4">
      <w:pPr>
        <w:pStyle w:val="Heading3"/>
        <w:rPr>
          <w:lang w:val="en-US"/>
        </w:rPr>
      </w:pPr>
      <w:bookmarkStart w:id="232" w:name="_Toc131157270"/>
      <w:bookmarkStart w:id="233" w:name="_Toc131157422"/>
      <w:r>
        <w:rPr>
          <w:lang w:val="en-US"/>
        </w:rPr>
        <w:t>ICS System</w:t>
      </w:r>
      <w:bookmarkEnd w:id="232"/>
      <w:bookmarkEnd w:id="233"/>
    </w:p>
    <w:p w14:paraId="0E033F6F" w14:textId="0E35D5DB" w:rsidR="006679D4" w:rsidRDefault="006679D4">
      <w:pPr>
        <w:pStyle w:val="ListParagraph"/>
        <w:numPr>
          <w:ilvl w:val="0"/>
          <w:numId w:val="77"/>
        </w:numPr>
        <w:rPr>
          <w:lang w:val="en-US"/>
        </w:rPr>
      </w:pPr>
      <w:r w:rsidRPr="006679D4">
        <w:rPr>
          <w:lang w:val="en-US"/>
        </w:rPr>
        <w:t>Feb – Apr</w:t>
      </w:r>
    </w:p>
    <w:p w14:paraId="606EE0FD" w14:textId="77777777" w:rsidR="006679D4" w:rsidRPr="006679D4" w:rsidRDefault="006679D4">
      <w:pPr>
        <w:pStyle w:val="ListParagraph"/>
        <w:numPr>
          <w:ilvl w:val="1"/>
          <w:numId w:val="77"/>
        </w:numPr>
      </w:pPr>
      <w:r w:rsidRPr="006679D4">
        <w:rPr>
          <w:lang w:val="en-US"/>
        </w:rPr>
        <w:t>ICS system level development</w:t>
      </w:r>
    </w:p>
    <w:p w14:paraId="741839D0" w14:textId="1130EC63" w:rsidR="006679D4" w:rsidRPr="006679D4" w:rsidRDefault="006679D4">
      <w:pPr>
        <w:pStyle w:val="ListParagraph"/>
        <w:numPr>
          <w:ilvl w:val="1"/>
          <w:numId w:val="77"/>
        </w:numPr>
      </w:pPr>
      <w:r w:rsidRPr="006679D4">
        <w:rPr>
          <w:lang w:val="en-US"/>
        </w:rPr>
        <w:t>MSE Partners planning</w:t>
      </w:r>
    </w:p>
    <w:p w14:paraId="33425B04" w14:textId="6BDAEBCB" w:rsidR="006679D4" w:rsidRDefault="006679D4">
      <w:pPr>
        <w:pStyle w:val="ListParagraph"/>
        <w:numPr>
          <w:ilvl w:val="0"/>
          <w:numId w:val="77"/>
        </w:numPr>
        <w:rPr>
          <w:lang w:val="en-US"/>
        </w:rPr>
      </w:pPr>
      <w:r w:rsidRPr="006679D4">
        <w:rPr>
          <w:lang w:val="en-US"/>
        </w:rPr>
        <w:t>May – Aug</w:t>
      </w:r>
    </w:p>
    <w:p w14:paraId="5D45976B" w14:textId="77777777" w:rsidR="006679D4" w:rsidRPr="006679D4" w:rsidRDefault="006679D4">
      <w:pPr>
        <w:pStyle w:val="ListParagraph"/>
        <w:numPr>
          <w:ilvl w:val="1"/>
          <w:numId w:val="77"/>
        </w:numPr>
        <w:rPr>
          <w:lang w:val="en-US"/>
        </w:rPr>
      </w:pPr>
      <w:r w:rsidRPr="006679D4">
        <w:rPr>
          <w:lang w:val="en-US"/>
        </w:rPr>
        <w:lastRenderedPageBreak/>
        <w:t>ICS operating model implementation and engagement</w:t>
      </w:r>
    </w:p>
    <w:p w14:paraId="51CEC6C7" w14:textId="77777777" w:rsidR="006679D4" w:rsidRPr="006679D4" w:rsidRDefault="006679D4">
      <w:pPr>
        <w:pStyle w:val="ListParagraph"/>
        <w:numPr>
          <w:ilvl w:val="1"/>
          <w:numId w:val="77"/>
        </w:numPr>
      </w:pPr>
      <w:r w:rsidRPr="006679D4">
        <w:rPr>
          <w:lang w:val="en-US"/>
        </w:rPr>
        <w:t>MSE Partners Programme set up</w:t>
      </w:r>
    </w:p>
    <w:p w14:paraId="097FAFB2" w14:textId="5032B9B9" w:rsidR="006679D4" w:rsidRPr="006679D4" w:rsidRDefault="006679D4">
      <w:pPr>
        <w:pStyle w:val="ListParagraph"/>
        <w:numPr>
          <w:ilvl w:val="1"/>
          <w:numId w:val="77"/>
        </w:numPr>
      </w:pPr>
      <w:r w:rsidRPr="006679D4">
        <w:rPr>
          <w:lang w:val="en-US"/>
        </w:rPr>
        <w:t>Initial service line approach established</w:t>
      </w:r>
    </w:p>
    <w:p w14:paraId="0283E38F" w14:textId="77777777" w:rsidR="006679D4" w:rsidRPr="006679D4" w:rsidRDefault="006679D4">
      <w:pPr>
        <w:pStyle w:val="ListParagraph"/>
        <w:numPr>
          <w:ilvl w:val="1"/>
          <w:numId w:val="77"/>
        </w:numPr>
      </w:pPr>
      <w:r w:rsidRPr="006679D4">
        <w:rPr>
          <w:lang w:val="en-US"/>
        </w:rPr>
        <w:t>Agree ways of working and governance</w:t>
      </w:r>
    </w:p>
    <w:p w14:paraId="0EB8A95A" w14:textId="42C05979" w:rsidR="006679D4" w:rsidRPr="006679D4" w:rsidRDefault="006679D4">
      <w:pPr>
        <w:pStyle w:val="ListParagraph"/>
        <w:numPr>
          <w:ilvl w:val="1"/>
          <w:numId w:val="77"/>
        </w:numPr>
      </w:pPr>
      <w:r w:rsidRPr="006679D4">
        <w:rPr>
          <w:lang w:val="en-US"/>
        </w:rPr>
        <w:t>Joint planning</w:t>
      </w:r>
    </w:p>
    <w:p w14:paraId="400B6301" w14:textId="6828F143" w:rsidR="006679D4" w:rsidRDefault="006679D4">
      <w:pPr>
        <w:pStyle w:val="ListParagraph"/>
        <w:numPr>
          <w:ilvl w:val="0"/>
          <w:numId w:val="77"/>
        </w:numPr>
        <w:rPr>
          <w:lang w:val="en-US"/>
        </w:rPr>
      </w:pPr>
      <w:r w:rsidRPr="006679D4">
        <w:rPr>
          <w:lang w:val="en-US"/>
        </w:rPr>
        <w:t>Sept</w:t>
      </w:r>
    </w:p>
    <w:p w14:paraId="2A9C2472" w14:textId="77777777" w:rsidR="006679D4" w:rsidRPr="006679D4" w:rsidRDefault="006679D4">
      <w:pPr>
        <w:pStyle w:val="ListParagraph"/>
        <w:numPr>
          <w:ilvl w:val="1"/>
          <w:numId w:val="77"/>
        </w:numPr>
      </w:pPr>
      <w:r w:rsidRPr="006679D4">
        <w:rPr>
          <w:lang w:val="en-US"/>
        </w:rPr>
        <w:t xml:space="preserve">Proposed collaborative ICS </w:t>
      </w:r>
      <w:proofErr w:type="spellStart"/>
      <w:r w:rsidRPr="006679D4">
        <w:rPr>
          <w:lang w:val="en-US"/>
        </w:rPr>
        <w:t>programme</w:t>
      </w:r>
      <w:proofErr w:type="spellEnd"/>
      <w:r w:rsidRPr="006679D4">
        <w:rPr>
          <w:lang w:val="en-US"/>
        </w:rPr>
        <w:t xml:space="preserve"> </w:t>
      </w:r>
      <w:proofErr w:type="spellStart"/>
      <w:r w:rsidRPr="006679D4">
        <w:rPr>
          <w:lang w:val="en-US"/>
        </w:rPr>
        <w:t>prioritisation</w:t>
      </w:r>
      <w:proofErr w:type="spellEnd"/>
      <w:r w:rsidRPr="006679D4">
        <w:rPr>
          <w:lang w:val="en-US"/>
        </w:rPr>
        <w:t xml:space="preserve"> exercise</w:t>
      </w:r>
    </w:p>
    <w:p w14:paraId="432EFBFC" w14:textId="77777777" w:rsidR="006679D4" w:rsidRPr="006679D4" w:rsidRDefault="006679D4">
      <w:pPr>
        <w:pStyle w:val="ListParagraph"/>
        <w:numPr>
          <w:ilvl w:val="2"/>
          <w:numId w:val="77"/>
        </w:numPr>
      </w:pPr>
      <w:r w:rsidRPr="006679D4">
        <w:rPr>
          <w:lang w:val="en-US"/>
        </w:rPr>
        <w:t>MSE partners</w:t>
      </w:r>
    </w:p>
    <w:p w14:paraId="7C85D2D4" w14:textId="77777777" w:rsidR="006679D4" w:rsidRPr="006679D4" w:rsidRDefault="006679D4">
      <w:pPr>
        <w:pStyle w:val="ListParagraph"/>
        <w:numPr>
          <w:ilvl w:val="2"/>
          <w:numId w:val="77"/>
        </w:numPr>
      </w:pPr>
      <w:r w:rsidRPr="006679D4">
        <w:rPr>
          <w:lang w:val="en-US"/>
        </w:rPr>
        <w:t>Service lines</w:t>
      </w:r>
    </w:p>
    <w:p w14:paraId="10BC808C" w14:textId="1F533F41" w:rsidR="006679D4" w:rsidRPr="006679D4" w:rsidRDefault="006679D4">
      <w:pPr>
        <w:pStyle w:val="ListParagraph"/>
        <w:numPr>
          <w:ilvl w:val="2"/>
          <w:numId w:val="77"/>
        </w:numPr>
      </w:pPr>
      <w:r w:rsidRPr="006679D4">
        <w:rPr>
          <w:lang w:val="en-US"/>
        </w:rPr>
        <w:t>Digital and other functions</w:t>
      </w:r>
    </w:p>
    <w:p w14:paraId="36E45302" w14:textId="49253500" w:rsidR="006679D4" w:rsidRDefault="006679D4" w:rsidP="006679D4">
      <w:pPr>
        <w:pStyle w:val="Heading3"/>
        <w:rPr>
          <w:lang w:val="en-US"/>
        </w:rPr>
      </w:pPr>
      <w:bookmarkStart w:id="234" w:name="_Toc131157271"/>
      <w:bookmarkStart w:id="235" w:name="_Toc131157423"/>
      <w:r>
        <w:rPr>
          <w:lang w:val="en-US"/>
        </w:rPr>
        <w:t>ICS Digital</w:t>
      </w:r>
      <w:bookmarkEnd w:id="234"/>
      <w:bookmarkEnd w:id="235"/>
    </w:p>
    <w:p w14:paraId="3CA3A8BB" w14:textId="77777777" w:rsidR="006679D4" w:rsidRDefault="006679D4">
      <w:pPr>
        <w:pStyle w:val="ListParagraph"/>
        <w:numPr>
          <w:ilvl w:val="0"/>
          <w:numId w:val="77"/>
        </w:numPr>
        <w:rPr>
          <w:lang w:val="en-US"/>
        </w:rPr>
      </w:pPr>
      <w:r w:rsidRPr="006679D4">
        <w:rPr>
          <w:lang w:val="en-US"/>
        </w:rPr>
        <w:t>Feb – Apr</w:t>
      </w:r>
    </w:p>
    <w:p w14:paraId="55B489D6" w14:textId="257C150C" w:rsidR="006679D4" w:rsidRDefault="006679D4">
      <w:pPr>
        <w:pStyle w:val="ListParagraph"/>
        <w:numPr>
          <w:ilvl w:val="1"/>
          <w:numId w:val="77"/>
        </w:numPr>
        <w:rPr>
          <w:lang w:val="en-US"/>
        </w:rPr>
      </w:pPr>
      <w:r>
        <w:rPr>
          <w:lang w:val="en-US"/>
        </w:rPr>
        <w:t>ICS Digital Strategy</w:t>
      </w:r>
    </w:p>
    <w:p w14:paraId="538961DE" w14:textId="237E2C68" w:rsidR="006679D4" w:rsidRDefault="006679D4">
      <w:pPr>
        <w:pStyle w:val="ListParagraph"/>
        <w:numPr>
          <w:ilvl w:val="2"/>
          <w:numId w:val="77"/>
        </w:numPr>
        <w:rPr>
          <w:lang w:val="en-US"/>
        </w:rPr>
      </w:pPr>
      <w:r>
        <w:rPr>
          <w:lang w:val="en-US"/>
        </w:rPr>
        <w:t>Development</w:t>
      </w:r>
    </w:p>
    <w:p w14:paraId="024C494C" w14:textId="548DFD52" w:rsidR="006679D4" w:rsidRDefault="006679D4">
      <w:pPr>
        <w:pStyle w:val="ListParagraph"/>
        <w:numPr>
          <w:ilvl w:val="2"/>
          <w:numId w:val="77"/>
        </w:numPr>
        <w:rPr>
          <w:lang w:val="en-US"/>
        </w:rPr>
      </w:pPr>
      <w:r>
        <w:rPr>
          <w:lang w:val="en-US"/>
        </w:rPr>
        <w:t>Engagement</w:t>
      </w:r>
    </w:p>
    <w:p w14:paraId="28501314" w14:textId="79DEBA72" w:rsidR="006679D4" w:rsidRPr="006679D4" w:rsidRDefault="006679D4">
      <w:pPr>
        <w:pStyle w:val="ListParagraph"/>
        <w:numPr>
          <w:ilvl w:val="2"/>
          <w:numId w:val="77"/>
        </w:numPr>
        <w:rPr>
          <w:lang w:val="en-US"/>
        </w:rPr>
      </w:pPr>
      <w:r>
        <w:rPr>
          <w:lang w:val="en-US"/>
        </w:rPr>
        <w:t>Creating digital community</w:t>
      </w:r>
    </w:p>
    <w:p w14:paraId="6D8CD8C9" w14:textId="77777777" w:rsidR="006679D4" w:rsidRDefault="006679D4">
      <w:pPr>
        <w:pStyle w:val="ListParagraph"/>
        <w:numPr>
          <w:ilvl w:val="0"/>
          <w:numId w:val="77"/>
        </w:numPr>
        <w:rPr>
          <w:lang w:val="en-US"/>
        </w:rPr>
      </w:pPr>
      <w:r w:rsidRPr="006679D4">
        <w:rPr>
          <w:lang w:val="en-US"/>
        </w:rPr>
        <w:t>May – Aug</w:t>
      </w:r>
    </w:p>
    <w:p w14:paraId="44682AAF" w14:textId="77777777" w:rsidR="006679D4" w:rsidRPr="006679D4" w:rsidRDefault="006679D4">
      <w:pPr>
        <w:pStyle w:val="ListParagraph"/>
        <w:numPr>
          <w:ilvl w:val="1"/>
          <w:numId w:val="77"/>
        </w:numPr>
      </w:pPr>
      <w:r w:rsidRPr="006679D4">
        <w:rPr>
          <w:lang w:val="en-US"/>
        </w:rPr>
        <w:t>Establish central digital team and initial operating model</w:t>
      </w:r>
    </w:p>
    <w:p w14:paraId="6B3A5975" w14:textId="77777777" w:rsidR="006679D4" w:rsidRPr="006679D4" w:rsidRDefault="006679D4">
      <w:pPr>
        <w:pStyle w:val="ListParagraph"/>
        <w:numPr>
          <w:ilvl w:val="1"/>
          <w:numId w:val="77"/>
        </w:numPr>
      </w:pPr>
      <w:r w:rsidRPr="006679D4">
        <w:rPr>
          <w:lang w:val="en-US"/>
        </w:rPr>
        <w:t>CDIO and team</w:t>
      </w:r>
    </w:p>
    <w:p w14:paraId="3886CE32" w14:textId="77777777" w:rsidR="006679D4" w:rsidRPr="006679D4" w:rsidRDefault="006679D4">
      <w:pPr>
        <w:pStyle w:val="ListParagraph"/>
        <w:numPr>
          <w:ilvl w:val="2"/>
          <w:numId w:val="77"/>
        </w:numPr>
      </w:pPr>
      <w:r w:rsidRPr="006679D4">
        <w:rPr>
          <w:lang w:val="en-US"/>
        </w:rPr>
        <w:t>PMO and roadmap</w:t>
      </w:r>
    </w:p>
    <w:p w14:paraId="26A13533" w14:textId="77777777" w:rsidR="006679D4" w:rsidRPr="006679D4" w:rsidRDefault="006679D4">
      <w:pPr>
        <w:pStyle w:val="ListParagraph"/>
        <w:numPr>
          <w:ilvl w:val="2"/>
          <w:numId w:val="77"/>
        </w:numPr>
      </w:pPr>
      <w:r w:rsidRPr="006679D4">
        <w:rPr>
          <w:lang w:val="en-US"/>
        </w:rPr>
        <w:t>Governance and practice</w:t>
      </w:r>
    </w:p>
    <w:p w14:paraId="1182A19F" w14:textId="77777777" w:rsidR="006679D4" w:rsidRPr="006679D4" w:rsidRDefault="006679D4">
      <w:pPr>
        <w:pStyle w:val="ListParagraph"/>
        <w:numPr>
          <w:ilvl w:val="2"/>
          <w:numId w:val="77"/>
        </w:numPr>
      </w:pPr>
      <w:r w:rsidRPr="006679D4">
        <w:rPr>
          <w:lang w:val="en-US"/>
        </w:rPr>
        <w:t>System mapping</w:t>
      </w:r>
    </w:p>
    <w:p w14:paraId="5B7F1E29" w14:textId="77777777" w:rsidR="006679D4" w:rsidRPr="006679D4" w:rsidRDefault="006679D4">
      <w:pPr>
        <w:pStyle w:val="ListParagraph"/>
        <w:numPr>
          <w:ilvl w:val="2"/>
          <w:numId w:val="77"/>
        </w:numPr>
      </w:pPr>
      <w:r w:rsidRPr="006679D4">
        <w:rPr>
          <w:lang w:val="en-US"/>
        </w:rPr>
        <w:t xml:space="preserve">Boost infrastructure </w:t>
      </w:r>
      <w:proofErr w:type="spellStart"/>
      <w:r w:rsidRPr="006679D4">
        <w:rPr>
          <w:lang w:val="en-US"/>
        </w:rPr>
        <w:t>programmes</w:t>
      </w:r>
      <w:proofErr w:type="spellEnd"/>
    </w:p>
    <w:p w14:paraId="2A0CE2D7" w14:textId="77777777" w:rsidR="006679D4" w:rsidRPr="006679D4" w:rsidRDefault="006679D4">
      <w:pPr>
        <w:pStyle w:val="ListParagraph"/>
        <w:numPr>
          <w:ilvl w:val="1"/>
          <w:numId w:val="77"/>
        </w:numPr>
      </w:pPr>
      <w:r w:rsidRPr="006679D4">
        <w:rPr>
          <w:lang w:val="en-US"/>
        </w:rPr>
        <w:t>Agree ways of working and governance</w:t>
      </w:r>
    </w:p>
    <w:p w14:paraId="62BB3EE1" w14:textId="679B7E78" w:rsidR="006679D4" w:rsidRPr="006679D4" w:rsidRDefault="006679D4">
      <w:pPr>
        <w:pStyle w:val="ListParagraph"/>
        <w:numPr>
          <w:ilvl w:val="1"/>
          <w:numId w:val="77"/>
        </w:numPr>
      </w:pPr>
      <w:r w:rsidRPr="006679D4">
        <w:rPr>
          <w:lang w:val="en-US"/>
        </w:rPr>
        <w:t>Joint planning</w:t>
      </w:r>
    </w:p>
    <w:p w14:paraId="4F658277" w14:textId="07EB39C0" w:rsidR="006679D4" w:rsidRDefault="006679D4">
      <w:pPr>
        <w:pStyle w:val="ListParagraph"/>
        <w:numPr>
          <w:ilvl w:val="0"/>
          <w:numId w:val="77"/>
        </w:numPr>
        <w:rPr>
          <w:lang w:val="en-US"/>
        </w:rPr>
      </w:pPr>
      <w:r w:rsidRPr="006679D4">
        <w:rPr>
          <w:lang w:val="en-US"/>
        </w:rPr>
        <w:t>Sept</w:t>
      </w:r>
      <w:r>
        <w:rPr>
          <w:lang w:val="en-US"/>
        </w:rPr>
        <w:t xml:space="preserve"> - Dec</w:t>
      </w:r>
    </w:p>
    <w:p w14:paraId="66132C93" w14:textId="77777777" w:rsidR="006679D4" w:rsidRPr="006679D4" w:rsidRDefault="006679D4">
      <w:pPr>
        <w:pStyle w:val="ListParagraph"/>
        <w:numPr>
          <w:ilvl w:val="1"/>
          <w:numId w:val="77"/>
        </w:numPr>
      </w:pPr>
      <w:r w:rsidRPr="006679D4">
        <w:rPr>
          <w:lang w:val="en-US"/>
        </w:rPr>
        <w:t>Procure and deliver data platform and shared care record capabilities</w:t>
      </w:r>
    </w:p>
    <w:p w14:paraId="08A1FB97" w14:textId="77777777" w:rsidR="006679D4" w:rsidRPr="006679D4" w:rsidRDefault="006679D4">
      <w:pPr>
        <w:pStyle w:val="ListParagraph"/>
        <w:numPr>
          <w:ilvl w:val="1"/>
          <w:numId w:val="77"/>
        </w:numPr>
      </w:pPr>
      <w:r w:rsidRPr="006679D4">
        <w:rPr>
          <w:lang w:val="en-US"/>
        </w:rPr>
        <w:t>Resident service and digital inclusion strategy</w:t>
      </w:r>
    </w:p>
    <w:p w14:paraId="68CA9A0A" w14:textId="77777777" w:rsidR="006679D4" w:rsidRPr="006679D4" w:rsidRDefault="006679D4">
      <w:pPr>
        <w:pStyle w:val="ListParagraph"/>
        <w:numPr>
          <w:ilvl w:val="1"/>
          <w:numId w:val="77"/>
        </w:numPr>
      </w:pPr>
      <w:proofErr w:type="spellStart"/>
      <w:r w:rsidRPr="006679D4">
        <w:rPr>
          <w:lang w:val="en-US"/>
        </w:rPr>
        <w:t>Operationalise</w:t>
      </w:r>
      <w:proofErr w:type="spellEnd"/>
      <w:r w:rsidRPr="006679D4">
        <w:rPr>
          <w:lang w:val="en-US"/>
        </w:rPr>
        <w:t xml:space="preserve"> cross-system collaborative working practice</w:t>
      </w:r>
    </w:p>
    <w:p w14:paraId="3F8469D1" w14:textId="77777777" w:rsidR="006679D4" w:rsidRPr="006679D4" w:rsidRDefault="006679D4">
      <w:pPr>
        <w:pStyle w:val="ListParagraph"/>
        <w:numPr>
          <w:ilvl w:val="2"/>
          <w:numId w:val="77"/>
        </w:numPr>
      </w:pPr>
      <w:r w:rsidRPr="006679D4">
        <w:rPr>
          <w:lang w:val="en-US"/>
        </w:rPr>
        <w:t xml:space="preserve">With MSE Partners and individual </w:t>
      </w:r>
      <w:proofErr w:type="spellStart"/>
      <w:r w:rsidRPr="006679D4">
        <w:rPr>
          <w:lang w:val="en-US"/>
        </w:rPr>
        <w:t>organisations</w:t>
      </w:r>
      <w:proofErr w:type="spellEnd"/>
    </w:p>
    <w:p w14:paraId="458DB7A2" w14:textId="18043BDD" w:rsidR="006679D4" w:rsidRPr="006679D4" w:rsidRDefault="006679D4">
      <w:pPr>
        <w:pStyle w:val="ListParagraph"/>
        <w:numPr>
          <w:ilvl w:val="2"/>
          <w:numId w:val="77"/>
        </w:numPr>
      </w:pPr>
      <w:r w:rsidRPr="006679D4">
        <w:rPr>
          <w:lang w:val="en-US"/>
        </w:rPr>
        <w:t>Clinically led, user focused</w:t>
      </w:r>
    </w:p>
    <w:p w14:paraId="46C78E66" w14:textId="4F9E44A2" w:rsidR="006679D4" w:rsidRPr="006679D4" w:rsidRDefault="006679D4" w:rsidP="006679D4">
      <w:pPr>
        <w:pStyle w:val="Heading3"/>
        <w:rPr>
          <w:lang w:val="en-US"/>
        </w:rPr>
      </w:pPr>
      <w:bookmarkStart w:id="236" w:name="_Toc131157272"/>
      <w:bookmarkStart w:id="237" w:name="_Toc131157424"/>
      <w:proofErr w:type="spellStart"/>
      <w:r>
        <w:rPr>
          <w:lang w:val="en-US"/>
        </w:rPr>
        <w:t>Organisations</w:t>
      </w:r>
      <w:bookmarkEnd w:id="236"/>
      <w:bookmarkEnd w:id="237"/>
      <w:proofErr w:type="spellEnd"/>
    </w:p>
    <w:p w14:paraId="47F86ADC" w14:textId="77777777" w:rsidR="006679D4" w:rsidRDefault="006679D4">
      <w:pPr>
        <w:pStyle w:val="ListParagraph"/>
        <w:numPr>
          <w:ilvl w:val="0"/>
          <w:numId w:val="77"/>
        </w:numPr>
        <w:rPr>
          <w:lang w:val="en-US"/>
        </w:rPr>
      </w:pPr>
      <w:r w:rsidRPr="006679D4">
        <w:rPr>
          <w:lang w:val="en-US"/>
        </w:rPr>
        <w:t>Feb – Apr</w:t>
      </w:r>
    </w:p>
    <w:p w14:paraId="7AFF1B94" w14:textId="3E068DDB" w:rsidR="006679D4" w:rsidRPr="006679D4" w:rsidRDefault="006679D4">
      <w:pPr>
        <w:pStyle w:val="ListParagraph"/>
        <w:numPr>
          <w:ilvl w:val="1"/>
          <w:numId w:val="77"/>
        </w:numPr>
      </w:pPr>
      <w:proofErr w:type="spellStart"/>
      <w:r w:rsidRPr="006679D4">
        <w:rPr>
          <w:lang w:val="en-US"/>
        </w:rPr>
        <w:t>Organisation</w:t>
      </w:r>
      <w:proofErr w:type="spellEnd"/>
      <w:r w:rsidRPr="006679D4">
        <w:rPr>
          <w:lang w:val="en-US"/>
        </w:rPr>
        <w:t xml:space="preserve"> digital strategy development</w:t>
      </w:r>
    </w:p>
    <w:p w14:paraId="20286333" w14:textId="77777777" w:rsidR="006679D4" w:rsidRDefault="006679D4">
      <w:pPr>
        <w:pStyle w:val="ListParagraph"/>
        <w:numPr>
          <w:ilvl w:val="0"/>
          <w:numId w:val="77"/>
        </w:numPr>
        <w:rPr>
          <w:lang w:val="en-US"/>
        </w:rPr>
      </w:pPr>
      <w:r w:rsidRPr="006679D4">
        <w:rPr>
          <w:lang w:val="en-US"/>
        </w:rPr>
        <w:t>May – Aug</w:t>
      </w:r>
    </w:p>
    <w:p w14:paraId="74F7B7A7" w14:textId="77777777" w:rsidR="006679D4" w:rsidRPr="006679D4" w:rsidRDefault="006679D4">
      <w:pPr>
        <w:pStyle w:val="ListParagraph"/>
        <w:numPr>
          <w:ilvl w:val="1"/>
          <w:numId w:val="77"/>
        </w:numPr>
      </w:pPr>
      <w:r w:rsidRPr="006679D4">
        <w:rPr>
          <w:lang w:val="en-US"/>
        </w:rPr>
        <w:t>Refine organization digital strategies</w:t>
      </w:r>
    </w:p>
    <w:p w14:paraId="5E4D7941" w14:textId="77777777" w:rsidR="006679D4" w:rsidRPr="006679D4" w:rsidRDefault="006679D4">
      <w:pPr>
        <w:pStyle w:val="ListParagraph"/>
        <w:numPr>
          <w:ilvl w:val="1"/>
          <w:numId w:val="77"/>
        </w:numPr>
      </w:pPr>
      <w:r w:rsidRPr="006679D4">
        <w:rPr>
          <w:lang w:val="en-US"/>
        </w:rPr>
        <w:t xml:space="preserve">Roadmap </w:t>
      </w:r>
      <w:proofErr w:type="spellStart"/>
      <w:r w:rsidRPr="006679D4">
        <w:rPr>
          <w:lang w:val="en-US"/>
        </w:rPr>
        <w:t>organisation</w:t>
      </w:r>
      <w:proofErr w:type="spellEnd"/>
      <w:r w:rsidRPr="006679D4">
        <w:rPr>
          <w:lang w:val="en-US"/>
        </w:rPr>
        <w:t xml:space="preserve"> role in ICS digital strategy delivery</w:t>
      </w:r>
    </w:p>
    <w:p w14:paraId="5D31888E" w14:textId="77777777" w:rsidR="006679D4" w:rsidRPr="006679D4" w:rsidRDefault="006679D4">
      <w:pPr>
        <w:pStyle w:val="ListParagraph"/>
        <w:numPr>
          <w:ilvl w:val="1"/>
          <w:numId w:val="77"/>
        </w:numPr>
      </w:pPr>
      <w:r w:rsidRPr="006679D4">
        <w:rPr>
          <w:lang w:val="en-US"/>
        </w:rPr>
        <w:t>Acute and primary care digital collaboration</w:t>
      </w:r>
    </w:p>
    <w:p w14:paraId="50509689" w14:textId="77777777" w:rsidR="006679D4" w:rsidRPr="006679D4" w:rsidRDefault="006679D4">
      <w:pPr>
        <w:pStyle w:val="ListParagraph"/>
        <w:numPr>
          <w:ilvl w:val="2"/>
          <w:numId w:val="77"/>
        </w:numPr>
      </w:pPr>
      <w:r w:rsidRPr="006679D4">
        <w:rPr>
          <w:lang w:val="en-US"/>
        </w:rPr>
        <w:t>Operating model</w:t>
      </w:r>
    </w:p>
    <w:p w14:paraId="3EABF5A3" w14:textId="77777777" w:rsidR="006679D4" w:rsidRPr="006679D4" w:rsidRDefault="006679D4">
      <w:pPr>
        <w:pStyle w:val="ListParagraph"/>
        <w:numPr>
          <w:ilvl w:val="2"/>
          <w:numId w:val="77"/>
        </w:numPr>
      </w:pPr>
      <w:r w:rsidRPr="006679D4">
        <w:rPr>
          <w:lang w:val="en-US"/>
        </w:rPr>
        <w:t>Systems</w:t>
      </w:r>
    </w:p>
    <w:p w14:paraId="65FB4F52" w14:textId="77777777" w:rsidR="006679D4" w:rsidRPr="006679D4" w:rsidRDefault="006679D4">
      <w:pPr>
        <w:pStyle w:val="ListParagraph"/>
        <w:numPr>
          <w:ilvl w:val="2"/>
          <w:numId w:val="77"/>
        </w:numPr>
      </w:pPr>
      <w:r w:rsidRPr="006679D4">
        <w:rPr>
          <w:lang w:val="en-US"/>
        </w:rPr>
        <w:t>Outpatient transformation</w:t>
      </w:r>
    </w:p>
    <w:p w14:paraId="751EE636" w14:textId="77777777" w:rsidR="006679D4" w:rsidRPr="006679D4" w:rsidRDefault="006679D4">
      <w:pPr>
        <w:pStyle w:val="ListParagraph"/>
        <w:numPr>
          <w:ilvl w:val="2"/>
          <w:numId w:val="77"/>
        </w:numPr>
      </w:pPr>
      <w:r w:rsidRPr="006679D4">
        <w:rPr>
          <w:lang w:val="en-US"/>
        </w:rPr>
        <w:t>Resident service mapping and needs analysis</w:t>
      </w:r>
    </w:p>
    <w:p w14:paraId="33F9106B" w14:textId="77777777" w:rsidR="006679D4" w:rsidRPr="006679D4" w:rsidRDefault="006679D4">
      <w:pPr>
        <w:pStyle w:val="ListParagraph"/>
        <w:numPr>
          <w:ilvl w:val="0"/>
          <w:numId w:val="77"/>
        </w:numPr>
        <w:rPr>
          <w:lang w:val="en-US"/>
        </w:rPr>
      </w:pPr>
    </w:p>
    <w:p w14:paraId="657B7D74" w14:textId="1803B160" w:rsidR="006679D4" w:rsidRDefault="006679D4">
      <w:pPr>
        <w:pStyle w:val="ListParagraph"/>
        <w:numPr>
          <w:ilvl w:val="0"/>
          <w:numId w:val="77"/>
        </w:numPr>
        <w:rPr>
          <w:lang w:val="en-US"/>
        </w:rPr>
      </w:pPr>
      <w:r w:rsidRPr="006679D4">
        <w:rPr>
          <w:lang w:val="en-US"/>
        </w:rPr>
        <w:t>Sept</w:t>
      </w:r>
      <w:r>
        <w:rPr>
          <w:lang w:val="en-US"/>
        </w:rPr>
        <w:t xml:space="preserve"> –</w:t>
      </w:r>
      <w:r w:rsidRPr="006679D4">
        <w:rPr>
          <w:lang w:val="en-US"/>
        </w:rPr>
        <w:t xml:space="preserve"> Dec</w:t>
      </w:r>
    </w:p>
    <w:p w14:paraId="5A6F3A3F" w14:textId="77777777" w:rsidR="006679D4" w:rsidRPr="006679D4" w:rsidRDefault="006679D4">
      <w:pPr>
        <w:pStyle w:val="ListParagraph"/>
        <w:numPr>
          <w:ilvl w:val="1"/>
          <w:numId w:val="77"/>
        </w:numPr>
      </w:pPr>
      <w:proofErr w:type="spellStart"/>
      <w:r w:rsidRPr="006679D4">
        <w:rPr>
          <w:lang w:val="en-US"/>
        </w:rPr>
        <w:t>Operationalise</w:t>
      </w:r>
      <w:proofErr w:type="spellEnd"/>
      <w:r w:rsidRPr="006679D4">
        <w:rPr>
          <w:lang w:val="en-US"/>
        </w:rPr>
        <w:t xml:space="preserve"> cross-system collaborative working practice</w:t>
      </w:r>
    </w:p>
    <w:p w14:paraId="781A6138" w14:textId="77777777" w:rsidR="006679D4" w:rsidRPr="006679D4" w:rsidRDefault="006679D4">
      <w:pPr>
        <w:pStyle w:val="ListParagraph"/>
        <w:numPr>
          <w:ilvl w:val="2"/>
          <w:numId w:val="77"/>
        </w:numPr>
      </w:pPr>
      <w:r w:rsidRPr="006679D4">
        <w:rPr>
          <w:lang w:val="en-US"/>
        </w:rPr>
        <w:t xml:space="preserve">With MSE Partners and individual </w:t>
      </w:r>
      <w:proofErr w:type="spellStart"/>
      <w:r w:rsidRPr="006679D4">
        <w:rPr>
          <w:lang w:val="en-US"/>
        </w:rPr>
        <w:t>organisations</w:t>
      </w:r>
      <w:proofErr w:type="spellEnd"/>
    </w:p>
    <w:p w14:paraId="4078194B" w14:textId="03012833" w:rsidR="006679D4" w:rsidRPr="006679D4" w:rsidRDefault="006679D4">
      <w:pPr>
        <w:pStyle w:val="ListParagraph"/>
        <w:numPr>
          <w:ilvl w:val="2"/>
          <w:numId w:val="77"/>
        </w:numPr>
      </w:pPr>
      <w:r w:rsidRPr="006679D4">
        <w:rPr>
          <w:lang w:val="en-US"/>
        </w:rPr>
        <w:t>Clinically led, user focused</w:t>
      </w:r>
    </w:p>
    <w:p w14:paraId="7F1AFED3" w14:textId="62EF6AC3" w:rsidR="00C63BE2" w:rsidRPr="00C63BE2" w:rsidRDefault="00C63BE2" w:rsidP="00C63BE2">
      <w:pPr>
        <w:pStyle w:val="Heading2"/>
      </w:pPr>
      <w:bookmarkStart w:id="238" w:name="_Toc131157273"/>
      <w:bookmarkStart w:id="239" w:name="_Toc131157425"/>
      <w:r w:rsidRPr="00C63BE2">
        <w:rPr>
          <w:lang w:val="en-US"/>
        </w:rPr>
        <w:t>Proposed Timelines for Strategy Delivery</w:t>
      </w:r>
      <w:bookmarkEnd w:id="238"/>
      <w:bookmarkEnd w:id="239"/>
    </w:p>
    <w:p w14:paraId="314E5C72" w14:textId="50ED8E96" w:rsidR="00C63BE2" w:rsidRDefault="00C63BE2" w:rsidP="00C63BE2">
      <w:pPr>
        <w:pStyle w:val="Heading3"/>
        <w:rPr>
          <w:lang w:val="en-US"/>
        </w:rPr>
      </w:pPr>
      <w:bookmarkStart w:id="240" w:name="_Toc131157274"/>
      <w:bookmarkStart w:id="241" w:name="_Toc131157426"/>
      <w:r w:rsidRPr="00C63BE2">
        <w:rPr>
          <w:lang w:val="en-US"/>
        </w:rPr>
        <w:t>Digital services and infrastructure</w:t>
      </w:r>
      <w:bookmarkEnd w:id="240"/>
      <w:bookmarkEnd w:id="241"/>
    </w:p>
    <w:p w14:paraId="729E792B" w14:textId="364364E5" w:rsidR="00220D7E" w:rsidRDefault="00220D7E">
      <w:pPr>
        <w:pStyle w:val="ListParagraph"/>
        <w:numPr>
          <w:ilvl w:val="0"/>
          <w:numId w:val="76"/>
        </w:numPr>
        <w:rPr>
          <w:lang w:val="en-US"/>
        </w:rPr>
      </w:pPr>
      <w:r w:rsidRPr="00220D7E">
        <w:rPr>
          <w:lang w:val="en-US"/>
        </w:rPr>
        <w:t>3 months</w:t>
      </w:r>
    </w:p>
    <w:p w14:paraId="7E0815C5" w14:textId="77777777" w:rsidR="00220D7E" w:rsidRPr="00220D7E" w:rsidRDefault="00220D7E">
      <w:pPr>
        <w:pStyle w:val="ListParagraph"/>
        <w:numPr>
          <w:ilvl w:val="1"/>
          <w:numId w:val="76"/>
        </w:numPr>
      </w:pPr>
      <w:r w:rsidRPr="00220D7E">
        <w:rPr>
          <w:lang w:val="en-US"/>
        </w:rPr>
        <w:t>Plan to implement principle and operating model agreed</w:t>
      </w:r>
    </w:p>
    <w:p w14:paraId="1738292B" w14:textId="77777777" w:rsidR="00220D7E" w:rsidRPr="00220D7E" w:rsidRDefault="00220D7E">
      <w:pPr>
        <w:pStyle w:val="ListParagraph"/>
        <w:numPr>
          <w:ilvl w:val="1"/>
          <w:numId w:val="76"/>
        </w:numPr>
      </w:pPr>
      <w:r w:rsidRPr="00220D7E">
        <w:rPr>
          <w:lang w:val="en-US"/>
        </w:rPr>
        <w:t>Roadmap and resourcing for infrastructure and application delivery</w:t>
      </w:r>
    </w:p>
    <w:p w14:paraId="7769C7A5" w14:textId="60D4FEF3" w:rsidR="00220D7E" w:rsidRPr="00220D7E" w:rsidRDefault="00220D7E">
      <w:pPr>
        <w:pStyle w:val="ListParagraph"/>
        <w:numPr>
          <w:ilvl w:val="1"/>
          <w:numId w:val="76"/>
        </w:numPr>
      </w:pPr>
      <w:r w:rsidRPr="00220D7E">
        <w:rPr>
          <w:lang w:val="en-US"/>
        </w:rPr>
        <w:t>Mapped existing and planned services</w:t>
      </w:r>
    </w:p>
    <w:p w14:paraId="7D19A5DA" w14:textId="37C73495" w:rsidR="00220D7E" w:rsidRDefault="00220D7E">
      <w:pPr>
        <w:pStyle w:val="ListParagraph"/>
        <w:numPr>
          <w:ilvl w:val="0"/>
          <w:numId w:val="76"/>
        </w:numPr>
        <w:rPr>
          <w:lang w:val="en-US"/>
        </w:rPr>
      </w:pPr>
      <w:r w:rsidRPr="00220D7E">
        <w:rPr>
          <w:lang w:val="en-US"/>
        </w:rPr>
        <w:t>1 year (as ICS statutory entity</w:t>
      </w:r>
      <w:r>
        <w:rPr>
          <w:lang w:val="en-US"/>
        </w:rPr>
        <w:t>)</w:t>
      </w:r>
    </w:p>
    <w:p w14:paraId="1FB5771D" w14:textId="77777777" w:rsidR="00220D7E" w:rsidRPr="00220D7E" w:rsidRDefault="00220D7E">
      <w:pPr>
        <w:pStyle w:val="ListParagraph"/>
        <w:numPr>
          <w:ilvl w:val="1"/>
          <w:numId w:val="76"/>
        </w:numPr>
      </w:pPr>
      <w:r w:rsidRPr="00220D7E">
        <w:rPr>
          <w:lang w:val="en-US"/>
        </w:rPr>
        <w:t>MVS1 shared care record in place</w:t>
      </w:r>
    </w:p>
    <w:p w14:paraId="0FA74E5B" w14:textId="77777777" w:rsidR="00220D7E" w:rsidRPr="00220D7E" w:rsidRDefault="00220D7E">
      <w:pPr>
        <w:pStyle w:val="ListParagraph"/>
        <w:numPr>
          <w:ilvl w:val="1"/>
          <w:numId w:val="76"/>
        </w:numPr>
      </w:pPr>
      <w:r w:rsidRPr="00220D7E">
        <w:rPr>
          <w:lang w:val="en-US"/>
        </w:rPr>
        <w:t xml:space="preserve">Data platform procured and development and </w:t>
      </w:r>
      <w:proofErr w:type="gramStart"/>
      <w:r w:rsidRPr="00220D7E">
        <w:rPr>
          <w:lang w:val="en-US"/>
        </w:rPr>
        <w:t>implementation  plan</w:t>
      </w:r>
      <w:proofErr w:type="gramEnd"/>
      <w:r w:rsidRPr="00220D7E">
        <w:rPr>
          <w:lang w:val="en-US"/>
        </w:rPr>
        <w:t xml:space="preserve"> agreed</w:t>
      </w:r>
    </w:p>
    <w:p w14:paraId="2075C317" w14:textId="77777777" w:rsidR="00220D7E" w:rsidRPr="00220D7E" w:rsidRDefault="00220D7E">
      <w:pPr>
        <w:pStyle w:val="ListParagraph"/>
        <w:numPr>
          <w:ilvl w:val="1"/>
          <w:numId w:val="76"/>
        </w:numPr>
      </w:pPr>
      <w:r w:rsidRPr="00220D7E">
        <w:rPr>
          <w:lang w:val="en-US"/>
        </w:rPr>
        <w:t>Increased standards alignment</w:t>
      </w:r>
    </w:p>
    <w:p w14:paraId="0CB1E546" w14:textId="761F4FCE" w:rsidR="00220D7E" w:rsidRPr="00220D7E" w:rsidRDefault="00220D7E">
      <w:pPr>
        <w:pStyle w:val="ListParagraph"/>
        <w:numPr>
          <w:ilvl w:val="1"/>
          <w:numId w:val="76"/>
        </w:numPr>
      </w:pPr>
      <w:r w:rsidRPr="00220D7E">
        <w:rPr>
          <w:lang w:val="en-US"/>
        </w:rPr>
        <w:t>Resident and staff service roadmap</w:t>
      </w:r>
    </w:p>
    <w:p w14:paraId="161A4866" w14:textId="4D766646" w:rsidR="00220D7E" w:rsidRDefault="00220D7E">
      <w:pPr>
        <w:pStyle w:val="ListParagraph"/>
        <w:numPr>
          <w:ilvl w:val="0"/>
          <w:numId w:val="76"/>
        </w:numPr>
        <w:rPr>
          <w:lang w:val="en-US"/>
        </w:rPr>
      </w:pPr>
      <w:r>
        <w:rPr>
          <w:lang w:val="en-US"/>
        </w:rPr>
        <w:t>3 years</w:t>
      </w:r>
    </w:p>
    <w:p w14:paraId="7A712343" w14:textId="34BB36C7" w:rsidR="00220D7E" w:rsidRPr="00220D7E" w:rsidRDefault="00220D7E">
      <w:pPr>
        <w:pStyle w:val="ListParagraph"/>
        <w:numPr>
          <w:ilvl w:val="1"/>
          <w:numId w:val="76"/>
        </w:numPr>
      </w:pPr>
      <w:r w:rsidRPr="00220D7E">
        <w:rPr>
          <w:lang w:val="en-US"/>
        </w:rPr>
        <w:t>To be developed together with MSE Partners in September planning exercise</w:t>
      </w:r>
    </w:p>
    <w:p w14:paraId="5123C5FF" w14:textId="65C45324" w:rsidR="00220D7E" w:rsidRPr="00220D7E" w:rsidRDefault="00C63BE2" w:rsidP="00220D7E">
      <w:pPr>
        <w:pStyle w:val="Heading3"/>
        <w:rPr>
          <w:lang w:val="en-US"/>
        </w:rPr>
      </w:pPr>
      <w:bookmarkStart w:id="242" w:name="_Toc131157275"/>
      <w:bookmarkStart w:id="243" w:name="_Toc131157427"/>
      <w:r w:rsidRPr="00C63BE2">
        <w:rPr>
          <w:lang w:val="en-US"/>
        </w:rPr>
        <w:t>Digital capabilities and capacity</w:t>
      </w:r>
      <w:bookmarkEnd w:id="242"/>
      <w:bookmarkEnd w:id="243"/>
    </w:p>
    <w:p w14:paraId="646F982F" w14:textId="2510FD22" w:rsidR="00220D7E" w:rsidRDefault="00220D7E">
      <w:pPr>
        <w:pStyle w:val="ListParagraph"/>
        <w:numPr>
          <w:ilvl w:val="0"/>
          <w:numId w:val="76"/>
        </w:numPr>
        <w:rPr>
          <w:lang w:val="en-US"/>
        </w:rPr>
      </w:pPr>
      <w:r w:rsidRPr="00220D7E">
        <w:rPr>
          <w:lang w:val="en-US"/>
        </w:rPr>
        <w:t>3 months</w:t>
      </w:r>
    </w:p>
    <w:p w14:paraId="08900FE8" w14:textId="77777777" w:rsidR="00220D7E" w:rsidRPr="00220D7E" w:rsidRDefault="00220D7E">
      <w:pPr>
        <w:pStyle w:val="ListParagraph"/>
        <w:numPr>
          <w:ilvl w:val="1"/>
          <w:numId w:val="76"/>
        </w:numPr>
      </w:pPr>
      <w:r w:rsidRPr="00220D7E">
        <w:rPr>
          <w:lang w:val="en-US"/>
        </w:rPr>
        <w:t>CDIO and central team initiated</w:t>
      </w:r>
    </w:p>
    <w:p w14:paraId="19BEE571" w14:textId="77777777" w:rsidR="00220D7E" w:rsidRPr="00220D7E" w:rsidRDefault="00220D7E">
      <w:pPr>
        <w:pStyle w:val="ListParagraph"/>
        <w:numPr>
          <w:ilvl w:val="1"/>
          <w:numId w:val="76"/>
        </w:numPr>
      </w:pPr>
      <w:r w:rsidRPr="00220D7E">
        <w:rPr>
          <w:lang w:val="en-US"/>
        </w:rPr>
        <w:t>Digital communities and networks established</w:t>
      </w:r>
    </w:p>
    <w:p w14:paraId="008850CA" w14:textId="1C8EB865" w:rsidR="00220D7E" w:rsidRPr="00220D7E" w:rsidRDefault="00220D7E">
      <w:pPr>
        <w:pStyle w:val="ListParagraph"/>
        <w:numPr>
          <w:ilvl w:val="1"/>
          <w:numId w:val="76"/>
        </w:numPr>
      </w:pPr>
      <w:r w:rsidRPr="00220D7E">
        <w:t>Organisation specific digital, IT and data resource allocated to system priorities</w:t>
      </w:r>
    </w:p>
    <w:p w14:paraId="37EBEF5C" w14:textId="05816C48" w:rsidR="00220D7E" w:rsidRDefault="00220D7E">
      <w:pPr>
        <w:pStyle w:val="ListParagraph"/>
        <w:numPr>
          <w:ilvl w:val="0"/>
          <w:numId w:val="76"/>
        </w:numPr>
        <w:rPr>
          <w:lang w:val="en-US"/>
        </w:rPr>
      </w:pPr>
      <w:r w:rsidRPr="00220D7E">
        <w:rPr>
          <w:lang w:val="en-US"/>
        </w:rPr>
        <w:t>1 year (as ICS statutory entity</w:t>
      </w:r>
      <w:r>
        <w:rPr>
          <w:lang w:val="en-US"/>
        </w:rPr>
        <w:t>)</w:t>
      </w:r>
    </w:p>
    <w:p w14:paraId="2F4D0661" w14:textId="77777777" w:rsidR="00220D7E" w:rsidRPr="00220D7E" w:rsidRDefault="00220D7E">
      <w:pPr>
        <w:pStyle w:val="ListParagraph"/>
        <w:numPr>
          <w:ilvl w:val="1"/>
          <w:numId w:val="76"/>
        </w:numPr>
      </w:pPr>
      <w:r w:rsidRPr="00220D7E">
        <w:rPr>
          <w:lang w:val="en-US"/>
        </w:rPr>
        <w:t xml:space="preserve">Central digital function established and working effectively with other ICS system functions and </w:t>
      </w:r>
      <w:proofErr w:type="spellStart"/>
      <w:r w:rsidRPr="00220D7E">
        <w:rPr>
          <w:lang w:val="en-US"/>
        </w:rPr>
        <w:t>organisations</w:t>
      </w:r>
      <w:proofErr w:type="spellEnd"/>
    </w:p>
    <w:p w14:paraId="24320DED" w14:textId="4AC0B94B" w:rsidR="00220D7E" w:rsidRPr="00220D7E" w:rsidRDefault="00220D7E">
      <w:pPr>
        <w:pStyle w:val="ListParagraph"/>
        <w:numPr>
          <w:ilvl w:val="1"/>
          <w:numId w:val="76"/>
        </w:numPr>
      </w:pPr>
      <w:r w:rsidRPr="00220D7E">
        <w:rPr>
          <w:lang w:val="en-US"/>
        </w:rPr>
        <w:t xml:space="preserve">Priority skills and capacity gaps </w:t>
      </w:r>
      <w:r w:rsidRPr="00220D7E">
        <w:t>addressed in workforce plan</w:t>
      </w:r>
    </w:p>
    <w:p w14:paraId="50E38773" w14:textId="0D31433E" w:rsidR="00220D7E" w:rsidRDefault="00220D7E">
      <w:pPr>
        <w:pStyle w:val="ListParagraph"/>
        <w:numPr>
          <w:ilvl w:val="0"/>
          <w:numId w:val="76"/>
        </w:numPr>
        <w:rPr>
          <w:lang w:val="en-US"/>
        </w:rPr>
      </w:pPr>
      <w:r>
        <w:rPr>
          <w:lang w:val="en-US"/>
        </w:rPr>
        <w:t>3 years</w:t>
      </w:r>
    </w:p>
    <w:p w14:paraId="36C8D015" w14:textId="034316FB" w:rsidR="00220D7E" w:rsidRPr="00220D7E" w:rsidRDefault="00220D7E">
      <w:pPr>
        <w:pStyle w:val="ListParagraph"/>
        <w:numPr>
          <w:ilvl w:val="1"/>
          <w:numId w:val="76"/>
        </w:numPr>
      </w:pPr>
      <w:r w:rsidRPr="00220D7E">
        <w:rPr>
          <w:lang w:val="en-US"/>
        </w:rPr>
        <w:t>To be developed together with MSE Partners in September planning exercise</w:t>
      </w:r>
    </w:p>
    <w:p w14:paraId="128068D8" w14:textId="77777777" w:rsidR="00C63BE2" w:rsidRDefault="00C63BE2" w:rsidP="00C63BE2">
      <w:pPr>
        <w:pStyle w:val="Heading3"/>
        <w:rPr>
          <w:lang w:val="en-US"/>
        </w:rPr>
      </w:pPr>
      <w:bookmarkStart w:id="244" w:name="_Toc131157276"/>
      <w:bookmarkStart w:id="245" w:name="_Toc131157428"/>
      <w:r w:rsidRPr="00C63BE2">
        <w:rPr>
          <w:lang w:val="en-US"/>
        </w:rPr>
        <w:t>Innovation and work with third parties</w:t>
      </w:r>
      <w:bookmarkEnd w:id="244"/>
      <w:bookmarkEnd w:id="245"/>
    </w:p>
    <w:p w14:paraId="50D69DC2" w14:textId="77777777" w:rsidR="00220D7E" w:rsidRDefault="00220D7E">
      <w:pPr>
        <w:pStyle w:val="ListParagraph"/>
        <w:numPr>
          <w:ilvl w:val="0"/>
          <w:numId w:val="76"/>
        </w:numPr>
        <w:rPr>
          <w:lang w:val="en-US"/>
        </w:rPr>
      </w:pPr>
      <w:r w:rsidRPr="00220D7E">
        <w:rPr>
          <w:lang w:val="en-US"/>
        </w:rPr>
        <w:t>3 months</w:t>
      </w:r>
    </w:p>
    <w:p w14:paraId="2773E10E" w14:textId="77777777" w:rsidR="00220D7E" w:rsidRPr="00220D7E" w:rsidRDefault="00220D7E">
      <w:pPr>
        <w:pStyle w:val="ListParagraph"/>
        <w:numPr>
          <w:ilvl w:val="1"/>
          <w:numId w:val="76"/>
        </w:numPr>
      </w:pPr>
      <w:r w:rsidRPr="00220D7E">
        <w:rPr>
          <w:lang w:val="en-US"/>
        </w:rPr>
        <w:t>Agree how to work together with innovation activities across the ICS and how to incorporate into governance and operating model</w:t>
      </w:r>
    </w:p>
    <w:p w14:paraId="6D1EC774" w14:textId="13F3F671" w:rsidR="00220D7E" w:rsidRPr="00220D7E" w:rsidRDefault="00220D7E">
      <w:pPr>
        <w:pStyle w:val="ListParagraph"/>
        <w:numPr>
          <w:ilvl w:val="1"/>
          <w:numId w:val="76"/>
        </w:numPr>
      </w:pPr>
      <w:r w:rsidRPr="00220D7E">
        <w:rPr>
          <w:lang w:val="en-US"/>
        </w:rPr>
        <w:t>Identify priority innovations to scale using new ways of working</w:t>
      </w:r>
    </w:p>
    <w:p w14:paraId="2E8118AF" w14:textId="7DEFA1CA" w:rsidR="00220D7E" w:rsidRDefault="00220D7E">
      <w:pPr>
        <w:pStyle w:val="ListParagraph"/>
        <w:numPr>
          <w:ilvl w:val="0"/>
          <w:numId w:val="76"/>
        </w:numPr>
        <w:rPr>
          <w:lang w:val="en-US"/>
        </w:rPr>
      </w:pPr>
      <w:r w:rsidRPr="00220D7E">
        <w:rPr>
          <w:lang w:val="en-US"/>
        </w:rPr>
        <w:lastRenderedPageBreak/>
        <w:t>1 year (as ICS statutory entity</w:t>
      </w:r>
      <w:r>
        <w:rPr>
          <w:lang w:val="en-US"/>
        </w:rPr>
        <w:t>)</w:t>
      </w:r>
    </w:p>
    <w:p w14:paraId="2FB0D8FC" w14:textId="4EEF23AF" w:rsidR="00220D7E" w:rsidRPr="00220D7E" w:rsidRDefault="00220D7E">
      <w:pPr>
        <w:pStyle w:val="ListParagraph"/>
        <w:numPr>
          <w:ilvl w:val="1"/>
          <w:numId w:val="76"/>
        </w:numPr>
      </w:pPr>
      <w:r w:rsidRPr="00220D7E">
        <w:rPr>
          <w:lang w:val="en-US"/>
        </w:rPr>
        <w:t>Scaled innovations with demonstrable benefits delivered through effective collaborative working with digital, change management and clinical, and fitting with our operating model</w:t>
      </w:r>
    </w:p>
    <w:p w14:paraId="5E9BB32F" w14:textId="73A22D4D" w:rsidR="00220D7E" w:rsidRDefault="00220D7E">
      <w:pPr>
        <w:pStyle w:val="ListParagraph"/>
        <w:numPr>
          <w:ilvl w:val="0"/>
          <w:numId w:val="76"/>
        </w:numPr>
        <w:rPr>
          <w:lang w:val="en-US"/>
        </w:rPr>
      </w:pPr>
      <w:r>
        <w:rPr>
          <w:lang w:val="en-US"/>
        </w:rPr>
        <w:t>3 years</w:t>
      </w:r>
    </w:p>
    <w:p w14:paraId="1635F01D" w14:textId="77777777" w:rsidR="00220D7E" w:rsidRPr="00220D7E" w:rsidRDefault="00220D7E">
      <w:pPr>
        <w:pStyle w:val="ListParagraph"/>
        <w:numPr>
          <w:ilvl w:val="1"/>
          <w:numId w:val="76"/>
        </w:numPr>
      </w:pPr>
      <w:r w:rsidRPr="00220D7E">
        <w:rPr>
          <w:lang w:val="en-US"/>
        </w:rPr>
        <w:t>To be developed together with MSE Partners in September planning exercise</w:t>
      </w:r>
    </w:p>
    <w:p w14:paraId="31B74340" w14:textId="77777777" w:rsidR="00220D7E" w:rsidRPr="00220D7E" w:rsidRDefault="00220D7E" w:rsidP="00220D7E">
      <w:pPr>
        <w:rPr>
          <w:lang w:val="en-US"/>
        </w:rPr>
      </w:pPr>
    </w:p>
    <w:p w14:paraId="426C545F" w14:textId="77777777" w:rsidR="00C63BE2" w:rsidRPr="00C63BE2" w:rsidRDefault="00C63BE2" w:rsidP="00C63BE2">
      <w:pPr>
        <w:pStyle w:val="Heading3"/>
      </w:pPr>
      <w:bookmarkStart w:id="246" w:name="_Toc131157277"/>
      <w:bookmarkStart w:id="247" w:name="_Toc131157429"/>
      <w:r w:rsidRPr="00C63BE2">
        <w:rPr>
          <w:lang w:val="en-US"/>
        </w:rPr>
        <w:t>Effective leadership, strong governance and partnership working</w:t>
      </w:r>
      <w:bookmarkEnd w:id="246"/>
      <w:bookmarkEnd w:id="247"/>
    </w:p>
    <w:p w14:paraId="197CAA0C" w14:textId="51785C2C" w:rsidR="00220D7E" w:rsidRPr="00220D7E" w:rsidRDefault="00220D7E">
      <w:pPr>
        <w:pStyle w:val="ListParagraph"/>
        <w:numPr>
          <w:ilvl w:val="0"/>
          <w:numId w:val="76"/>
        </w:numPr>
        <w:rPr>
          <w:lang w:val="en-US"/>
        </w:rPr>
      </w:pPr>
      <w:r w:rsidRPr="00220D7E">
        <w:rPr>
          <w:lang w:val="en-US"/>
        </w:rPr>
        <w:t>3 months</w:t>
      </w:r>
    </w:p>
    <w:p w14:paraId="17A57346" w14:textId="77777777" w:rsidR="00220D7E" w:rsidRPr="00220D7E" w:rsidRDefault="00220D7E">
      <w:pPr>
        <w:pStyle w:val="ListParagraph"/>
        <w:numPr>
          <w:ilvl w:val="1"/>
          <w:numId w:val="76"/>
        </w:numPr>
      </w:pPr>
      <w:r w:rsidRPr="00220D7E">
        <w:rPr>
          <w:lang w:val="en-US"/>
        </w:rPr>
        <w:t>Digital strategy and implications endorsed by MSE leaders</w:t>
      </w:r>
    </w:p>
    <w:p w14:paraId="7C746075" w14:textId="37FA8CD9" w:rsidR="00220D7E" w:rsidRPr="00220D7E" w:rsidRDefault="00220D7E">
      <w:pPr>
        <w:pStyle w:val="ListParagraph"/>
        <w:numPr>
          <w:ilvl w:val="1"/>
          <w:numId w:val="76"/>
        </w:numPr>
      </w:pPr>
      <w:r w:rsidRPr="00220D7E">
        <w:rPr>
          <w:lang w:val="en-US"/>
        </w:rPr>
        <w:t>Integrate digital governance and operating model into wider system</w:t>
      </w:r>
    </w:p>
    <w:p w14:paraId="578CA943" w14:textId="12EF1E69" w:rsidR="00220D7E" w:rsidRPr="00220D7E" w:rsidRDefault="00220D7E">
      <w:pPr>
        <w:pStyle w:val="ListParagraph"/>
        <w:numPr>
          <w:ilvl w:val="0"/>
          <w:numId w:val="76"/>
        </w:numPr>
        <w:rPr>
          <w:lang w:val="en-US"/>
        </w:rPr>
      </w:pPr>
      <w:r w:rsidRPr="00220D7E">
        <w:rPr>
          <w:lang w:val="en-US"/>
        </w:rPr>
        <w:t>1 year (as ICS statutory entity</w:t>
      </w:r>
      <w:r>
        <w:rPr>
          <w:lang w:val="en-US"/>
        </w:rPr>
        <w:t>)</w:t>
      </w:r>
    </w:p>
    <w:p w14:paraId="758D130A" w14:textId="77777777" w:rsidR="00220D7E" w:rsidRPr="00220D7E" w:rsidRDefault="00220D7E">
      <w:pPr>
        <w:pStyle w:val="ListParagraph"/>
        <w:numPr>
          <w:ilvl w:val="1"/>
          <w:numId w:val="76"/>
        </w:numPr>
      </w:pPr>
      <w:r w:rsidRPr="00220D7E">
        <w:rPr>
          <w:lang w:val="en-US"/>
        </w:rPr>
        <w:t xml:space="preserve">Digital integrated into MS Partners </w:t>
      </w:r>
      <w:proofErr w:type="spellStart"/>
      <w:r w:rsidRPr="00220D7E">
        <w:rPr>
          <w:lang w:val="en-US"/>
        </w:rPr>
        <w:t>programmes</w:t>
      </w:r>
      <w:proofErr w:type="spellEnd"/>
      <w:r w:rsidRPr="00220D7E">
        <w:rPr>
          <w:lang w:val="en-US"/>
        </w:rPr>
        <w:t xml:space="preserve"> at all stages</w:t>
      </w:r>
    </w:p>
    <w:p w14:paraId="29351C58" w14:textId="4B2F971E" w:rsidR="00220D7E" w:rsidRPr="00220D7E" w:rsidRDefault="00220D7E">
      <w:pPr>
        <w:pStyle w:val="ListParagraph"/>
        <w:numPr>
          <w:ilvl w:val="1"/>
          <w:numId w:val="76"/>
        </w:numPr>
      </w:pPr>
      <w:r w:rsidRPr="00220D7E">
        <w:rPr>
          <w:lang w:val="en-US"/>
        </w:rPr>
        <w:t>System wide change management and governance processes operational</w:t>
      </w:r>
    </w:p>
    <w:p w14:paraId="2E493A70" w14:textId="5E945B03" w:rsidR="00220D7E" w:rsidRDefault="00220D7E">
      <w:pPr>
        <w:pStyle w:val="ListParagraph"/>
        <w:numPr>
          <w:ilvl w:val="0"/>
          <w:numId w:val="76"/>
        </w:numPr>
        <w:rPr>
          <w:lang w:val="en-US"/>
        </w:rPr>
      </w:pPr>
      <w:r>
        <w:rPr>
          <w:lang w:val="en-US"/>
        </w:rPr>
        <w:t>3 years</w:t>
      </w:r>
    </w:p>
    <w:p w14:paraId="4A53B37A" w14:textId="77777777" w:rsidR="00220D7E" w:rsidRPr="00220D7E" w:rsidRDefault="00220D7E">
      <w:pPr>
        <w:pStyle w:val="ListParagraph"/>
        <w:numPr>
          <w:ilvl w:val="1"/>
          <w:numId w:val="76"/>
        </w:numPr>
      </w:pPr>
      <w:r w:rsidRPr="00220D7E">
        <w:rPr>
          <w:lang w:val="en-US"/>
        </w:rPr>
        <w:t>To be developed together with MSE Partners in September planning exercise</w:t>
      </w:r>
    </w:p>
    <w:p w14:paraId="2D2DADB2" w14:textId="0DC86761" w:rsidR="00C63BE2" w:rsidRDefault="00C63BE2" w:rsidP="00C63BE2">
      <w:pPr>
        <w:pStyle w:val="Heading2"/>
        <w:rPr>
          <w:lang w:val="en-US"/>
        </w:rPr>
      </w:pPr>
      <w:bookmarkStart w:id="248" w:name="_Toc131157278"/>
      <w:bookmarkStart w:id="249" w:name="_Toc131157430"/>
      <w:r w:rsidRPr="00C63BE2">
        <w:rPr>
          <w:lang w:val="en-US"/>
        </w:rPr>
        <w:t>Accountabilities for Strategy Delivery</w:t>
      </w:r>
      <w:bookmarkEnd w:id="248"/>
      <w:bookmarkEnd w:id="249"/>
    </w:p>
    <w:p w14:paraId="0BB4D477" w14:textId="389A8973" w:rsidR="00C63BE2" w:rsidRDefault="00C63BE2" w:rsidP="00C63BE2">
      <w:pPr>
        <w:pStyle w:val="Heading3"/>
        <w:rPr>
          <w:lang w:val="en-US"/>
        </w:rPr>
      </w:pPr>
      <w:bookmarkStart w:id="250" w:name="_Toc131157279"/>
      <w:bookmarkStart w:id="251" w:name="_Toc131157431"/>
      <w:r w:rsidRPr="00C63BE2">
        <w:rPr>
          <w:lang w:val="en-US"/>
        </w:rPr>
        <w:t>Digital services and infrastructure</w:t>
      </w:r>
      <w:bookmarkEnd w:id="250"/>
      <w:bookmarkEnd w:id="251"/>
    </w:p>
    <w:p w14:paraId="4DFB8122" w14:textId="57EA3889" w:rsidR="00C63BE2" w:rsidRDefault="00C63BE2">
      <w:pPr>
        <w:pStyle w:val="ListParagraph"/>
        <w:numPr>
          <w:ilvl w:val="0"/>
          <w:numId w:val="75"/>
        </w:numPr>
        <w:rPr>
          <w:lang w:val="en-US"/>
        </w:rPr>
      </w:pPr>
      <w:r w:rsidRPr="00C63BE2">
        <w:rPr>
          <w:lang w:val="en-US"/>
        </w:rPr>
        <w:t xml:space="preserve">ICS at the </w:t>
      </w:r>
      <w:proofErr w:type="spellStart"/>
      <w:r w:rsidRPr="00C63BE2">
        <w:rPr>
          <w:lang w:val="en-US"/>
        </w:rPr>
        <w:t>centre</w:t>
      </w:r>
      <w:proofErr w:type="spellEnd"/>
    </w:p>
    <w:p w14:paraId="26E8FBBF" w14:textId="77777777" w:rsidR="00C63BE2" w:rsidRPr="00C63BE2" w:rsidRDefault="00C63BE2">
      <w:pPr>
        <w:pStyle w:val="ListParagraph"/>
        <w:numPr>
          <w:ilvl w:val="1"/>
          <w:numId w:val="75"/>
        </w:numPr>
      </w:pPr>
      <w:r w:rsidRPr="00C63BE2">
        <w:rPr>
          <w:lang w:val="en-US"/>
        </w:rPr>
        <w:t>Establish resource to lead design and delivery of ICS infrastructure and applications including shared care record and data platforms</w:t>
      </w:r>
    </w:p>
    <w:p w14:paraId="46D7A90C" w14:textId="7DC57F5D" w:rsidR="00C63BE2" w:rsidRPr="00C63BE2" w:rsidRDefault="00C63BE2">
      <w:pPr>
        <w:pStyle w:val="ListParagraph"/>
        <w:numPr>
          <w:ilvl w:val="1"/>
          <w:numId w:val="75"/>
        </w:numPr>
      </w:pPr>
      <w:r w:rsidRPr="00C63BE2">
        <w:rPr>
          <w:lang w:val="en-US"/>
        </w:rPr>
        <w:t>Agree collaborative approach</w:t>
      </w:r>
    </w:p>
    <w:p w14:paraId="242AAFE2" w14:textId="251B4879" w:rsidR="00C63BE2" w:rsidRDefault="00C63BE2">
      <w:pPr>
        <w:pStyle w:val="ListParagraph"/>
        <w:numPr>
          <w:ilvl w:val="0"/>
          <w:numId w:val="75"/>
        </w:numPr>
        <w:rPr>
          <w:lang w:val="en-US"/>
        </w:rPr>
      </w:pPr>
      <w:r w:rsidRPr="00C63BE2">
        <w:rPr>
          <w:lang w:val="en-US"/>
        </w:rPr>
        <w:t>Together across the ICS</w:t>
      </w:r>
    </w:p>
    <w:p w14:paraId="00DE6404" w14:textId="77777777" w:rsidR="00C63BE2" w:rsidRPr="00C63BE2" w:rsidRDefault="00C63BE2">
      <w:pPr>
        <w:pStyle w:val="ListParagraph"/>
        <w:numPr>
          <w:ilvl w:val="1"/>
          <w:numId w:val="75"/>
        </w:numPr>
      </w:pPr>
      <w:r w:rsidRPr="00C63BE2">
        <w:rPr>
          <w:lang w:val="en-US"/>
        </w:rPr>
        <w:t>Agree a collaborative approach to delivering ICS infrastructure</w:t>
      </w:r>
    </w:p>
    <w:p w14:paraId="6EAF9024" w14:textId="77777777" w:rsidR="00C63BE2" w:rsidRPr="00C63BE2" w:rsidRDefault="00C63BE2">
      <w:pPr>
        <w:pStyle w:val="ListParagraph"/>
        <w:numPr>
          <w:ilvl w:val="1"/>
          <w:numId w:val="75"/>
        </w:numPr>
      </w:pPr>
      <w:r w:rsidRPr="00C63BE2">
        <w:rPr>
          <w:lang w:val="en-US"/>
        </w:rPr>
        <w:t>Agree the timelines for implementing architecture principles and TOM</w:t>
      </w:r>
    </w:p>
    <w:p w14:paraId="78521AE3" w14:textId="6E1D124A" w:rsidR="00C63BE2" w:rsidRPr="00C63BE2" w:rsidRDefault="00C63BE2">
      <w:pPr>
        <w:pStyle w:val="ListParagraph"/>
        <w:numPr>
          <w:ilvl w:val="1"/>
          <w:numId w:val="75"/>
        </w:numPr>
      </w:pPr>
      <w:r w:rsidRPr="00C63BE2">
        <w:rPr>
          <w:lang w:val="en-US"/>
        </w:rPr>
        <w:t>Identify how to support each other</w:t>
      </w:r>
    </w:p>
    <w:p w14:paraId="76DD2208" w14:textId="77777777" w:rsidR="00C63BE2" w:rsidRDefault="00C63BE2">
      <w:pPr>
        <w:pStyle w:val="ListParagraph"/>
        <w:numPr>
          <w:ilvl w:val="0"/>
          <w:numId w:val="75"/>
        </w:numPr>
        <w:rPr>
          <w:lang w:val="en-US"/>
        </w:rPr>
      </w:pPr>
      <w:r w:rsidRPr="00C63BE2">
        <w:rPr>
          <w:lang w:val="en-US"/>
        </w:rPr>
        <w:t xml:space="preserve">Individual </w:t>
      </w:r>
      <w:proofErr w:type="spellStart"/>
      <w:r w:rsidRPr="00C63BE2">
        <w:rPr>
          <w:lang w:val="en-US"/>
        </w:rPr>
        <w:t>organisations</w:t>
      </w:r>
      <w:proofErr w:type="spellEnd"/>
    </w:p>
    <w:p w14:paraId="10BA022C" w14:textId="72698592" w:rsidR="00C63BE2" w:rsidRPr="00C63BE2" w:rsidRDefault="00C63BE2">
      <w:pPr>
        <w:pStyle w:val="ListParagraph"/>
        <w:numPr>
          <w:ilvl w:val="1"/>
          <w:numId w:val="75"/>
        </w:numPr>
        <w:rPr>
          <w:lang w:val="en-US"/>
        </w:rPr>
      </w:pPr>
      <w:r w:rsidRPr="00C63BE2">
        <w:rPr>
          <w:lang w:val="en-US"/>
        </w:rPr>
        <w:t xml:space="preserve">Specify timelines and requirements to implement architecture principles and TOM for </w:t>
      </w:r>
      <w:proofErr w:type="spellStart"/>
      <w:r w:rsidRPr="00C63BE2">
        <w:rPr>
          <w:lang w:val="en-US"/>
        </w:rPr>
        <w:t>organisation</w:t>
      </w:r>
      <w:proofErr w:type="spellEnd"/>
      <w:r w:rsidRPr="00C63BE2">
        <w:rPr>
          <w:lang w:val="en-US"/>
        </w:rPr>
        <w:t> services </w:t>
      </w:r>
    </w:p>
    <w:p w14:paraId="18357AC9" w14:textId="089F131B" w:rsidR="00C63BE2" w:rsidRDefault="00C63BE2" w:rsidP="00C63BE2">
      <w:pPr>
        <w:pStyle w:val="Heading3"/>
        <w:rPr>
          <w:lang w:val="en-US"/>
        </w:rPr>
      </w:pPr>
      <w:bookmarkStart w:id="252" w:name="_Toc131157280"/>
      <w:bookmarkStart w:id="253" w:name="_Toc131157432"/>
      <w:r w:rsidRPr="00C63BE2">
        <w:rPr>
          <w:lang w:val="en-US"/>
        </w:rPr>
        <w:t>Digital capabilities and capacity</w:t>
      </w:r>
      <w:bookmarkEnd w:id="252"/>
      <w:bookmarkEnd w:id="253"/>
    </w:p>
    <w:p w14:paraId="41F190B6" w14:textId="77777777" w:rsidR="00C63BE2" w:rsidRDefault="00C63BE2">
      <w:pPr>
        <w:pStyle w:val="ListParagraph"/>
        <w:numPr>
          <w:ilvl w:val="0"/>
          <w:numId w:val="75"/>
        </w:numPr>
        <w:rPr>
          <w:lang w:val="en-US"/>
        </w:rPr>
      </w:pPr>
      <w:r w:rsidRPr="00C63BE2">
        <w:rPr>
          <w:lang w:val="en-US"/>
        </w:rPr>
        <w:t xml:space="preserve">ICS at the </w:t>
      </w:r>
      <w:proofErr w:type="spellStart"/>
      <w:r w:rsidRPr="00C63BE2">
        <w:rPr>
          <w:lang w:val="en-US"/>
        </w:rPr>
        <w:t>centre</w:t>
      </w:r>
      <w:proofErr w:type="spellEnd"/>
    </w:p>
    <w:p w14:paraId="7356E39D" w14:textId="77777777" w:rsidR="00C63BE2" w:rsidRPr="00C63BE2" w:rsidRDefault="00C63BE2">
      <w:pPr>
        <w:pStyle w:val="ListParagraph"/>
        <w:numPr>
          <w:ilvl w:val="1"/>
          <w:numId w:val="75"/>
        </w:numPr>
      </w:pPr>
      <w:r w:rsidRPr="00C63BE2">
        <w:rPr>
          <w:lang w:val="en-US"/>
        </w:rPr>
        <w:t>Establish new CDIO and priority roles</w:t>
      </w:r>
    </w:p>
    <w:p w14:paraId="0A5B8055" w14:textId="1F914492" w:rsidR="00C63BE2" w:rsidRPr="00C63BE2" w:rsidRDefault="00C63BE2">
      <w:pPr>
        <w:pStyle w:val="ListParagraph"/>
        <w:numPr>
          <w:ilvl w:val="1"/>
          <w:numId w:val="75"/>
        </w:numPr>
      </w:pPr>
      <w:r w:rsidRPr="00C63BE2">
        <w:rPr>
          <w:lang w:val="en-US"/>
        </w:rPr>
        <w:t xml:space="preserve">Set up new </w:t>
      </w:r>
      <w:proofErr w:type="spellStart"/>
      <w:r w:rsidRPr="00C63BE2">
        <w:rPr>
          <w:lang w:val="en-US"/>
        </w:rPr>
        <w:t>programme</w:t>
      </w:r>
      <w:proofErr w:type="spellEnd"/>
      <w:r w:rsidRPr="00C63BE2">
        <w:rPr>
          <w:lang w:val="en-US"/>
        </w:rPr>
        <w:t xml:space="preserve"> offic</w:t>
      </w:r>
      <w:r>
        <w:rPr>
          <w:lang w:val="en-US"/>
        </w:rPr>
        <w:t>e</w:t>
      </w:r>
    </w:p>
    <w:p w14:paraId="1C0F9C3D" w14:textId="22C92568" w:rsidR="00C63BE2" w:rsidRDefault="00C63BE2">
      <w:pPr>
        <w:pStyle w:val="ListParagraph"/>
        <w:numPr>
          <w:ilvl w:val="0"/>
          <w:numId w:val="75"/>
        </w:numPr>
        <w:rPr>
          <w:lang w:val="en-US"/>
        </w:rPr>
      </w:pPr>
      <w:r w:rsidRPr="00C63BE2">
        <w:rPr>
          <w:lang w:val="en-US"/>
        </w:rPr>
        <w:t>Together across the IC</w:t>
      </w:r>
      <w:r>
        <w:rPr>
          <w:lang w:val="en-US"/>
        </w:rPr>
        <w:t>S</w:t>
      </w:r>
    </w:p>
    <w:p w14:paraId="1E0CB866" w14:textId="77777777" w:rsidR="00C63BE2" w:rsidRPr="00C63BE2" w:rsidRDefault="00C63BE2">
      <w:pPr>
        <w:pStyle w:val="ListParagraph"/>
        <w:numPr>
          <w:ilvl w:val="1"/>
          <w:numId w:val="75"/>
        </w:numPr>
      </w:pPr>
      <w:r w:rsidRPr="00C63BE2">
        <w:rPr>
          <w:lang w:val="en-US"/>
        </w:rPr>
        <w:lastRenderedPageBreak/>
        <w:t xml:space="preserve">Agree priority </w:t>
      </w:r>
      <w:proofErr w:type="spellStart"/>
      <w:r w:rsidRPr="00C63BE2">
        <w:rPr>
          <w:lang w:val="en-US"/>
        </w:rPr>
        <w:t>programmes</w:t>
      </w:r>
      <w:proofErr w:type="spellEnd"/>
      <w:r w:rsidRPr="00C63BE2">
        <w:rPr>
          <w:lang w:val="en-US"/>
        </w:rPr>
        <w:t xml:space="preserve"> and how to resource and involve staff across </w:t>
      </w:r>
      <w:proofErr w:type="spellStart"/>
      <w:r w:rsidRPr="00C63BE2">
        <w:rPr>
          <w:lang w:val="en-US"/>
        </w:rPr>
        <w:t>organisations</w:t>
      </w:r>
      <w:proofErr w:type="spellEnd"/>
    </w:p>
    <w:p w14:paraId="690AF306" w14:textId="77777777" w:rsidR="00C63BE2" w:rsidRPr="00C63BE2" w:rsidRDefault="00C63BE2">
      <w:pPr>
        <w:pStyle w:val="ListParagraph"/>
        <w:numPr>
          <w:ilvl w:val="1"/>
          <w:numId w:val="75"/>
        </w:numPr>
      </w:pPr>
      <w:r w:rsidRPr="00C63BE2">
        <w:rPr>
          <w:lang w:val="en-US"/>
        </w:rPr>
        <w:t>Identify priority digital skill gaps to address</w:t>
      </w:r>
    </w:p>
    <w:p w14:paraId="4CBCADD6" w14:textId="77777777" w:rsidR="00C63BE2" w:rsidRDefault="00C63BE2">
      <w:pPr>
        <w:pStyle w:val="ListParagraph"/>
        <w:numPr>
          <w:ilvl w:val="0"/>
          <w:numId w:val="75"/>
        </w:numPr>
        <w:rPr>
          <w:lang w:val="en-US"/>
        </w:rPr>
      </w:pPr>
      <w:r w:rsidRPr="00C63BE2">
        <w:rPr>
          <w:lang w:val="en-US"/>
        </w:rPr>
        <w:t xml:space="preserve">Individual </w:t>
      </w:r>
      <w:proofErr w:type="spellStart"/>
      <w:r w:rsidRPr="00C63BE2">
        <w:rPr>
          <w:lang w:val="en-US"/>
        </w:rPr>
        <w:t>organisations</w:t>
      </w:r>
      <w:proofErr w:type="spellEnd"/>
    </w:p>
    <w:p w14:paraId="3C52EA62" w14:textId="6424FC6D" w:rsidR="00C63BE2" w:rsidRPr="00C63BE2" w:rsidRDefault="00C63BE2">
      <w:pPr>
        <w:pStyle w:val="ListParagraph"/>
        <w:numPr>
          <w:ilvl w:val="1"/>
          <w:numId w:val="75"/>
        </w:numPr>
      </w:pPr>
      <w:r w:rsidRPr="00C63BE2">
        <w:rPr>
          <w:lang w:val="en-US"/>
        </w:rPr>
        <w:t>Identify resources for networks and digital professions</w:t>
      </w:r>
    </w:p>
    <w:p w14:paraId="267FDCBE" w14:textId="0D3458C5" w:rsidR="00C63BE2" w:rsidRPr="00C63BE2" w:rsidRDefault="00C63BE2">
      <w:pPr>
        <w:pStyle w:val="ListParagraph"/>
        <w:numPr>
          <w:ilvl w:val="1"/>
          <w:numId w:val="75"/>
        </w:numPr>
        <w:rPr>
          <w:lang w:val="en-US"/>
        </w:rPr>
      </w:pPr>
      <w:r w:rsidRPr="00C63BE2">
        <w:rPr>
          <w:lang w:val="en-US"/>
        </w:rPr>
        <w:t>Protect time of teams for ICS activity</w:t>
      </w:r>
    </w:p>
    <w:p w14:paraId="19BC8C99" w14:textId="77777777" w:rsidR="00C63BE2" w:rsidRDefault="00C63BE2" w:rsidP="00C63BE2">
      <w:pPr>
        <w:pStyle w:val="Heading3"/>
        <w:rPr>
          <w:lang w:val="en-US"/>
        </w:rPr>
      </w:pPr>
      <w:bookmarkStart w:id="254" w:name="_Toc131157281"/>
      <w:bookmarkStart w:id="255" w:name="_Toc131157433"/>
      <w:r w:rsidRPr="00C63BE2">
        <w:rPr>
          <w:lang w:val="en-US"/>
        </w:rPr>
        <w:t>Innovation and work with third parties</w:t>
      </w:r>
      <w:bookmarkEnd w:id="254"/>
      <w:bookmarkEnd w:id="255"/>
    </w:p>
    <w:p w14:paraId="04331909" w14:textId="77777777" w:rsidR="00C63BE2" w:rsidRDefault="00C63BE2">
      <w:pPr>
        <w:pStyle w:val="ListParagraph"/>
        <w:numPr>
          <w:ilvl w:val="0"/>
          <w:numId w:val="75"/>
        </w:numPr>
        <w:rPr>
          <w:lang w:val="en-US"/>
        </w:rPr>
      </w:pPr>
      <w:r w:rsidRPr="00C63BE2">
        <w:rPr>
          <w:lang w:val="en-US"/>
        </w:rPr>
        <w:t xml:space="preserve">ICS at the </w:t>
      </w:r>
      <w:proofErr w:type="spellStart"/>
      <w:r w:rsidRPr="00C63BE2">
        <w:rPr>
          <w:lang w:val="en-US"/>
        </w:rPr>
        <w:t>centre</w:t>
      </w:r>
      <w:proofErr w:type="spellEnd"/>
    </w:p>
    <w:p w14:paraId="300356CB" w14:textId="3FB4A80A" w:rsidR="00C63BE2" w:rsidRPr="00C63BE2" w:rsidRDefault="00C63BE2">
      <w:pPr>
        <w:pStyle w:val="ListParagraph"/>
        <w:numPr>
          <w:ilvl w:val="1"/>
          <w:numId w:val="75"/>
        </w:numPr>
      </w:pPr>
      <w:r w:rsidRPr="00C63BE2">
        <w:rPr>
          <w:lang w:val="en-US"/>
        </w:rPr>
        <w:t>Connect digital, innovation and transformation processes and governance</w:t>
      </w:r>
    </w:p>
    <w:p w14:paraId="375433E1" w14:textId="77777777" w:rsidR="00C63BE2" w:rsidRDefault="00C63BE2">
      <w:pPr>
        <w:pStyle w:val="ListParagraph"/>
        <w:numPr>
          <w:ilvl w:val="0"/>
          <w:numId w:val="75"/>
        </w:numPr>
        <w:rPr>
          <w:lang w:val="en-US"/>
        </w:rPr>
      </w:pPr>
      <w:r w:rsidRPr="00C63BE2">
        <w:rPr>
          <w:lang w:val="en-US"/>
        </w:rPr>
        <w:t>Together across the ICS</w:t>
      </w:r>
    </w:p>
    <w:p w14:paraId="773660A0" w14:textId="77777777" w:rsidR="00C63BE2" w:rsidRPr="00C63BE2" w:rsidRDefault="00C63BE2">
      <w:pPr>
        <w:pStyle w:val="ListParagraph"/>
        <w:numPr>
          <w:ilvl w:val="1"/>
          <w:numId w:val="75"/>
        </w:numPr>
      </w:pPr>
      <w:r w:rsidRPr="00C63BE2">
        <w:rPr>
          <w:lang w:val="en-US"/>
        </w:rPr>
        <w:t>Deliver new insights into service redesign</w:t>
      </w:r>
    </w:p>
    <w:p w14:paraId="61042618" w14:textId="48C3CC1E" w:rsidR="00C63BE2" w:rsidRPr="00C63BE2" w:rsidRDefault="00C63BE2">
      <w:pPr>
        <w:pStyle w:val="ListParagraph"/>
        <w:numPr>
          <w:ilvl w:val="1"/>
          <w:numId w:val="75"/>
        </w:numPr>
      </w:pPr>
      <w:r w:rsidRPr="00C63BE2">
        <w:rPr>
          <w:lang w:val="en-US"/>
        </w:rPr>
        <w:t>Identify and learn from innovations across the system</w:t>
      </w:r>
    </w:p>
    <w:p w14:paraId="5E346767" w14:textId="77777777" w:rsidR="00C63BE2" w:rsidRDefault="00C63BE2">
      <w:pPr>
        <w:pStyle w:val="ListParagraph"/>
        <w:numPr>
          <w:ilvl w:val="0"/>
          <w:numId w:val="75"/>
        </w:numPr>
        <w:rPr>
          <w:lang w:val="en-US"/>
        </w:rPr>
      </w:pPr>
      <w:r w:rsidRPr="00C63BE2">
        <w:rPr>
          <w:lang w:val="en-US"/>
        </w:rPr>
        <w:t xml:space="preserve">Individual </w:t>
      </w:r>
      <w:proofErr w:type="spellStart"/>
      <w:r w:rsidRPr="00C63BE2">
        <w:rPr>
          <w:lang w:val="en-US"/>
        </w:rPr>
        <w:t>organisations</w:t>
      </w:r>
      <w:proofErr w:type="spellEnd"/>
    </w:p>
    <w:p w14:paraId="33FAD23D" w14:textId="0AC5441B" w:rsidR="00C63BE2" w:rsidRPr="00C63BE2" w:rsidRDefault="00C63BE2">
      <w:pPr>
        <w:pStyle w:val="ListParagraph"/>
        <w:numPr>
          <w:ilvl w:val="1"/>
          <w:numId w:val="75"/>
        </w:numPr>
        <w:rPr>
          <w:lang w:val="en-US"/>
        </w:rPr>
      </w:pPr>
      <w:r w:rsidRPr="00C63BE2">
        <w:rPr>
          <w:lang w:val="en-US"/>
        </w:rPr>
        <w:t>Follow standards and ICS governance for innovative services</w:t>
      </w:r>
    </w:p>
    <w:p w14:paraId="18214A21" w14:textId="3E84B630" w:rsidR="00C63BE2" w:rsidRPr="00C63BE2" w:rsidRDefault="00C63BE2" w:rsidP="00C63BE2">
      <w:pPr>
        <w:pStyle w:val="Heading3"/>
      </w:pPr>
      <w:bookmarkStart w:id="256" w:name="_Toc131157282"/>
      <w:bookmarkStart w:id="257" w:name="_Toc131157434"/>
      <w:r w:rsidRPr="00C63BE2">
        <w:rPr>
          <w:lang w:val="en-US"/>
        </w:rPr>
        <w:t>Effective leadership, strong governance and partnership working</w:t>
      </w:r>
      <w:bookmarkEnd w:id="256"/>
      <w:bookmarkEnd w:id="257"/>
    </w:p>
    <w:p w14:paraId="0ADE2862" w14:textId="77777777" w:rsidR="00C63BE2" w:rsidRDefault="00C63BE2">
      <w:pPr>
        <w:pStyle w:val="ListParagraph"/>
        <w:numPr>
          <w:ilvl w:val="0"/>
          <w:numId w:val="75"/>
        </w:numPr>
        <w:rPr>
          <w:lang w:val="en-US"/>
        </w:rPr>
      </w:pPr>
      <w:r w:rsidRPr="00C63BE2">
        <w:rPr>
          <w:lang w:val="en-US"/>
        </w:rPr>
        <w:t xml:space="preserve">ICS at the </w:t>
      </w:r>
      <w:proofErr w:type="spellStart"/>
      <w:r w:rsidRPr="00C63BE2">
        <w:rPr>
          <w:lang w:val="en-US"/>
        </w:rPr>
        <w:t>centre</w:t>
      </w:r>
      <w:proofErr w:type="spellEnd"/>
    </w:p>
    <w:p w14:paraId="23597B94" w14:textId="77777777" w:rsidR="00C63BE2" w:rsidRPr="00C63BE2" w:rsidRDefault="00C63BE2">
      <w:pPr>
        <w:pStyle w:val="ListParagraph"/>
        <w:numPr>
          <w:ilvl w:val="1"/>
          <w:numId w:val="75"/>
        </w:numPr>
      </w:pPr>
      <w:r w:rsidRPr="00C63BE2">
        <w:rPr>
          <w:lang w:val="en-US"/>
        </w:rPr>
        <w:t>Articulate and publish the strategy and this roadmap in the context of broader ICS strategy, with leadership sponsorship</w:t>
      </w:r>
    </w:p>
    <w:p w14:paraId="182A21A5" w14:textId="049B371F" w:rsidR="00C63BE2" w:rsidRPr="00C63BE2" w:rsidRDefault="00C63BE2">
      <w:pPr>
        <w:pStyle w:val="ListParagraph"/>
        <w:numPr>
          <w:ilvl w:val="1"/>
          <w:numId w:val="75"/>
        </w:numPr>
      </w:pPr>
      <w:r w:rsidRPr="00C63BE2">
        <w:rPr>
          <w:lang w:val="en-US"/>
        </w:rPr>
        <w:t>Establish digital governance connected into wider ICS governance</w:t>
      </w:r>
    </w:p>
    <w:p w14:paraId="07BFED67" w14:textId="77777777" w:rsidR="00C63BE2" w:rsidRDefault="00C63BE2">
      <w:pPr>
        <w:pStyle w:val="ListParagraph"/>
        <w:numPr>
          <w:ilvl w:val="0"/>
          <w:numId w:val="75"/>
        </w:numPr>
        <w:rPr>
          <w:lang w:val="en-US"/>
        </w:rPr>
      </w:pPr>
      <w:r w:rsidRPr="00C63BE2">
        <w:rPr>
          <w:lang w:val="en-US"/>
        </w:rPr>
        <w:t>Together across the ICS</w:t>
      </w:r>
    </w:p>
    <w:p w14:paraId="54525187" w14:textId="73ABFD74" w:rsidR="00C63BE2" w:rsidRPr="00C63BE2" w:rsidRDefault="00C63BE2">
      <w:pPr>
        <w:pStyle w:val="ListParagraph"/>
        <w:numPr>
          <w:ilvl w:val="1"/>
          <w:numId w:val="75"/>
        </w:numPr>
      </w:pPr>
      <w:r w:rsidRPr="00C63BE2">
        <w:rPr>
          <w:lang w:val="en-US"/>
        </w:rPr>
        <w:t>Endorse the digital strategy and link to wider strategies</w:t>
      </w:r>
    </w:p>
    <w:p w14:paraId="69034BED" w14:textId="77777777" w:rsidR="00C63BE2" w:rsidRDefault="00C63BE2">
      <w:pPr>
        <w:pStyle w:val="ListParagraph"/>
        <w:numPr>
          <w:ilvl w:val="0"/>
          <w:numId w:val="75"/>
        </w:numPr>
        <w:rPr>
          <w:lang w:val="en-US"/>
        </w:rPr>
      </w:pPr>
      <w:r w:rsidRPr="00C63BE2">
        <w:rPr>
          <w:lang w:val="en-US"/>
        </w:rPr>
        <w:t xml:space="preserve">Individual </w:t>
      </w:r>
      <w:proofErr w:type="spellStart"/>
      <w:r w:rsidRPr="00C63BE2">
        <w:rPr>
          <w:lang w:val="en-US"/>
        </w:rPr>
        <w:t>organisations</w:t>
      </w:r>
      <w:proofErr w:type="spellEnd"/>
    </w:p>
    <w:p w14:paraId="56C43F02" w14:textId="1ED0B050" w:rsidR="00C63BE2" w:rsidRPr="00C63BE2" w:rsidRDefault="00C63BE2">
      <w:pPr>
        <w:pStyle w:val="ListParagraph"/>
        <w:numPr>
          <w:ilvl w:val="1"/>
          <w:numId w:val="75"/>
        </w:numPr>
      </w:pPr>
      <w:r w:rsidRPr="00C63BE2">
        <w:rPr>
          <w:lang w:val="en-US"/>
        </w:rPr>
        <w:t xml:space="preserve">Link internal governance processes and </w:t>
      </w:r>
      <w:proofErr w:type="spellStart"/>
      <w:r w:rsidRPr="00C63BE2">
        <w:rPr>
          <w:lang w:val="en-US"/>
        </w:rPr>
        <w:t>programmes</w:t>
      </w:r>
      <w:proofErr w:type="spellEnd"/>
      <w:r w:rsidRPr="00C63BE2">
        <w:rPr>
          <w:lang w:val="en-US"/>
        </w:rPr>
        <w:t xml:space="preserve"> in flight to </w:t>
      </w:r>
      <w:proofErr w:type="spellStart"/>
      <w:r w:rsidRPr="00C63BE2">
        <w:rPr>
          <w:lang w:val="en-US"/>
        </w:rPr>
        <w:t>centre</w:t>
      </w:r>
      <w:proofErr w:type="spellEnd"/>
      <w:r w:rsidRPr="00C63BE2">
        <w:rPr>
          <w:lang w:val="en-US"/>
        </w:rPr>
        <w:t xml:space="preserve"> as required</w:t>
      </w:r>
    </w:p>
    <w:p w14:paraId="565A8E32" w14:textId="49582D07" w:rsidR="00C63BE2" w:rsidRPr="00C63BE2" w:rsidRDefault="00C63BE2" w:rsidP="00C63BE2">
      <w:pPr>
        <w:pStyle w:val="Heading2"/>
      </w:pPr>
      <w:bookmarkStart w:id="258" w:name="_Toc131157283"/>
      <w:bookmarkStart w:id="259" w:name="_Toc131157435"/>
      <w:r w:rsidRPr="00C63BE2">
        <w:rPr>
          <w:lang w:val="en-US"/>
        </w:rPr>
        <w:t>Proposed Deliverables in the next 3 months</w:t>
      </w:r>
      <w:bookmarkEnd w:id="258"/>
      <w:bookmarkEnd w:id="259"/>
    </w:p>
    <w:p w14:paraId="1F302138" w14:textId="77777777" w:rsidR="00C63BE2" w:rsidRPr="00C63BE2" w:rsidRDefault="00C63BE2" w:rsidP="00C63BE2">
      <w:pPr>
        <w:pStyle w:val="Heading3"/>
      </w:pPr>
      <w:bookmarkStart w:id="260" w:name="_Toc131157284"/>
      <w:bookmarkStart w:id="261" w:name="_Toc131157436"/>
      <w:r w:rsidRPr="00C63BE2">
        <w:t>In the next 3 months</w:t>
      </w:r>
      <w:bookmarkEnd w:id="260"/>
      <w:bookmarkEnd w:id="261"/>
    </w:p>
    <w:p w14:paraId="147717F8" w14:textId="77777777" w:rsidR="00C63BE2" w:rsidRPr="00C63BE2" w:rsidRDefault="00C63BE2">
      <w:pPr>
        <w:pStyle w:val="ListParagraph"/>
        <w:numPr>
          <w:ilvl w:val="0"/>
          <w:numId w:val="74"/>
        </w:numPr>
      </w:pPr>
      <w:r w:rsidRPr="00C63BE2">
        <w:t>Establish the CDIO role (interim to enable fast start and momentum carried) and core team ASAP:</w:t>
      </w:r>
    </w:p>
    <w:p w14:paraId="37DF4888" w14:textId="77777777" w:rsidR="00C63BE2" w:rsidRPr="00C63BE2" w:rsidRDefault="00C63BE2">
      <w:pPr>
        <w:pStyle w:val="ListParagraph"/>
        <w:numPr>
          <w:ilvl w:val="1"/>
          <w:numId w:val="74"/>
        </w:numPr>
      </w:pPr>
      <w:r w:rsidRPr="00C63BE2">
        <w:t>Without this, there will be no central coordination and drive</w:t>
      </w:r>
    </w:p>
    <w:p w14:paraId="0BEE4F2B" w14:textId="77777777" w:rsidR="00C63BE2" w:rsidRPr="00C63BE2" w:rsidRDefault="00C63BE2">
      <w:pPr>
        <w:pStyle w:val="ListParagraph"/>
        <w:numPr>
          <w:ilvl w:val="1"/>
          <w:numId w:val="74"/>
        </w:numPr>
      </w:pPr>
      <w:r w:rsidRPr="00C63BE2">
        <w:t>Owners and creators of the strategy delivery plan, accountable to the digital board</w:t>
      </w:r>
    </w:p>
    <w:p w14:paraId="505FDC38" w14:textId="77777777" w:rsidR="00C63BE2" w:rsidRPr="00C63BE2" w:rsidRDefault="00C63BE2">
      <w:pPr>
        <w:pStyle w:val="ListParagraph"/>
        <w:numPr>
          <w:ilvl w:val="0"/>
          <w:numId w:val="74"/>
        </w:numPr>
      </w:pPr>
      <w:r w:rsidRPr="00C63BE2">
        <w:t>Establish CCIOs/CNIOs/Chief social worker leads within each of the partnership organisations</w:t>
      </w:r>
    </w:p>
    <w:p w14:paraId="089021A5" w14:textId="77777777" w:rsidR="00C63BE2" w:rsidRPr="00C63BE2" w:rsidRDefault="00C63BE2">
      <w:pPr>
        <w:pStyle w:val="ListParagraph"/>
        <w:numPr>
          <w:ilvl w:val="0"/>
          <w:numId w:val="74"/>
        </w:numPr>
      </w:pPr>
      <w:r w:rsidRPr="00C63BE2">
        <w:t>Revise existing digital board to ensure senior leadership representation and integration with new wider MSE ICS system structures and governance and steer for the new CIO and team</w:t>
      </w:r>
    </w:p>
    <w:p w14:paraId="1C676D7E" w14:textId="77777777" w:rsidR="00C63BE2" w:rsidRPr="00C63BE2" w:rsidRDefault="00C63BE2">
      <w:pPr>
        <w:pStyle w:val="ListParagraph"/>
        <w:numPr>
          <w:ilvl w:val="0"/>
          <w:numId w:val="74"/>
        </w:numPr>
      </w:pPr>
      <w:r w:rsidRPr="00C63BE2">
        <w:lastRenderedPageBreak/>
        <w:t>Establish cross-MSE knowledge management and collaborative working tools to enable digital leads to work together effectively</w:t>
      </w:r>
    </w:p>
    <w:p w14:paraId="46E0373E" w14:textId="77777777" w:rsidR="00C63BE2" w:rsidRPr="00C63BE2" w:rsidRDefault="00C63BE2">
      <w:pPr>
        <w:pStyle w:val="ListParagraph"/>
        <w:numPr>
          <w:ilvl w:val="0"/>
          <w:numId w:val="74"/>
        </w:numPr>
      </w:pPr>
      <w:r w:rsidRPr="00C63BE2">
        <w:t>Build the central PMO programme and conduct initial programme prioritisation and opportunity identification exercise:</w:t>
      </w:r>
    </w:p>
    <w:p w14:paraId="22B40F68" w14:textId="77777777" w:rsidR="00C63BE2" w:rsidRPr="00C63BE2" w:rsidRDefault="00C63BE2">
      <w:pPr>
        <w:pStyle w:val="ListParagraph"/>
        <w:numPr>
          <w:ilvl w:val="1"/>
          <w:numId w:val="74"/>
        </w:numPr>
      </w:pPr>
      <w:r w:rsidRPr="00C63BE2">
        <w:t>Bring in temporary bulge resource to set up the programme office and build central view accessible to all</w:t>
      </w:r>
    </w:p>
    <w:p w14:paraId="70BFC000" w14:textId="77777777" w:rsidR="00C63BE2" w:rsidRPr="00C63BE2" w:rsidRDefault="00C63BE2">
      <w:pPr>
        <w:pStyle w:val="ListParagraph"/>
        <w:numPr>
          <w:ilvl w:val="0"/>
          <w:numId w:val="74"/>
        </w:numPr>
      </w:pPr>
      <w:r w:rsidRPr="00C63BE2">
        <w:t>Cross-ICS engagement for the critical foundations of data platform, shared care record and the transformational services of outpatient transformation and remote monitoring</w:t>
      </w:r>
    </w:p>
    <w:p w14:paraId="0735BB30" w14:textId="77777777" w:rsidR="00C63BE2" w:rsidRPr="00C63BE2" w:rsidRDefault="00C63BE2">
      <w:pPr>
        <w:pStyle w:val="ListParagraph"/>
        <w:numPr>
          <w:ilvl w:val="0"/>
          <w:numId w:val="74"/>
        </w:numPr>
      </w:pPr>
      <w:r w:rsidRPr="00C63BE2">
        <w:t>Conduct engagement to elicit feedback and buy-in (as part of broader MSE strategy engagement)</w:t>
      </w:r>
    </w:p>
    <w:p w14:paraId="43D26B0B" w14:textId="48FD8175" w:rsidR="00A35663" w:rsidRDefault="00C63BE2">
      <w:pPr>
        <w:pStyle w:val="ListParagraph"/>
        <w:numPr>
          <w:ilvl w:val="0"/>
          <w:numId w:val="74"/>
        </w:numPr>
      </w:pPr>
      <w:r w:rsidRPr="00C63BE2">
        <w:t>Gain leadership endorsement and support for the significant investment and journey required to establish our core foundations and enable our ICS</w:t>
      </w:r>
    </w:p>
    <w:p w14:paraId="6AC36490" w14:textId="1CE72624" w:rsidR="00A35663" w:rsidRPr="00C63BE2" w:rsidRDefault="00C63BE2" w:rsidP="00C63BE2">
      <w:pPr>
        <w:pStyle w:val="Heading2"/>
      </w:pPr>
      <w:bookmarkStart w:id="262" w:name="_Toc131157285"/>
      <w:bookmarkStart w:id="263" w:name="_Toc131157437"/>
      <w:r w:rsidRPr="00C63BE2">
        <w:rPr>
          <w:lang w:val="en-US"/>
        </w:rPr>
        <w:t>What it will take to deliver our Digital Strategy</w:t>
      </w:r>
      <w:bookmarkEnd w:id="262"/>
      <w:bookmarkEnd w:id="263"/>
    </w:p>
    <w:p w14:paraId="44F29852" w14:textId="77777777" w:rsidR="00C63BE2" w:rsidRPr="00C63BE2" w:rsidRDefault="00C63BE2">
      <w:pPr>
        <w:pStyle w:val="ListParagraph"/>
        <w:numPr>
          <w:ilvl w:val="0"/>
          <w:numId w:val="73"/>
        </w:numPr>
      </w:pPr>
      <w:r w:rsidRPr="00C63BE2">
        <w:rPr>
          <w:lang w:val="en-US"/>
        </w:rPr>
        <w:t xml:space="preserve">We have laid out the current state, </w:t>
      </w:r>
      <w:proofErr w:type="gramStart"/>
      <w:r w:rsidRPr="00C63BE2">
        <w:rPr>
          <w:lang w:val="en-US"/>
        </w:rPr>
        <w:t>vision</w:t>
      </w:r>
      <w:proofErr w:type="gramEnd"/>
      <w:r w:rsidRPr="00C63BE2">
        <w:rPr>
          <w:lang w:val="en-US"/>
        </w:rPr>
        <w:t xml:space="preserve"> and key steps on the roadmap to build digital foundations for MSE ICS integrated care delivery and service development</w:t>
      </w:r>
    </w:p>
    <w:p w14:paraId="29CA5C61" w14:textId="77777777" w:rsidR="00C63BE2" w:rsidRPr="00C63BE2" w:rsidRDefault="00C63BE2">
      <w:pPr>
        <w:pStyle w:val="ListParagraph"/>
        <w:numPr>
          <w:ilvl w:val="0"/>
          <w:numId w:val="73"/>
        </w:numPr>
      </w:pPr>
      <w:r w:rsidRPr="00C63BE2">
        <w:rPr>
          <w:lang w:val="en-US"/>
        </w:rPr>
        <w:t xml:space="preserve">We have </w:t>
      </w:r>
      <w:r w:rsidRPr="00C63BE2">
        <w:t>identified</w:t>
      </w:r>
      <w:r w:rsidRPr="00C63BE2">
        <w:rPr>
          <w:lang w:val="en-US"/>
        </w:rPr>
        <w:t xml:space="preserve"> what will be required from a </w:t>
      </w:r>
      <w:r w:rsidRPr="00C63BE2">
        <w:t>central</w:t>
      </w:r>
      <w:r w:rsidRPr="00C63BE2">
        <w:rPr>
          <w:lang w:val="en-US"/>
        </w:rPr>
        <w:t xml:space="preserve"> team, individual </w:t>
      </w:r>
      <w:proofErr w:type="gramStart"/>
      <w:r w:rsidRPr="00C63BE2">
        <w:t>organisations</w:t>
      </w:r>
      <w:proofErr w:type="gramEnd"/>
      <w:r w:rsidRPr="00C63BE2">
        <w:rPr>
          <w:lang w:val="en-US"/>
        </w:rPr>
        <w:t xml:space="preserve"> and collaborative working to deliver the strategy</w:t>
      </w:r>
    </w:p>
    <w:p w14:paraId="5346BFDE" w14:textId="77777777" w:rsidR="00C63BE2" w:rsidRPr="00C63BE2" w:rsidRDefault="00C63BE2">
      <w:pPr>
        <w:pStyle w:val="ListParagraph"/>
        <w:numPr>
          <w:ilvl w:val="0"/>
          <w:numId w:val="73"/>
        </w:numPr>
      </w:pPr>
      <w:r w:rsidRPr="00C63BE2">
        <w:rPr>
          <w:lang w:val="en-US"/>
        </w:rPr>
        <w:t>We have outlined a high-level timeline for the overall delivery, and suggested where we should work together as a system to develop detailed plans</w:t>
      </w:r>
    </w:p>
    <w:p w14:paraId="5C3B7E30" w14:textId="77777777" w:rsidR="00C63BE2" w:rsidRPr="00C63BE2" w:rsidRDefault="00C63BE2">
      <w:pPr>
        <w:pStyle w:val="ListParagraph"/>
        <w:numPr>
          <w:ilvl w:val="0"/>
          <w:numId w:val="73"/>
        </w:numPr>
      </w:pPr>
      <w:r w:rsidRPr="00C63BE2">
        <w:rPr>
          <w:lang w:val="en-US"/>
        </w:rPr>
        <w:t>We have set out information framework principles and a detailed target operating model (see appendix) with timelines for implementation – which we will iterate when the new central digital team is established</w:t>
      </w:r>
    </w:p>
    <w:p w14:paraId="7DAE4142" w14:textId="77777777" w:rsidR="00C63BE2" w:rsidRPr="00C63BE2" w:rsidRDefault="00C63BE2">
      <w:pPr>
        <w:pStyle w:val="ListParagraph"/>
        <w:numPr>
          <w:ilvl w:val="0"/>
          <w:numId w:val="73"/>
        </w:numPr>
      </w:pPr>
      <w:r w:rsidRPr="00C63BE2">
        <w:rPr>
          <w:lang w:val="en-US"/>
        </w:rPr>
        <w:t xml:space="preserve">We now need endorsement from our leadership for the investment, resource allocation and change required to drive delivery </w:t>
      </w:r>
    </w:p>
    <w:p w14:paraId="210A8E38" w14:textId="77777777" w:rsidR="00C63BE2" w:rsidRPr="00C63BE2" w:rsidRDefault="00C63BE2">
      <w:pPr>
        <w:pStyle w:val="ListParagraph"/>
        <w:numPr>
          <w:ilvl w:val="0"/>
          <w:numId w:val="73"/>
        </w:numPr>
      </w:pPr>
      <w:r w:rsidRPr="00C63BE2">
        <w:rPr>
          <w:lang w:val="en-US"/>
        </w:rPr>
        <w:t xml:space="preserve">We need to integrate our plans with system development and delivery plans, </w:t>
      </w:r>
      <w:proofErr w:type="gramStart"/>
      <w:r w:rsidRPr="00C63BE2">
        <w:rPr>
          <w:lang w:val="en-US"/>
        </w:rPr>
        <w:t>governance</w:t>
      </w:r>
      <w:proofErr w:type="gramEnd"/>
      <w:r w:rsidRPr="00C63BE2">
        <w:rPr>
          <w:lang w:val="en-US"/>
        </w:rPr>
        <w:t xml:space="preserve"> and operating models</w:t>
      </w:r>
    </w:p>
    <w:p w14:paraId="2CFEBCF5" w14:textId="77777777" w:rsidR="00C63BE2" w:rsidRPr="00C63BE2" w:rsidRDefault="00C63BE2">
      <w:pPr>
        <w:pStyle w:val="ListParagraph"/>
        <w:numPr>
          <w:ilvl w:val="0"/>
          <w:numId w:val="73"/>
        </w:numPr>
      </w:pPr>
      <w:r w:rsidRPr="00C63BE2">
        <w:rPr>
          <w:lang w:val="en-US"/>
        </w:rPr>
        <w:t xml:space="preserve">Once the basics of our core capacity and operating model are established, we would like to conduct a collaborative ICS </w:t>
      </w:r>
      <w:proofErr w:type="spellStart"/>
      <w:r w:rsidRPr="00C63BE2">
        <w:rPr>
          <w:lang w:val="en-US"/>
        </w:rPr>
        <w:t>programme</w:t>
      </w:r>
      <w:proofErr w:type="spellEnd"/>
      <w:r w:rsidRPr="00C63BE2">
        <w:rPr>
          <w:lang w:val="en-US"/>
        </w:rPr>
        <w:t xml:space="preserve"> review exercise in September – this will enable us to establish how digital will be embedded in system wide </w:t>
      </w:r>
      <w:proofErr w:type="spellStart"/>
      <w:r w:rsidRPr="00C63BE2">
        <w:rPr>
          <w:lang w:val="en-US"/>
        </w:rPr>
        <w:t>programmes</w:t>
      </w:r>
      <w:proofErr w:type="spellEnd"/>
    </w:p>
    <w:p w14:paraId="43A3C8D6" w14:textId="77777777" w:rsidR="00C63BE2" w:rsidRPr="00C63BE2" w:rsidRDefault="00C63BE2">
      <w:pPr>
        <w:pStyle w:val="ListParagraph"/>
        <w:numPr>
          <w:ilvl w:val="0"/>
          <w:numId w:val="73"/>
        </w:numPr>
      </w:pPr>
      <w:r w:rsidRPr="00C63BE2">
        <w:rPr>
          <w:lang w:val="en-US"/>
        </w:rPr>
        <w:t xml:space="preserve">In the meantime, we will work together on population health management, outpatient transformation and remote monitoring, to work cross functionally, inform infrastructure and applications </w:t>
      </w:r>
      <w:proofErr w:type="spellStart"/>
      <w:r w:rsidRPr="00C63BE2">
        <w:rPr>
          <w:lang w:val="en-US"/>
        </w:rPr>
        <w:t>programmes</w:t>
      </w:r>
      <w:proofErr w:type="spellEnd"/>
      <w:r w:rsidRPr="00C63BE2">
        <w:rPr>
          <w:lang w:val="en-US"/>
        </w:rPr>
        <w:t xml:space="preserve"> and deliver priority service change</w:t>
      </w:r>
    </w:p>
    <w:p w14:paraId="12C5CC56" w14:textId="77777777" w:rsidR="00C63BE2" w:rsidRPr="00C63BE2" w:rsidRDefault="00C63BE2" w:rsidP="00C63BE2"/>
    <w:p w14:paraId="5B44A260" w14:textId="77777777" w:rsidR="00A35663" w:rsidRDefault="00A35663" w:rsidP="00A35663"/>
    <w:p w14:paraId="1ABFB3D0" w14:textId="77777777" w:rsidR="00A35663" w:rsidRDefault="00A35663" w:rsidP="00A35663"/>
    <w:p w14:paraId="3657DFBB" w14:textId="77777777" w:rsidR="00A35663" w:rsidRDefault="00A35663" w:rsidP="00A35663"/>
    <w:p w14:paraId="622B1D98" w14:textId="4DD1C4B7" w:rsidR="00A35663" w:rsidRPr="00C63BE2" w:rsidRDefault="00C63BE2" w:rsidP="00C63BE2">
      <w:pPr>
        <w:pStyle w:val="Heading1"/>
      </w:pPr>
      <w:bookmarkStart w:id="264" w:name="_Toc131157286"/>
      <w:bookmarkStart w:id="265" w:name="_Toc131157438"/>
      <w:r w:rsidRPr="00C63BE2">
        <w:rPr>
          <w:lang w:val="en-US"/>
        </w:rPr>
        <w:lastRenderedPageBreak/>
        <w:t>Appendices</w:t>
      </w:r>
      <w:bookmarkEnd w:id="264"/>
      <w:bookmarkEnd w:id="265"/>
    </w:p>
    <w:p w14:paraId="544A4D41" w14:textId="77777777" w:rsidR="00C63BE2" w:rsidRPr="00C63BE2" w:rsidRDefault="00C63BE2" w:rsidP="00C63BE2">
      <w:r w:rsidRPr="00C63BE2">
        <w:t xml:space="preserve">Target Operating Model </w:t>
      </w:r>
    </w:p>
    <w:p w14:paraId="41829519" w14:textId="77777777" w:rsidR="00C63BE2" w:rsidRPr="00C63BE2" w:rsidRDefault="00C63BE2" w:rsidP="00C63BE2">
      <w:r w:rsidRPr="00C63BE2">
        <w:t>Documents Reviewed and List of Interviews</w:t>
      </w:r>
    </w:p>
    <w:p w14:paraId="4D9662B2" w14:textId="1A48C059" w:rsidR="00A35663" w:rsidRDefault="00C63BE2" w:rsidP="00C63BE2">
      <w:r w:rsidRPr="00C63BE2">
        <w:t>Glossary</w:t>
      </w:r>
    </w:p>
    <w:p w14:paraId="67C98FA4" w14:textId="564A3687" w:rsidR="00A35663" w:rsidRDefault="00A35663" w:rsidP="00A35663">
      <w:pPr>
        <w:pStyle w:val="Heading2"/>
      </w:pPr>
      <w:bookmarkStart w:id="266" w:name="_Toc131157287"/>
      <w:bookmarkStart w:id="267" w:name="_Toc131157439"/>
      <w:r w:rsidRPr="00A35663">
        <w:t>List of interviews and other stakeholder engagement</w:t>
      </w:r>
      <w:bookmarkEnd w:id="266"/>
      <w:bookmarkEnd w:id="267"/>
    </w:p>
    <w:p w14:paraId="1566766C" w14:textId="77777777" w:rsidR="00C63BE2" w:rsidRPr="00C63BE2" w:rsidRDefault="00C63BE2" w:rsidP="00C63BE2">
      <w:pPr>
        <w:pStyle w:val="Heading3"/>
      </w:pPr>
      <w:bookmarkStart w:id="268" w:name="_Toc131157288"/>
      <w:bookmarkStart w:id="269" w:name="_Toc131157440"/>
      <w:r w:rsidRPr="00C63BE2">
        <w:t>Key:</w:t>
      </w:r>
      <w:bookmarkEnd w:id="268"/>
      <w:bookmarkEnd w:id="269"/>
      <w:r w:rsidRPr="00C63BE2">
        <w:t xml:space="preserve"> </w:t>
      </w:r>
    </w:p>
    <w:p w14:paraId="16D9D0D3" w14:textId="77777777" w:rsidR="00C63BE2" w:rsidRPr="00C63BE2" w:rsidRDefault="00C63BE2" w:rsidP="00C63BE2">
      <w:r w:rsidRPr="00C63BE2">
        <w:t>(</w:t>
      </w:r>
      <w:proofErr w:type="spellStart"/>
      <w:r w:rsidRPr="00C63BE2">
        <w:t>i</w:t>
      </w:r>
      <w:proofErr w:type="spellEnd"/>
      <w:r w:rsidRPr="00C63BE2">
        <w:t xml:space="preserve">) indicates stakeholder interview </w:t>
      </w:r>
    </w:p>
    <w:p w14:paraId="3D2CDBFC" w14:textId="77777777" w:rsidR="00C63BE2" w:rsidRPr="00C63BE2" w:rsidRDefault="00C63BE2" w:rsidP="00C63BE2">
      <w:r w:rsidRPr="00C63BE2">
        <w:t xml:space="preserve">* </w:t>
      </w:r>
      <w:proofErr w:type="gramStart"/>
      <w:r w:rsidRPr="00C63BE2">
        <w:t>indicates</w:t>
      </w:r>
      <w:proofErr w:type="gramEnd"/>
      <w:r w:rsidRPr="00C63BE2">
        <w:t xml:space="preserve"> a member of the multi-agency Strategy Working Group</w:t>
      </w:r>
    </w:p>
    <w:p w14:paraId="0CAD18FA" w14:textId="729467EE" w:rsidR="00C63BE2" w:rsidRPr="00C63BE2" w:rsidRDefault="00C63BE2" w:rsidP="00A35663">
      <w:r w:rsidRPr="00C63BE2">
        <w:t>Note: some individuals have roles that span both their organisation and the ICS: they have only been listed once. The ICS Strategy also drew on the interviews for the Primary Strategy work.</w:t>
      </w:r>
    </w:p>
    <w:p w14:paraId="57A3F409" w14:textId="19312034" w:rsidR="00A35663" w:rsidRPr="00A35663" w:rsidRDefault="00A35663">
      <w:pPr>
        <w:pStyle w:val="ListParagraph"/>
        <w:numPr>
          <w:ilvl w:val="0"/>
          <w:numId w:val="72"/>
        </w:numPr>
      </w:pPr>
      <w:r w:rsidRPr="00C63BE2">
        <w:rPr>
          <w:b/>
          <w:bCs/>
        </w:rPr>
        <w:t>East Accord</w:t>
      </w:r>
    </w:p>
    <w:p w14:paraId="47D5DF0D" w14:textId="77777777" w:rsidR="00A35663" w:rsidRPr="00A35663" w:rsidRDefault="00A35663">
      <w:pPr>
        <w:pStyle w:val="ListParagraph"/>
        <w:numPr>
          <w:ilvl w:val="1"/>
          <w:numId w:val="72"/>
        </w:numPr>
      </w:pPr>
      <w:r w:rsidRPr="00A35663">
        <w:t xml:space="preserve">Kate Walker, Digital Programme Director </w:t>
      </w:r>
      <w:r w:rsidRPr="00C63BE2">
        <w:rPr>
          <w:i/>
          <w:iCs/>
        </w:rPr>
        <w:t>(</w:t>
      </w:r>
      <w:proofErr w:type="spellStart"/>
      <w:r w:rsidRPr="00C63BE2">
        <w:rPr>
          <w:i/>
          <w:iCs/>
        </w:rPr>
        <w:t>i</w:t>
      </w:r>
      <w:proofErr w:type="spellEnd"/>
      <w:r w:rsidRPr="00C63BE2">
        <w:rPr>
          <w:i/>
          <w:iCs/>
        </w:rPr>
        <w:t>)</w:t>
      </w:r>
    </w:p>
    <w:p w14:paraId="72DAD122" w14:textId="77777777" w:rsidR="00A35663" w:rsidRPr="00A35663" w:rsidRDefault="00A35663">
      <w:pPr>
        <w:pStyle w:val="ListParagraph"/>
        <w:numPr>
          <w:ilvl w:val="1"/>
          <w:numId w:val="72"/>
        </w:numPr>
      </w:pPr>
      <w:r w:rsidRPr="00A35663">
        <w:t xml:space="preserve">Malcolm Mundy, Enterprise Data Architect </w:t>
      </w:r>
      <w:r w:rsidRPr="00C63BE2">
        <w:rPr>
          <w:i/>
          <w:iCs/>
        </w:rPr>
        <w:t>(</w:t>
      </w:r>
      <w:proofErr w:type="spellStart"/>
      <w:r w:rsidRPr="00C63BE2">
        <w:rPr>
          <w:i/>
          <w:iCs/>
        </w:rPr>
        <w:t>i</w:t>
      </w:r>
      <w:proofErr w:type="spellEnd"/>
      <w:r w:rsidRPr="00C63BE2">
        <w:rPr>
          <w:i/>
          <w:iCs/>
        </w:rPr>
        <w:t>)</w:t>
      </w:r>
    </w:p>
    <w:p w14:paraId="4F95F645" w14:textId="77777777" w:rsidR="00A35663" w:rsidRPr="00A35663" w:rsidRDefault="00A35663">
      <w:pPr>
        <w:pStyle w:val="ListParagraph"/>
        <w:numPr>
          <w:ilvl w:val="0"/>
          <w:numId w:val="72"/>
        </w:numPr>
      </w:pPr>
      <w:r w:rsidRPr="00C63BE2">
        <w:rPr>
          <w:b/>
          <w:bCs/>
        </w:rPr>
        <w:t>East of England Ambulance Service</w:t>
      </w:r>
    </w:p>
    <w:p w14:paraId="471584B7" w14:textId="77777777" w:rsidR="00A35663" w:rsidRPr="00A35663" w:rsidRDefault="00A35663">
      <w:pPr>
        <w:pStyle w:val="ListParagraph"/>
        <w:numPr>
          <w:ilvl w:val="1"/>
          <w:numId w:val="72"/>
        </w:numPr>
      </w:pPr>
      <w:r w:rsidRPr="00A35663">
        <w:t xml:space="preserve">Stephen </w:t>
      </w:r>
      <w:proofErr w:type="spellStart"/>
      <w:r w:rsidRPr="00A35663">
        <w:t>Bromhall</w:t>
      </w:r>
      <w:proofErr w:type="spellEnd"/>
      <w:r w:rsidRPr="00A35663">
        <w:t xml:space="preserve">, Chief Information Officer </w:t>
      </w:r>
      <w:r w:rsidRPr="00C63BE2">
        <w:rPr>
          <w:i/>
          <w:iCs/>
        </w:rPr>
        <w:t>(</w:t>
      </w:r>
      <w:proofErr w:type="spellStart"/>
      <w:r w:rsidRPr="00C63BE2">
        <w:rPr>
          <w:i/>
          <w:iCs/>
        </w:rPr>
        <w:t>i</w:t>
      </w:r>
      <w:proofErr w:type="spellEnd"/>
      <w:r w:rsidRPr="00C63BE2">
        <w:rPr>
          <w:i/>
          <w:iCs/>
        </w:rPr>
        <w:t>)</w:t>
      </w:r>
    </w:p>
    <w:p w14:paraId="1F913D8B" w14:textId="77777777" w:rsidR="00A35663" w:rsidRPr="00A35663" w:rsidRDefault="00A35663">
      <w:pPr>
        <w:pStyle w:val="ListParagraph"/>
        <w:numPr>
          <w:ilvl w:val="1"/>
          <w:numId w:val="72"/>
        </w:numPr>
      </w:pPr>
      <w:r w:rsidRPr="00A35663">
        <w:t xml:space="preserve">Alan Whitehead, Head of Operations </w:t>
      </w:r>
      <w:r w:rsidRPr="00C63BE2">
        <w:rPr>
          <w:i/>
          <w:iCs/>
        </w:rPr>
        <w:t>(</w:t>
      </w:r>
      <w:proofErr w:type="spellStart"/>
      <w:r w:rsidRPr="00C63BE2">
        <w:rPr>
          <w:i/>
          <w:iCs/>
        </w:rPr>
        <w:t>i</w:t>
      </w:r>
      <w:proofErr w:type="spellEnd"/>
      <w:r w:rsidRPr="00C63BE2">
        <w:rPr>
          <w:i/>
          <w:iCs/>
        </w:rPr>
        <w:t>)</w:t>
      </w:r>
    </w:p>
    <w:p w14:paraId="21F2C7E7" w14:textId="77777777" w:rsidR="00A35663" w:rsidRPr="00A35663" w:rsidRDefault="00A35663">
      <w:pPr>
        <w:pStyle w:val="ListParagraph"/>
        <w:numPr>
          <w:ilvl w:val="0"/>
          <w:numId w:val="72"/>
        </w:numPr>
      </w:pPr>
      <w:r w:rsidRPr="00C63BE2">
        <w:rPr>
          <w:b/>
          <w:bCs/>
        </w:rPr>
        <w:t>Essex County Council</w:t>
      </w:r>
    </w:p>
    <w:p w14:paraId="79EBAA8D" w14:textId="77777777" w:rsidR="00A35663" w:rsidRPr="00A35663" w:rsidRDefault="00A35663">
      <w:pPr>
        <w:pStyle w:val="ListParagraph"/>
        <w:numPr>
          <w:ilvl w:val="1"/>
          <w:numId w:val="72"/>
        </w:numPr>
      </w:pPr>
      <w:r w:rsidRPr="00A35663">
        <w:t xml:space="preserve">Faye </w:t>
      </w:r>
      <w:proofErr w:type="spellStart"/>
      <w:r w:rsidRPr="00A35663">
        <w:t>Gatenby</w:t>
      </w:r>
      <w:proofErr w:type="spellEnd"/>
      <w:r w:rsidRPr="00A35663">
        <w:t xml:space="preserve">, Head of Sensory Services </w:t>
      </w:r>
      <w:r w:rsidRPr="00C63BE2">
        <w:rPr>
          <w:i/>
          <w:iCs/>
        </w:rPr>
        <w:t>(</w:t>
      </w:r>
      <w:proofErr w:type="spellStart"/>
      <w:r w:rsidRPr="00C63BE2">
        <w:rPr>
          <w:i/>
          <w:iCs/>
        </w:rPr>
        <w:t>i</w:t>
      </w:r>
      <w:proofErr w:type="spellEnd"/>
      <w:r w:rsidRPr="00C63BE2">
        <w:rPr>
          <w:i/>
          <w:iCs/>
        </w:rPr>
        <w:t>)</w:t>
      </w:r>
    </w:p>
    <w:p w14:paraId="60FAE7EB" w14:textId="77777777" w:rsidR="00A35663" w:rsidRPr="00A35663" w:rsidRDefault="00A35663">
      <w:pPr>
        <w:pStyle w:val="ListParagraph"/>
        <w:numPr>
          <w:ilvl w:val="1"/>
          <w:numId w:val="72"/>
        </w:numPr>
      </w:pPr>
      <w:r w:rsidRPr="00A35663">
        <w:t xml:space="preserve">Geoff Madge, Technology Services Business Partner </w:t>
      </w:r>
      <w:r w:rsidRPr="00C63BE2">
        <w:rPr>
          <w:i/>
          <w:iCs/>
        </w:rPr>
        <w:t>(</w:t>
      </w:r>
      <w:proofErr w:type="spellStart"/>
      <w:r w:rsidRPr="00C63BE2">
        <w:rPr>
          <w:i/>
          <w:iCs/>
        </w:rPr>
        <w:t>i</w:t>
      </w:r>
      <w:proofErr w:type="spellEnd"/>
      <w:r w:rsidRPr="00C63BE2">
        <w:rPr>
          <w:i/>
          <w:iCs/>
        </w:rPr>
        <w:t>)*</w:t>
      </w:r>
    </w:p>
    <w:p w14:paraId="14A01696" w14:textId="77777777" w:rsidR="00A35663" w:rsidRPr="00A35663" w:rsidRDefault="00A35663">
      <w:pPr>
        <w:pStyle w:val="ListParagraph"/>
        <w:numPr>
          <w:ilvl w:val="0"/>
          <w:numId w:val="72"/>
        </w:numPr>
      </w:pPr>
      <w:r w:rsidRPr="00C63BE2">
        <w:rPr>
          <w:b/>
          <w:bCs/>
        </w:rPr>
        <w:t xml:space="preserve">Essex Partnership University NHS Foundation Trust </w:t>
      </w:r>
    </w:p>
    <w:p w14:paraId="5C8F47C4" w14:textId="77777777" w:rsidR="00A35663" w:rsidRPr="00A35663" w:rsidRDefault="00A35663">
      <w:pPr>
        <w:pStyle w:val="ListParagraph"/>
        <w:numPr>
          <w:ilvl w:val="1"/>
          <w:numId w:val="72"/>
        </w:numPr>
      </w:pPr>
      <w:r w:rsidRPr="00A35663">
        <w:t xml:space="preserve">Janette Leonard, Director of IT </w:t>
      </w:r>
      <w:r w:rsidRPr="00C63BE2">
        <w:rPr>
          <w:i/>
          <w:iCs/>
        </w:rPr>
        <w:t>(</w:t>
      </w:r>
      <w:proofErr w:type="spellStart"/>
      <w:r w:rsidRPr="00C63BE2">
        <w:rPr>
          <w:i/>
          <w:iCs/>
        </w:rPr>
        <w:t>i</w:t>
      </w:r>
      <w:proofErr w:type="spellEnd"/>
      <w:r w:rsidRPr="00C63BE2">
        <w:rPr>
          <w:i/>
          <w:iCs/>
        </w:rPr>
        <w:t>)</w:t>
      </w:r>
    </w:p>
    <w:p w14:paraId="7FC10AC8" w14:textId="77777777" w:rsidR="00A35663" w:rsidRPr="00A35663" w:rsidRDefault="00A35663">
      <w:pPr>
        <w:pStyle w:val="ListParagraph"/>
        <w:numPr>
          <w:ilvl w:val="1"/>
          <w:numId w:val="72"/>
        </w:numPr>
      </w:pPr>
      <w:r w:rsidRPr="00A35663">
        <w:t xml:space="preserve">Paul Scott, Chief Executive Officer </w:t>
      </w:r>
      <w:r w:rsidRPr="00C63BE2">
        <w:rPr>
          <w:i/>
          <w:iCs/>
        </w:rPr>
        <w:t>(</w:t>
      </w:r>
      <w:proofErr w:type="spellStart"/>
      <w:r w:rsidRPr="00C63BE2">
        <w:rPr>
          <w:i/>
          <w:iCs/>
        </w:rPr>
        <w:t>i</w:t>
      </w:r>
      <w:proofErr w:type="spellEnd"/>
      <w:r w:rsidRPr="00C63BE2">
        <w:rPr>
          <w:i/>
          <w:iCs/>
        </w:rPr>
        <w:t>)</w:t>
      </w:r>
    </w:p>
    <w:p w14:paraId="2BC7A008" w14:textId="77777777" w:rsidR="00A35663" w:rsidRPr="00A35663" w:rsidRDefault="00A35663">
      <w:pPr>
        <w:pStyle w:val="ListParagraph"/>
        <w:numPr>
          <w:ilvl w:val="1"/>
          <w:numId w:val="72"/>
        </w:numPr>
      </w:pPr>
      <w:r w:rsidRPr="00A35663">
        <w:t xml:space="preserve">Adam Whiting, Acting Deputy Director of IT </w:t>
      </w:r>
      <w:r w:rsidRPr="00C63BE2">
        <w:rPr>
          <w:i/>
          <w:iCs/>
        </w:rPr>
        <w:t>(</w:t>
      </w:r>
      <w:proofErr w:type="spellStart"/>
      <w:r w:rsidRPr="00C63BE2">
        <w:rPr>
          <w:i/>
          <w:iCs/>
        </w:rPr>
        <w:t>i</w:t>
      </w:r>
      <w:proofErr w:type="spellEnd"/>
      <w:r w:rsidRPr="00C63BE2">
        <w:rPr>
          <w:i/>
          <w:iCs/>
        </w:rPr>
        <w:t>)*</w:t>
      </w:r>
    </w:p>
    <w:p w14:paraId="245312AC" w14:textId="77777777" w:rsidR="00A35663" w:rsidRPr="00A35663" w:rsidRDefault="00A35663">
      <w:pPr>
        <w:pStyle w:val="ListParagraph"/>
        <w:numPr>
          <w:ilvl w:val="0"/>
          <w:numId w:val="72"/>
        </w:numPr>
      </w:pPr>
      <w:r w:rsidRPr="00C63BE2">
        <w:rPr>
          <w:b/>
          <w:bCs/>
        </w:rPr>
        <w:t>Healthwatch and the</w:t>
      </w:r>
      <w:r w:rsidRPr="00A35663">
        <w:t xml:space="preserve"> </w:t>
      </w:r>
      <w:r w:rsidRPr="00C63BE2">
        <w:rPr>
          <w:b/>
          <w:bCs/>
        </w:rPr>
        <w:t>Community and Voluntary Sector</w:t>
      </w:r>
    </w:p>
    <w:p w14:paraId="22001A11" w14:textId="77777777" w:rsidR="00A35663" w:rsidRPr="00A35663" w:rsidRDefault="00A35663">
      <w:pPr>
        <w:pStyle w:val="ListParagraph"/>
        <w:numPr>
          <w:ilvl w:val="1"/>
          <w:numId w:val="72"/>
        </w:numPr>
      </w:pPr>
      <w:r w:rsidRPr="00A35663">
        <w:t xml:space="preserve">Kristina Jackson, Community and Voluntary Sector </w:t>
      </w:r>
      <w:r w:rsidRPr="00C63BE2">
        <w:rPr>
          <w:i/>
          <w:iCs/>
        </w:rPr>
        <w:t>(</w:t>
      </w:r>
      <w:proofErr w:type="spellStart"/>
      <w:r w:rsidRPr="00C63BE2">
        <w:rPr>
          <w:i/>
          <w:iCs/>
        </w:rPr>
        <w:t>i</w:t>
      </w:r>
      <w:proofErr w:type="spellEnd"/>
      <w:r w:rsidRPr="00C63BE2">
        <w:rPr>
          <w:i/>
          <w:iCs/>
        </w:rPr>
        <w:t>)</w:t>
      </w:r>
    </w:p>
    <w:p w14:paraId="78F4BFE2" w14:textId="77777777" w:rsidR="00A35663" w:rsidRPr="00A35663" w:rsidRDefault="00A35663">
      <w:pPr>
        <w:pStyle w:val="ListParagraph"/>
        <w:numPr>
          <w:ilvl w:val="1"/>
          <w:numId w:val="72"/>
        </w:numPr>
      </w:pPr>
      <w:r w:rsidRPr="00A35663">
        <w:t xml:space="preserve">Lorraine Jarvis, Community and Voluntary Sector </w:t>
      </w:r>
      <w:r w:rsidRPr="00C63BE2">
        <w:rPr>
          <w:i/>
          <w:iCs/>
        </w:rPr>
        <w:t>(</w:t>
      </w:r>
      <w:proofErr w:type="spellStart"/>
      <w:r w:rsidRPr="00C63BE2">
        <w:rPr>
          <w:i/>
          <w:iCs/>
        </w:rPr>
        <w:t>i</w:t>
      </w:r>
      <w:proofErr w:type="spellEnd"/>
      <w:r w:rsidRPr="00C63BE2">
        <w:rPr>
          <w:i/>
          <w:iCs/>
        </w:rPr>
        <w:t>)</w:t>
      </w:r>
    </w:p>
    <w:p w14:paraId="60724CC4" w14:textId="77777777" w:rsidR="00A35663" w:rsidRPr="00A35663" w:rsidRDefault="00A35663">
      <w:pPr>
        <w:pStyle w:val="ListParagraph"/>
        <w:numPr>
          <w:ilvl w:val="1"/>
          <w:numId w:val="72"/>
        </w:numPr>
      </w:pPr>
      <w:r w:rsidRPr="00A35663">
        <w:t xml:space="preserve">Kim James, Healthwatch Thurrock </w:t>
      </w:r>
      <w:r w:rsidRPr="00C63BE2">
        <w:rPr>
          <w:i/>
          <w:iCs/>
        </w:rPr>
        <w:t>(</w:t>
      </w:r>
      <w:proofErr w:type="spellStart"/>
      <w:r w:rsidRPr="00C63BE2">
        <w:rPr>
          <w:i/>
          <w:iCs/>
        </w:rPr>
        <w:t>i</w:t>
      </w:r>
      <w:proofErr w:type="spellEnd"/>
      <w:r w:rsidRPr="00C63BE2">
        <w:rPr>
          <w:i/>
          <w:iCs/>
        </w:rPr>
        <w:t>)</w:t>
      </w:r>
    </w:p>
    <w:p w14:paraId="1BF7EB39" w14:textId="77777777" w:rsidR="00A35663" w:rsidRPr="00A35663" w:rsidRDefault="00A35663">
      <w:pPr>
        <w:pStyle w:val="ListParagraph"/>
        <w:numPr>
          <w:ilvl w:val="0"/>
          <w:numId w:val="72"/>
        </w:numPr>
      </w:pPr>
      <w:r w:rsidRPr="00C63BE2">
        <w:rPr>
          <w:b/>
          <w:bCs/>
        </w:rPr>
        <w:t xml:space="preserve">Mid and South Essex Clinical Commissioning Groups </w:t>
      </w:r>
    </w:p>
    <w:p w14:paraId="1107B264" w14:textId="77777777" w:rsidR="00A35663" w:rsidRPr="00A35663" w:rsidRDefault="00A35663">
      <w:pPr>
        <w:pStyle w:val="ListParagraph"/>
        <w:numPr>
          <w:ilvl w:val="1"/>
          <w:numId w:val="72"/>
        </w:numPr>
      </w:pPr>
      <w:r w:rsidRPr="00A35663">
        <w:t>Michelle Angell, Associate Director of Assurance</w:t>
      </w:r>
    </w:p>
    <w:p w14:paraId="6F536125" w14:textId="77777777" w:rsidR="00A35663" w:rsidRPr="00A35663" w:rsidRDefault="00A35663">
      <w:pPr>
        <w:pStyle w:val="ListParagraph"/>
        <w:numPr>
          <w:ilvl w:val="1"/>
          <w:numId w:val="72"/>
        </w:numPr>
      </w:pPr>
      <w:r w:rsidRPr="00A35663">
        <w:t xml:space="preserve">Rachel Hearn, Executive Director of Nursing and Quality </w:t>
      </w:r>
      <w:r w:rsidRPr="00C63BE2">
        <w:rPr>
          <w:i/>
          <w:iCs/>
        </w:rPr>
        <w:t>(</w:t>
      </w:r>
      <w:proofErr w:type="spellStart"/>
      <w:r w:rsidRPr="00C63BE2">
        <w:rPr>
          <w:i/>
          <w:iCs/>
        </w:rPr>
        <w:t>i</w:t>
      </w:r>
      <w:proofErr w:type="spellEnd"/>
      <w:r w:rsidRPr="00C63BE2">
        <w:rPr>
          <w:i/>
          <w:iCs/>
        </w:rPr>
        <w:t>)</w:t>
      </w:r>
    </w:p>
    <w:p w14:paraId="6CC2B8D5" w14:textId="77777777" w:rsidR="00A35663" w:rsidRPr="00A35663" w:rsidRDefault="00A35663">
      <w:pPr>
        <w:pStyle w:val="ListParagraph"/>
        <w:numPr>
          <w:ilvl w:val="1"/>
          <w:numId w:val="72"/>
        </w:numPr>
      </w:pPr>
      <w:r w:rsidRPr="00A35663">
        <w:t xml:space="preserve">Ashley King, Programme Director </w:t>
      </w:r>
      <w:r w:rsidRPr="00C63BE2">
        <w:rPr>
          <w:i/>
          <w:iCs/>
        </w:rPr>
        <w:t>(</w:t>
      </w:r>
      <w:proofErr w:type="spellStart"/>
      <w:r w:rsidRPr="00C63BE2">
        <w:rPr>
          <w:i/>
          <w:iCs/>
        </w:rPr>
        <w:t>i</w:t>
      </w:r>
      <w:proofErr w:type="spellEnd"/>
      <w:r w:rsidRPr="00C63BE2">
        <w:rPr>
          <w:i/>
          <w:iCs/>
        </w:rPr>
        <w:t>)</w:t>
      </w:r>
    </w:p>
    <w:p w14:paraId="0539AEE8" w14:textId="77777777" w:rsidR="00A35663" w:rsidRPr="00A35663" w:rsidRDefault="00A35663">
      <w:pPr>
        <w:pStyle w:val="ListParagraph"/>
        <w:numPr>
          <w:ilvl w:val="1"/>
          <w:numId w:val="72"/>
        </w:numPr>
      </w:pPr>
      <w:r w:rsidRPr="00A35663">
        <w:t xml:space="preserve">Peter King, Assistant Director of IT </w:t>
      </w:r>
      <w:r w:rsidRPr="00C63BE2">
        <w:rPr>
          <w:i/>
          <w:iCs/>
        </w:rPr>
        <w:t>(</w:t>
      </w:r>
      <w:proofErr w:type="spellStart"/>
      <w:r w:rsidRPr="00C63BE2">
        <w:rPr>
          <w:i/>
          <w:iCs/>
        </w:rPr>
        <w:t>i</w:t>
      </w:r>
      <w:proofErr w:type="spellEnd"/>
      <w:r w:rsidRPr="00C63BE2">
        <w:rPr>
          <w:i/>
          <w:iCs/>
        </w:rPr>
        <w:t>)</w:t>
      </w:r>
      <w:r w:rsidRPr="00A35663">
        <w:t>*</w:t>
      </w:r>
    </w:p>
    <w:p w14:paraId="10F7A093" w14:textId="77777777" w:rsidR="00A35663" w:rsidRPr="00A35663" w:rsidRDefault="00A35663">
      <w:pPr>
        <w:pStyle w:val="ListParagraph"/>
        <w:numPr>
          <w:ilvl w:val="1"/>
          <w:numId w:val="72"/>
        </w:numPr>
      </w:pPr>
      <w:r w:rsidRPr="00A35663">
        <w:t>Alex McCourt, Head of Digital Transformation *</w:t>
      </w:r>
    </w:p>
    <w:p w14:paraId="06D7D3EA" w14:textId="77777777" w:rsidR="00A35663" w:rsidRPr="00A35663" w:rsidRDefault="00A35663">
      <w:pPr>
        <w:pStyle w:val="ListParagraph"/>
        <w:numPr>
          <w:ilvl w:val="1"/>
          <w:numId w:val="72"/>
        </w:numPr>
      </w:pPr>
      <w:r w:rsidRPr="00A35663">
        <w:t xml:space="preserve">Jane Marley, Head of Information Governance </w:t>
      </w:r>
      <w:r w:rsidRPr="00C63BE2">
        <w:rPr>
          <w:i/>
          <w:iCs/>
        </w:rPr>
        <w:t>(</w:t>
      </w:r>
      <w:proofErr w:type="spellStart"/>
      <w:r w:rsidRPr="00C63BE2">
        <w:rPr>
          <w:i/>
          <w:iCs/>
        </w:rPr>
        <w:t>i</w:t>
      </w:r>
      <w:proofErr w:type="spellEnd"/>
      <w:r w:rsidRPr="00C63BE2">
        <w:rPr>
          <w:i/>
          <w:iCs/>
        </w:rPr>
        <w:t>)</w:t>
      </w:r>
    </w:p>
    <w:p w14:paraId="20E96771" w14:textId="77777777" w:rsidR="00A35663" w:rsidRPr="00A35663" w:rsidRDefault="00A35663">
      <w:pPr>
        <w:pStyle w:val="ListParagraph"/>
        <w:numPr>
          <w:ilvl w:val="1"/>
          <w:numId w:val="72"/>
        </w:numPr>
      </w:pPr>
      <w:r w:rsidRPr="00A35663">
        <w:t xml:space="preserve">Taz Sayed, GP Digital Lead </w:t>
      </w:r>
      <w:r w:rsidRPr="00C63BE2">
        <w:rPr>
          <w:i/>
          <w:iCs/>
        </w:rPr>
        <w:t>(</w:t>
      </w:r>
      <w:proofErr w:type="spellStart"/>
      <w:r w:rsidRPr="00C63BE2">
        <w:rPr>
          <w:i/>
          <w:iCs/>
        </w:rPr>
        <w:t>i</w:t>
      </w:r>
      <w:proofErr w:type="spellEnd"/>
      <w:r w:rsidRPr="00C63BE2">
        <w:rPr>
          <w:i/>
          <w:iCs/>
        </w:rPr>
        <w:t>)*</w:t>
      </w:r>
    </w:p>
    <w:p w14:paraId="09319067" w14:textId="77777777" w:rsidR="00A35663" w:rsidRPr="00A35663" w:rsidRDefault="00A35663">
      <w:pPr>
        <w:pStyle w:val="ListParagraph"/>
        <w:numPr>
          <w:ilvl w:val="0"/>
          <w:numId w:val="72"/>
        </w:numPr>
      </w:pPr>
      <w:r w:rsidRPr="00C63BE2">
        <w:rPr>
          <w:b/>
          <w:bCs/>
        </w:rPr>
        <w:t>Mid and South Essex Foundation Trust</w:t>
      </w:r>
    </w:p>
    <w:p w14:paraId="4D7D6435" w14:textId="77777777" w:rsidR="00A35663" w:rsidRPr="00A35663" w:rsidRDefault="00A35663">
      <w:pPr>
        <w:pStyle w:val="ListParagraph"/>
        <w:numPr>
          <w:ilvl w:val="1"/>
          <w:numId w:val="72"/>
        </w:numPr>
      </w:pPr>
      <w:r w:rsidRPr="00A35663">
        <w:lastRenderedPageBreak/>
        <w:t xml:space="preserve">James Brown, Chief Clinical Information Officer </w:t>
      </w:r>
      <w:r w:rsidRPr="00C63BE2">
        <w:rPr>
          <w:i/>
          <w:iCs/>
        </w:rPr>
        <w:t>(</w:t>
      </w:r>
      <w:proofErr w:type="spellStart"/>
      <w:r w:rsidRPr="00C63BE2">
        <w:rPr>
          <w:i/>
          <w:iCs/>
        </w:rPr>
        <w:t>i</w:t>
      </w:r>
      <w:proofErr w:type="spellEnd"/>
      <w:r w:rsidRPr="00C63BE2">
        <w:rPr>
          <w:i/>
          <w:iCs/>
        </w:rPr>
        <w:t>)*</w:t>
      </w:r>
    </w:p>
    <w:p w14:paraId="5E7A2636" w14:textId="77777777" w:rsidR="00A35663" w:rsidRPr="00A35663" w:rsidRDefault="00A35663">
      <w:pPr>
        <w:pStyle w:val="ListParagraph"/>
        <w:numPr>
          <w:ilvl w:val="1"/>
          <w:numId w:val="72"/>
        </w:numPr>
      </w:pPr>
      <w:r w:rsidRPr="00A35663">
        <w:t xml:space="preserve">Martin </w:t>
      </w:r>
      <w:proofErr w:type="spellStart"/>
      <w:r w:rsidRPr="00A35663">
        <w:t>Callingham</w:t>
      </w:r>
      <w:proofErr w:type="spellEnd"/>
      <w:r w:rsidRPr="00A35663">
        <w:t xml:space="preserve">, Chief Information Officer </w:t>
      </w:r>
      <w:r w:rsidRPr="00C63BE2">
        <w:rPr>
          <w:i/>
          <w:iCs/>
        </w:rPr>
        <w:t>(</w:t>
      </w:r>
      <w:proofErr w:type="spellStart"/>
      <w:r w:rsidRPr="00C63BE2">
        <w:rPr>
          <w:i/>
          <w:iCs/>
        </w:rPr>
        <w:t>i</w:t>
      </w:r>
      <w:proofErr w:type="spellEnd"/>
      <w:r w:rsidRPr="00C63BE2">
        <w:rPr>
          <w:i/>
          <w:iCs/>
        </w:rPr>
        <w:t>)*</w:t>
      </w:r>
    </w:p>
    <w:p w14:paraId="0F18C11C" w14:textId="77777777" w:rsidR="00A35663" w:rsidRPr="00A35663" w:rsidRDefault="00A35663">
      <w:pPr>
        <w:pStyle w:val="ListParagraph"/>
        <w:numPr>
          <w:ilvl w:val="1"/>
          <w:numId w:val="72"/>
        </w:numPr>
      </w:pPr>
      <w:r w:rsidRPr="00A35663">
        <w:t xml:space="preserve">Ruth Jackson, People Director </w:t>
      </w:r>
      <w:r w:rsidRPr="00C63BE2">
        <w:rPr>
          <w:i/>
          <w:iCs/>
        </w:rPr>
        <w:t>(</w:t>
      </w:r>
      <w:proofErr w:type="spellStart"/>
      <w:r w:rsidRPr="00C63BE2">
        <w:rPr>
          <w:i/>
          <w:iCs/>
        </w:rPr>
        <w:t>i</w:t>
      </w:r>
      <w:proofErr w:type="spellEnd"/>
      <w:r w:rsidRPr="00C63BE2">
        <w:rPr>
          <w:i/>
          <w:iCs/>
        </w:rPr>
        <w:t>)</w:t>
      </w:r>
    </w:p>
    <w:p w14:paraId="43B4FA55" w14:textId="77777777" w:rsidR="00A35663" w:rsidRPr="00A35663" w:rsidRDefault="00A35663">
      <w:pPr>
        <w:pStyle w:val="ListParagraph"/>
        <w:numPr>
          <w:ilvl w:val="1"/>
          <w:numId w:val="72"/>
        </w:numPr>
      </w:pPr>
      <w:r w:rsidRPr="00A35663">
        <w:t xml:space="preserve">Iain </w:t>
      </w:r>
      <w:proofErr w:type="spellStart"/>
      <w:r w:rsidRPr="00A35663">
        <w:t>MacConnachie</w:t>
      </w:r>
      <w:proofErr w:type="spellEnd"/>
      <w:r w:rsidRPr="00A35663">
        <w:t xml:space="preserve">, Programme Manager </w:t>
      </w:r>
      <w:r w:rsidRPr="00C63BE2">
        <w:rPr>
          <w:i/>
          <w:iCs/>
        </w:rPr>
        <w:t>(</w:t>
      </w:r>
      <w:proofErr w:type="spellStart"/>
      <w:r w:rsidRPr="00C63BE2">
        <w:rPr>
          <w:i/>
          <w:iCs/>
        </w:rPr>
        <w:t>i</w:t>
      </w:r>
      <w:proofErr w:type="spellEnd"/>
      <w:r w:rsidRPr="00C63BE2">
        <w:rPr>
          <w:i/>
          <w:iCs/>
        </w:rPr>
        <w:t xml:space="preserve">)* </w:t>
      </w:r>
    </w:p>
    <w:p w14:paraId="10F45A56" w14:textId="77777777" w:rsidR="00A35663" w:rsidRPr="00A35663" w:rsidRDefault="00A35663">
      <w:pPr>
        <w:pStyle w:val="ListParagraph"/>
        <w:numPr>
          <w:ilvl w:val="1"/>
          <w:numId w:val="72"/>
        </w:numPr>
      </w:pPr>
      <w:proofErr w:type="spellStart"/>
      <w:r w:rsidRPr="00A35663">
        <w:t>Felim</w:t>
      </w:r>
      <w:proofErr w:type="spellEnd"/>
      <w:r w:rsidRPr="00A35663">
        <w:t xml:space="preserve"> McCarthy, Digital Programme Director *</w:t>
      </w:r>
    </w:p>
    <w:p w14:paraId="093A455A" w14:textId="77777777" w:rsidR="00A35663" w:rsidRPr="00A35663" w:rsidRDefault="00A35663">
      <w:pPr>
        <w:pStyle w:val="ListParagraph"/>
        <w:numPr>
          <w:ilvl w:val="1"/>
          <w:numId w:val="72"/>
        </w:numPr>
      </w:pPr>
      <w:r w:rsidRPr="00A35663">
        <w:t xml:space="preserve">Dawn </w:t>
      </w:r>
      <w:proofErr w:type="spellStart"/>
      <w:r w:rsidRPr="00A35663">
        <w:t>Scrafield</w:t>
      </w:r>
      <w:proofErr w:type="spellEnd"/>
      <w:r w:rsidRPr="00A35663">
        <w:t xml:space="preserve">, Chief Finance Officer </w:t>
      </w:r>
      <w:r w:rsidRPr="00C63BE2">
        <w:rPr>
          <w:i/>
          <w:iCs/>
        </w:rPr>
        <w:t>(</w:t>
      </w:r>
      <w:proofErr w:type="spellStart"/>
      <w:r w:rsidRPr="00C63BE2">
        <w:rPr>
          <w:i/>
          <w:iCs/>
        </w:rPr>
        <w:t>i</w:t>
      </w:r>
      <w:proofErr w:type="spellEnd"/>
      <w:r w:rsidRPr="00C63BE2">
        <w:rPr>
          <w:i/>
          <w:iCs/>
        </w:rPr>
        <w:t>)</w:t>
      </w:r>
    </w:p>
    <w:p w14:paraId="1B833256" w14:textId="77777777" w:rsidR="00A35663" w:rsidRPr="00A35663" w:rsidRDefault="00A35663">
      <w:pPr>
        <w:pStyle w:val="ListParagraph"/>
        <w:numPr>
          <w:ilvl w:val="1"/>
          <w:numId w:val="72"/>
        </w:numPr>
      </w:pPr>
      <w:r w:rsidRPr="00A35663">
        <w:t xml:space="preserve">Dona Shine, Programme Manager, IT </w:t>
      </w:r>
      <w:r w:rsidRPr="00C63BE2">
        <w:rPr>
          <w:i/>
          <w:iCs/>
        </w:rPr>
        <w:t>(</w:t>
      </w:r>
      <w:proofErr w:type="spellStart"/>
      <w:r w:rsidRPr="00C63BE2">
        <w:rPr>
          <w:i/>
          <w:iCs/>
        </w:rPr>
        <w:t>i</w:t>
      </w:r>
      <w:proofErr w:type="spellEnd"/>
      <w:r w:rsidRPr="00C63BE2">
        <w:rPr>
          <w:i/>
          <w:iCs/>
        </w:rPr>
        <w:t>)*</w:t>
      </w:r>
    </w:p>
    <w:p w14:paraId="132EE044" w14:textId="77777777" w:rsidR="00A35663" w:rsidRPr="00A35663" w:rsidRDefault="00A35663">
      <w:pPr>
        <w:pStyle w:val="ListParagraph"/>
        <w:numPr>
          <w:ilvl w:val="1"/>
          <w:numId w:val="72"/>
        </w:numPr>
      </w:pPr>
      <w:r w:rsidRPr="00A35663">
        <w:t xml:space="preserve">Erica White, Head of Change Management </w:t>
      </w:r>
      <w:r w:rsidRPr="00C63BE2">
        <w:rPr>
          <w:i/>
          <w:iCs/>
        </w:rPr>
        <w:t>(</w:t>
      </w:r>
      <w:proofErr w:type="spellStart"/>
      <w:r w:rsidRPr="00C63BE2">
        <w:rPr>
          <w:i/>
          <w:iCs/>
        </w:rPr>
        <w:t>i</w:t>
      </w:r>
      <w:proofErr w:type="spellEnd"/>
      <w:r w:rsidRPr="00C63BE2">
        <w:rPr>
          <w:i/>
          <w:iCs/>
        </w:rPr>
        <w:t>)*</w:t>
      </w:r>
    </w:p>
    <w:p w14:paraId="085E4E13" w14:textId="77777777" w:rsidR="00A35663" w:rsidRPr="00A35663" w:rsidRDefault="00A35663">
      <w:pPr>
        <w:pStyle w:val="ListParagraph"/>
        <w:numPr>
          <w:ilvl w:val="1"/>
          <w:numId w:val="72"/>
        </w:numPr>
      </w:pPr>
      <w:r w:rsidRPr="00A35663">
        <w:t xml:space="preserve">Charlotte Williams, Director of Strategy </w:t>
      </w:r>
      <w:r w:rsidRPr="00C63BE2">
        <w:rPr>
          <w:i/>
          <w:iCs/>
        </w:rPr>
        <w:t>(</w:t>
      </w:r>
      <w:proofErr w:type="spellStart"/>
      <w:r w:rsidRPr="00C63BE2">
        <w:rPr>
          <w:i/>
          <w:iCs/>
        </w:rPr>
        <w:t>i</w:t>
      </w:r>
      <w:proofErr w:type="spellEnd"/>
      <w:r w:rsidRPr="00C63BE2">
        <w:rPr>
          <w:i/>
          <w:iCs/>
        </w:rPr>
        <w:t>)</w:t>
      </w:r>
    </w:p>
    <w:p w14:paraId="24E5D950" w14:textId="77777777" w:rsidR="00A35663" w:rsidRPr="00A35663" w:rsidRDefault="00A35663">
      <w:pPr>
        <w:pStyle w:val="ListParagraph"/>
        <w:numPr>
          <w:ilvl w:val="0"/>
          <w:numId w:val="72"/>
        </w:numPr>
      </w:pPr>
      <w:r w:rsidRPr="00C63BE2">
        <w:rPr>
          <w:b/>
          <w:bCs/>
        </w:rPr>
        <w:t>MSE Health and Care Partnership (the ICS)</w:t>
      </w:r>
    </w:p>
    <w:p w14:paraId="20CEA490" w14:textId="77777777" w:rsidR="00A35663" w:rsidRPr="00A35663" w:rsidRDefault="00A35663">
      <w:pPr>
        <w:pStyle w:val="ListParagraph"/>
        <w:numPr>
          <w:ilvl w:val="0"/>
          <w:numId w:val="72"/>
        </w:numPr>
      </w:pPr>
      <w:r w:rsidRPr="00A35663">
        <w:t xml:space="preserve">Jo Cripps, Programme Director </w:t>
      </w:r>
      <w:r w:rsidRPr="00C63BE2">
        <w:rPr>
          <w:i/>
          <w:iCs/>
        </w:rPr>
        <w:t>(</w:t>
      </w:r>
      <w:proofErr w:type="spellStart"/>
      <w:r w:rsidRPr="00C63BE2">
        <w:rPr>
          <w:i/>
          <w:iCs/>
        </w:rPr>
        <w:t>i</w:t>
      </w:r>
      <w:proofErr w:type="spellEnd"/>
      <w:r w:rsidRPr="00C63BE2">
        <w:rPr>
          <w:i/>
          <w:iCs/>
        </w:rPr>
        <w:t>)</w:t>
      </w:r>
    </w:p>
    <w:p w14:paraId="328BDB44" w14:textId="77777777" w:rsidR="00A35663" w:rsidRPr="00A35663" w:rsidRDefault="00A35663">
      <w:pPr>
        <w:pStyle w:val="ListParagraph"/>
        <w:numPr>
          <w:ilvl w:val="1"/>
          <w:numId w:val="72"/>
        </w:numPr>
      </w:pPr>
      <w:r w:rsidRPr="00A35663">
        <w:t xml:space="preserve">Claire Hankey, Director of Communications &amp; Engagement </w:t>
      </w:r>
      <w:r w:rsidRPr="00C63BE2">
        <w:rPr>
          <w:i/>
          <w:iCs/>
        </w:rPr>
        <w:t>(</w:t>
      </w:r>
      <w:proofErr w:type="spellStart"/>
      <w:r w:rsidRPr="00C63BE2">
        <w:rPr>
          <w:i/>
          <w:iCs/>
        </w:rPr>
        <w:t>i</w:t>
      </w:r>
      <w:proofErr w:type="spellEnd"/>
      <w:r w:rsidRPr="00C63BE2">
        <w:rPr>
          <w:i/>
          <w:iCs/>
        </w:rPr>
        <w:t>)</w:t>
      </w:r>
    </w:p>
    <w:p w14:paraId="3A6786F6" w14:textId="77777777" w:rsidR="00A35663" w:rsidRPr="00A35663" w:rsidRDefault="00A35663">
      <w:pPr>
        <w:pStyle w:val="ListParagraph"/>
        <w:numPr>
          <w:ilvl w:val="1"/>
          <w:numId w:val="72"/>
        </w:numPr>
      </w:pPr>
      <w:r w:rsidRPr="00A35663">
        <w:t xml:space="preserve">Anthony McKeever, Chief Executive </w:t>
      </w:r>
      <w:r w:rsidRPr="00C63BE2">
        <w:rPr>
          <w:i/>
          <w:iCs/>
        </w:rPr>
        <w:t>(</w:t>
      </w:r>
      <w:proofErr w:type="spellStart"/>
      <w:r w:rsidRPr="00C63BE2">
        <w:rPr>
          <w:i/>
          <w:iCs/>
        </w:rPr>
        <w:t>i</w:t>
      </w:r>
      <w:proofErr w:type="spellEnd"/>
      <w:r w:rsidRPr="00C63BE2">
        <w:rPr>
          <w:i/>
          <w:iCs/>
        </w:rPr>
        <w:t>)</w:t>
      </w:r>
    </w:p>
    <w:p w14:paraId="30B15B3E" w14:textId="77777777" w:rsidR="00A35663" w:rsidRPr="00A35663" w:rsidRDefault="00A35663">
      <w:pPr>
        <w:pStyle w:val="ListParagraph"/>
        <w:numPr>
          <w:ilvl w:val="1"/>
          <w:numId w:val="72"/>
        </w:numPr>
      </w:pPr>
      <w:r w:rsidRPr="00A35663">
        <w:t xml:space="preserve">Ciara Moore, MSE Partners System Delivery Director </w:t>
      </w:r>
      <w:r w:rsidRPr="00C63BE2">
        <w:rPr>
          <w:i/>
          <w:iCs/>
        </w:rPr>
        <w:t>(</w:t>
      </w:r>
      <w:proofErr w:type="spellStart"/>
      <w:r w:rsidRPr="00C63BE2">
        <w:rPr>
          <w:i/>
          <w:iCs/>
        </w:rPr>
        <w:t>i</w:t>
      </w:r>
      <w:proofErr w:type="spellEnd"/>
      <w:r w:rsidRPr="00C63BE2">
        <w:rPr>
          <w:i/>
          <w:iCs/>
        </w:rPr>
        <w:t>)</w:t>
      </w:r>
    </w:p>
    <w:p w14:paraId="1F062521" w14:textId="77777777" w:rsidR="00A35663" w:rsidRPr="00A35663" w:rsidRDefault="00A35663">
      <w:pPr>
        <w:pStyle w:val="ListParagraph"/>
        <w:numPr>
          <w:ilvl w:val="1"/>
          <w:numId w:val="72"/>
        </w:numPr>
      </w:pPr>
      <w:r w:rsidRPr="00A35663">
        <w:t xml:space="preserve">Ronan Fenton, Medical Director </w:t>
      </w:r>
      <w:r w:rsidRPr="00C63BE2">
        <w:rPr>
          <w:i/>
          <w:iCs/>
        </w:rPr>
        <w:t>(</w:t>
      </w:r>
      <w:proofErr w:type="spellStart"/>
      <w:r w:rsidRPr="00C63BE2">
        <w:rPr>
          <w:i/>
          <w:iCs/>
        </w:rPr>
        <w:t>i</w:t>
      </w:r>
      <w:proofErr w:type="spellEnd"/>
      <w:r w:rsidRPr="00C63BE2">
        <w:rPr>
          <w:i/>
          <w:iCs/>
        </w:rPr>
        <w:t>)</w:t>
      </w:r>
    </w:p>
    <w:p w14:paraId="49CB2107" w14:textId="77777777" w:rsidR="00A35663" w:rsidRPr="00A35663" w:rsidRDefault="00A35663">
      <w:pPr>
        <w:pStyle w:val="ListParagraph"/>
        <w:numPr>
          <w:ilvl w:val="1"/>
          <w:numId w:val="72"/>
        </w:numPr>
      </w:pPr>
      <w:r w:rsidRPr="00A35663">
        <w:t>Emma Sandford, Strategic Lead for Population Health Management</w:t>
      </w:r>
    </w:p>
    <w:p w14:paraId="10BEF2AC" w14:textId="77777777" w:rsidR="00A35663" w:rsidRPr="00A35663" w:rsidRDefault="00A35663">
      <w:pPr>
        <w:pStyle w:val="ListParagraph"/>
        <w:numPr>
          <w:ilvl w:val="1"/>
          <w:numId w:val="72"/>
        </w:numPr>
      </w:pPr>
      <w:r w:rsidRPr="00A35663">
        <w:t xml:space="preserve">Monica </w:t>
      </w:r>
      <w:proofErr w:type="spellStart"/>
      <w:r w:rsidRPr="00A35663">
        <w:t>Scrobotovici</w:t>
      </w:r>
      <w:proofErr w:type="spellEnd"/>
      <w:r w:rsidRPr="00A35663">
        <w:t xml:space="preserve">, Senior Programme Manager </w:t>
      </w:r>
      <w:r w:rsidRPr="00C63BE2">
        <w:rPr>
          <w:i/>
          <w:iCs/>
        </w:rPr>
        <w:t>(</w:t>
      </w:r>
      <w:proofErr w:type="spellStart"/>
      <w:r w:rsidRPr="00C63BE2">
        <w:rPr>
          <w:i/>
          <w:iCs/>
        </w:rPr>
        <w:t>i</w:t>
      </w:r>
      <w:proofErr w:type="spellEnd"/>
      <w:r w:rsidRPr="00C63BE2">
        <w:rPr>
          <w:i/>
          <w:iCs/>
        </w:rPr>
        <w:t>)</w:t>
      </w:r>
    </w:p>
    <w:p w14:paraId="08705DE5" w14:textId="77777777" w:rsidR="00A35663" w:rsidRPr="00A35663" w:rsidRDefault="00A35663">
      <w:pPr>
        <w:pStyle w:val="ListParagraph"/>
        <w:numPr>
          <w:ilvl w:val="1"/>
          <w:numId w:val="72"/>
        </w:numPr>
      </w:pPr>
      <w:r w:rsidRPr="00A35663">
        <w:t xml:space="preserve">Mike Thorne, Chair </w:t>
      </w:r>
      <w:r w:rsidRPr="00C63BE2">
        <w:rPr>
          <w:i/>
          <w:iCs/>
        </w:rPr>
        <w:t>(</w:t>
      </w:r>
      <w:proofErr w:type="spellStart"/>
      <w:r w:rsidRPr="00C63BE2">
        <w:rPr>
          <w:i/>
          <w:iCs/>
        </w:rPr>
        <w:t>i</w:t>
      </w:r>
      <w:proofErr w:type="spellEnd"/>
      <w:r w:rsidRPr="00C63BE2">
        <w:rPr>
          <w:i/>
          <w:iCs/>
        </w:rPr>
        <w:t>)</w:t>
      </w:r>
    </w:p>
    <w:p w14:paraId="78B7D1B4" w14:textId="77777777" w:rsidR="00A35663" w:rsidRPr="00A35663" w:rsidRDefault="00A35663">
      <w:pPr>
        <w:pStyle w:val="ListParagraph"/>
        <w:numPr>
          <w:ilvl w:val="0"/>
          <w:numId w:val="72"/>
        </w:numPr>
      </w:pPr>
      <w:r w:rsidRPr="00C63BE2">
        <w:rPr>
          <w:b/>
          <w:bCs/>
        </w:rPr>
        <w:t>NHSE&amp;I</w:t>
      </w:r>
    </w:p>
    <w:p w14:paraId="3EF4CDF1" w14:textId="77777777" w:rsidR="00A35663" w:rsidRPr="00A35663" w:rsidRDefault="00A35663">
      <w:pPr>
        <w:pStyle w:val="ListParagraph"/>
        <w:numPr>
          <w:ilvl w:val="1"/>
          <w:numId w:val="72"/>
        </w:numPr>
      </w:pPr>
      <w:r w:rsidRPr="00A35663">
        <w:t xml:space="preserve">Barry </w:t>
      </w:r>
      <w:proofErr w:type="spellStart"/>
      <w:r w:rsidRPr="00A35663">
        <w:t>Frostick</w:t>
      </w:r>
      <w:proofErr w:type="spellEnd"/>
      <w:r w:rsidRPr="00A35663">
        <w:t xml:space="preserve">, System Lead Director – Mid and South Essex, Regional Director of Digital </w:t>
      </w:r>
      <w:r w:rsidRPr="00C63BE2">
        <w:rPr>
          <w:i/>
          <w:iCs/>
        </w:rPr>
        <w:t>(</w:t>
      </w:r>
      <w:proofErr w:type="spellStart"/>
      <w:r w:rsidRPr="00C63BE2">
        <w:rPr>
          <w:i/>
          <w:iCs/>
        </w:rPr>
        <w:t>i</w:t>
      </w:r>
      <w:proofErr w:type="spellEnd"/>
      <w:r w:rsidRPr="00C63BE2">
        <w:rPr>
          <w:i/>
          <w:iCs/>
        </w:rPr>
        <w:t>) *</w:t>
      </w:r>
    </w:p>
    <w:p w14:paraId="508D7197" w14:textId="77777777" w:rsidR="00A35663" w:rsidRPr="00A35663" w:rsidRDefault="00A35663">
      <w:pPr>
        <w:pStyle w:val="ListParagraph"/>
        <w:numPr>
          <w:ilvl w:val="1"/>
          <w:numId w:val="72"/>
        </w:numPr>
      </w:pPr>
      <w:r w:rsidRPr="00A35663">
        <w:t xml:space="preserve">Mary Hudson, Deputy Director for Digital First Primary Care </w:t>
      </w:r>
      <w:r w:rsidRPr="00C63BE2">
        <w:rPr>
          <w:i/>
          <w:iCs/>
        </w:rPr>
        <w:t>(</w:t>
      </w:r>
      <w:proofErr w:type="spellStart"/>
      <w:r w:rsidRPr="00C63BE2">
        <w:rPr>
          <w:i/>
          <w:iCs/>
        </w:rPr>
        <w:t>i</w:t>
      </w:r>
      <w:proofErr w:type="spellEnd"/>
      <w:r w:rsidRPr="00C63BE2">
        <w:rPr>
          <w:i/>
          <w:iCs/>
        </w:rPr>
        <w:t xml:space="preserve">) </w:t>
      </w:r>
    </w:p>
    <w:p w14:paraId="5D4B7BEE" w14:textId="77777777" w:rsidR="00A35663" w:rsidRPr="00A35663" w:rsidRDefault="00A35663">
      <w:pPr>
        <w:pStyle w:val="ListParagraph"/>
        <w:numPr>
          <w:ilvl w:val="0"/>
          <w:numId w:val="72"/>
        </w:numPr>
      </w:pPr>
      <w:proofErr w:type="gramStart"/>
      <w:r w:rsidRPr="00C63BE2">
        <w:rPr>
          <w:b/>
          <w:bCs/>
        </w:rPr>
        <w:t>North East</w:t>
      </w:r>
      <w:proofErr w:type="gramEnd"/>
      <w:r w:rsidRPr="00C63BE2">
        <w:rPr>
          <w:b/>
          <w:bCs/>
        </w:rPr>
        <w:t xml:space="preserve"> London NHS Foundation Trust</w:t>
      </w:r>
    </w:p>
    <w:p w14:paraId="33DE3DA4" w14:textId="77777777" w:rsidR="00A35663" w:rsidRPr="00A35663" w:rsidRDefault="00A35663">
      <w:pPr>
        <w:pStyle w:val="ListParagraph"/>
        <w:numPr>
          <w:ilvl w:val="1"/>
          <w:numId w:val="72"/>
        </w:numPr>
      </w:pPr>
      <w:r w:rsidRPr="00A35663">
        <w:t xml:space="preserve">Umesh Gadhvi, Director of Health Informatics </w:t>
      </w:r>
      <w:r w:rsidRPr="00C63BE2">
        <w:rPr>
          <w:i/>
          <w:iCs/>
        </w:rPr>
        <w:t>(</w:t>
      </w:r>
      <w:proofErr w:type="spellStart"/>
      <w:r w:rsidRPr="00C63BE2">
        <w:rPr>
          <w:i/>
          <w:iCs/>
        </w:rPr>
        <w:t>i</w:t>
      </w:r>
      <w:proofErr w:type="spellEnd"/>
      <w:r w:rsidRPr="00C63BE2">
        <w:rPr>
          <w:i/>
          <w:iCs/>
        </w:rPr>
        <w:t>)</w:t>
      </w:r>
      <w:r w:rsidRPr="00A35663">
        <w:t>*</w:t>
      </w:r>
    </w:p>
    <w:p w14:paraId="6FEF90CC" w14:textId="77777777" w:rsidR="00A35663" w:rsidRPr="00A35663" w:rsidRDefault="00A35663">
      <w:pPr>
        <w:pStyle w:val="ListParagraph"/>
        <w:numPr>
          <w:ilvl w:val="0"/>
          <w:numId w:val="72"/>
        </w:numPr>
      </w:pPr>
      <w:r w:rsidRPr="00C63BE2">
        <w:rPr>
          <w:b/>
          <w:bCs/>
        </w:rPr>
        <w:t>Provide</w:t>
      </w:r>
    </w:p>
    <w:p w14:paraId="5492C23E" w14:textId="77777777" w:rsidR="00A35663" w:rsidRPr="00A35663" w:rsidRDefault="00A35663">
      <w:pPr>
        <w:pStyle w:val="ListParagraph"/>
        <w:numPr>
          <w:ilvl w:val="1"/>
          <w:numId w:val="72"/>
        </w:numPr>
      </w:pPr>
      <w:r w:rsidRPr="00A35663">
        <w:t xml:space="preserve">Christopher Wright, Assistant Director of IT and Systems </w:t>
      </w:r>
      <w:r w:rsidRPr="00C63BE2">
        <w:rPr>
          <w:i/>
          <w:iCs/>
        </w:rPr>
        <w:t>(</w:t>
      </w:r>
      <w:proofErr w:type="spellStart"/>
      <w:r w:rsidRPr="00C63BE2">
        <w:rPr>
          <w:i/>
          <w:iCs/>
        </w:rPr>
        <w:t>i</w:t>
      </w:r>
      <w:proofErr w:type="spellEnd"/>
      <w:r w:rsidRPr="00C63BE2">
        <w:rPr>
          <w:i/>
          <w:iCs/>
        </w:rPr>
        <w:t>)*</w:t>
      </w:r>
    </w:p>
    <w:p w14:paraId="1D32A02A" w14:textId="77777777" w:rsidR="00A35663" w:rsidRPr="00A35663" w:rsidRDefault="00A35663">
      <w:pPr>
        <w:pStyle w:val="ListParagraph"/>
        <w:numPr>
          <w:ilvl w:val="0"/>
          <w:numId w:val="72"/>
        </w:numPr>
      </w:pPr>
      <w:r w:rsidRPr="00C63BE2">
        <w:rPr>
          <w:b/>
          <w:bCs/>
        </w:rPr>
        <w:t>Southend Council</w:t>
      </w:r>
    </w:p>
    <w:p w14:paraId="3A37245B" w14:textId="77777777" w:rsidR="00A35663" w:rsidRPr="00A35663" w:rsidRDefault="00A35663">
      <w:pPr>
        <w:pStyle w:val="ListParagraph"/>
        <w:numPr>
          <w:ilvl w:val="1"/>
          <w:numId w:val="72"/>
        </w:numPr>
      </w:pPr>
      <w:r w:rsidRPr="00A35663">
        <w:t xml:space="preserve">Ian </w:t>
      </w:r>
      <w:proofErr w:type="spellStart"/>
      <w:r w:rsidRPr="00A35663">
        <w:t>McLernon</w:t>
      </w:r>
      <w:proofErr w:type="spellEnd"/>
      <w:r w:rsidRPr="00A35663">
        <w:t>, IT Business Partner *</w:t>
      </w:r>
    </w:p>
    <w:p w14:paraId="707A7A44" w14:textId="77777777" w:rsidR="00A35663" w:rsidRPr="00A35663" w:rsidRDefault="00A35663">
      <w:pPr>
        <w:pStyle w:val="ListParagraph"/>
        <w:numPr>
          <w:ilvl w:val="0"/>
          <w:numId w:val="72"/>
        </w:numPr>
      </w:pPr>
      <w:r w:rsidRPr="00C63BE2">
        <w:rPr>
          <w:b/>
          <w:bCs/>
        </w:rPr>
        <w:t>Thurrock Council</w:t>
      </w:r>
    </w:p>
    <w:p w14:paraId="25B18049" w14:textId="77777777" w:rsidR="00A35663" w:rsidRPr="00A35663" w:rsidRDefault="00A35663">
      <w:pPr>
        <w:pStyle w:val="ListParagraph"/>
        <w:numPr>
          <w:ilvl w:val="1"/>
          <w:numId w:val="72"/>
        </w:numPr>
      </w:pPr>
      <w:r w:rsidRPr="00A35663">
        <w:t xml:space="preserve">Mandy Moore, Strategic Lead Business Intelligence </w:t>
      </w:r>
      <w:r w:rsidRPr="00C63BE2">
        <w:rPr>
          <w:i/>
          <w:iCs/>
        </w:rPr>
        <w:t>(</w:t>
      </w:r>
      <w:proofErr w:type="spellStart"/>
      <w:r w:rsidRPr="00C63BE2">
        <w:rPr>
          <w:i/>
          <w:iCs/>
        </w:rPr>
        <w:t>i</w:t>
      </w:r>
      <w:proofErr w:type="spellEnd"/>
      <w:r w:rsidRPr="00C63BE2">
        <w:rPr>
          <w:i/>
          <w:iCs/>
        </w:rPr>
        <w:t>)*</w:t>
      </w:r>
    </w:p>
    <w:p w14:paraId="2593347B" w14:textId="77777777" w:rsidR="00A35663" w:rsidRPr="00A35663" w:rsidRDefault="00A35663">
      <w:pPr>
        <w:pStyle w:val="ListParagraph"/>
        <w:numPr>
          <w:ilvl w:val="0"/>
          <w:numId w:val="72"/>
        </w:numPr>
      </w:pPr>
      <w:r w:rsidRPr="00C63BE2">
        <w:rPr>
          <w:b/>
          <w:bCs/>
        </w:rPr>
        <w:t>Other</w:t>
      </w:r>
    </w:p>
    <w:p w14:paraId="05383C4B" w14:textId="3322FE40" w:rsidR="00A35663" w:rsidRPr="00A35663" w:rsidRDefault="00A35663">
      <w:pPr>
        <w:pStyle w:val="ListParagraph"/>
        <w:numPr>
          <w:ilvl w:val="1"/>
          <w:numId w:val="72"/>
        </w:numPr>
      </w:pPr>
      <w:r w:rsidRPr="00A35663">
        <w:t xml:space="preserve">Peter Hagan, Consultant at PWC (working on digital strategy for Mid and South Essex Foundation Trust) </w:t>
      </w:r>
      <w:r w:rsidRPr="00C63BE2">
        <w:rPr>
          <w:i/>
          <w:iCs/>
        </w:rPr>
        <w:t>(</w:t>
      </w:r>
      <w:proofErr w:type="spellStart"/>
      <w:r w:rsidRPr="00C63BE2">
        <w:rPr>
          <w:i/>
          <w:iCs/>
        </w:rPr>
        <w:t>i</w:t>
      </w:r>
      <w:proofErr w:type="spellEnd"/>
      <w:r w:rsidRPr="00C63BE2">
        <w:rPr>
          <w:i/>
          <w:iCs/>
        </w:rPr>
        <w:t>)</w:t>
      </w:r>
    </w:p>
    <w:p w14:paraId="67313CCF" w14:textId="1D552DC5" w:rsidR="00A35663" w:rsidRDefault="00A35663" w:rsidP="00A35663">
      <w:pPr>
        <w:pStyle w:val="Heading2"/>
      </w:pPr>
      <w:bookmarkStart w:id="270" w:name="_Toc131157289"/>
      <w:bookmarkStart w:id="271" w:name="_Toc131157441"/>
      <w:r w:rsidRPr="00A35663">
        <w:t>Glossary of Abbreviations</w:t>
      </w:r>
      <w:bookmarkEnd w:id="270"/>
      <w:bookmarkEnd w:id="271"/>
    </w:p>
    <w:p w14:paraId="597EF9E4" w14:textId="77777777" w:rsidR="00A35663" w:rsidRPr="00A35663" w:rsidRDefault="00A35663" w:rsidP="00A35663">
      <w:r w:rsidRPr="00A35663">
        <w:t xml:space="preserve">AI </w:t>
      </w:r>
      <w:r w:rsidRPr="00A35663">
        <w:tab/>
        <w:t xml:space="preserve">– </w:t>
      </w:r>
      <w:r w:rsidRPr="00A35663">
        <w:tab/>
        <w:t>Artificial Intelligence</w:t>
      </w:r>
    </w:p>
    <w:p w14:paraId="774597EF" w14:textId="77777777" w:rsidR="00A35663" w:rsidRPr="00A35663" w:rsidRDefault="00A35663" w:rsidP="00A35663">
      <w:r w:rsidRPr="00A35663">
        <w:t xml:space="preserve">API </w:t>
      </w:r>
      <w:r w:rsidRPr="00A35663">
        <w:tab/>
        <w:t xml:space="preserve">– </w:t>
      </w:r>
      <w:r w:rsidRPr="00A35663">
        <w:tab/>
        <w:t xml:space="preserve">Application Programming Interface </w:t>
      </w:r>
    </w:p>
    <w:p w14:paraId="43E2B28C" w14:textId="77777777" w:rsidR="00A35663" w:rsidRPr="00A35663" w:rsidRDefault="00A35663" w:rsidP="00A35663">
      <w:r w:rsidRPr="00A35663">
        <w:t xml:space="preserve">BI </w:t>
      </w:r>
      <w:r w:rsidRPr="00A35663">
        <w:tab/>
        <w:t xml:space="preserve">– </w:t>
      </w:r>
      <w:r w:rsidRPr="00A35663">
        <w:tab/>
        <w:t>Business Intelligence</w:t>
      </w:r>
    </w:p>
    <w:p w14:paraId="6AE86F1C" w14:textId="77777777" w:rsidR="00A35663" w:rsidRPr="00A35663" w:rsidRDefault="00A35663" w:rsidP="00A35663">
      <w:r w:rsidRPr="00A35663">
        <w:t xml:space="preserve">CCIO </w:t>
      </w:r>
      <w:r w:rsidRPr="00A35663">
        <w:tab/>
        <w:t xml:space="preserve">– </w:t>
      </w:r>
      <w:r w:rsidRPr="00A35663">
        <w:tab/>
        <w:t>Chief Clinical Information Officer</w:t>
      </w:r>
    </w:p>
    <w:p w14:paraId="71FB8599" w14:textId="77777777" w:rsidR="00A35663" w:rsidRPr="00A35663" w:rsidRDefault="00A35663" w:rsidP="00A35663">
      <w:r w:rsidRPr="00A35663">
        <w:t xml:space="preserve">CCG </w:t>
      </w:r>
      <w:r w:rsidRPr="00A35663">
        <w:tab/>
        <w:t xml:space="preserve">– </w:t>
      </w:r>
      <w:r w:rsidRPr="00A35663">
        <w:tab/>
        <w:t>Clinical Commissioning Group</w:t>
      </w:r>
    </w:p>
    <w:p w14:paraId="5941254F" w14:textId="77777777" w:rsidR="00A35663" w:rsidRPr="00A35663" w:rsidRDefault="00A35663" w:rsidP="00A35663">
      <w:r w:rsidRPr="00A35663">
        <w:t xml:space="preserve">CDIO </w:t>
      </w:r>
      <w:r w:rsidRPr="00A35663">
        <w:tab/>
        <w:t xml:space="preserve">– </w:t>
      </w:r>
      <w:r w:rsidRPr="00A35663">
        <w:tab/>
        <w:t>Chief Digital and Information Officer</w:t>
      </w:r>
    </w:p>
    <w:p w14:paraId="334122BD" w14:textId="3AADDB37" w:rsidR="00A35663" w:rsidRPr="00A35663" w:rsidRDefault="00A35663" w:rsidP="00A35663">
      <w:r w:rsidRPr="00A35663">
        <w:lastRenderedPageBreak/>
        <w:t>CODAG –</w:t>
      </w:r>
      <w:r w:rsidRPr="00A35663">
        <w:tab/>
        <w:t xml:space="preserve"> Clinical Operational Digital Advisory Group</w:t>
      </w:r>
    </w:p>
    <w:p w14:paraId="64DE7ABC" w14:textId="77777777" w:rsidR="00A35663" w:rsidRPr="00A35663" w:rsidRDefault="00A35663" w:rsidP="00A35663">
      <w:r w:rsidRPr="00A35663">
        <w:t xml:space="preserve">CSU </w:t>
      </w:r>
      <w:r w:rsidRPr="00A35663">
        <w:tab/>
        <w:t xml:space="preserve">– </w:t>
      </w:r>
      <w:r w:rsidRPr="00A35663">
        <w:tab/>
        <w:t>Commissioning Support Unit</w:t>
      </w:r>
    </w:p>
    <w:p w14:paraId="4617627A" w14:textId="18D4E6FB" w:rsidR="00A35663" w:rsidRPr="00A35663" w:rsidRDefault="00A35663" w:rsidP="00A35663">
      <w:r w:rsidRPr="00A35663">
        <w:t xml:space="preserve">DTAC – </w:t>
      </w:r>
      <w:r w:rsidRPr="00A35663">
        <w:tab/>
        <w:t>Digital Technology Assessment Criteria</w:t>
      </w:r>
    </w:p>
    <w:p w14:paraId="0A29B68B" w14:textId="77777777" w:rsidR="00A35663" w:rsidRPr="00A35663" w:rsidRDefault="00A35663" w:rsidP="00A35663">
      <w:r w:rsidRPr="00A35663">
        <w:t xml:space="preserve">DSP </w:t>
      </w:r>
      <w:r w:rsidRPr="00A35663">
        <w:tab/>
        <w:t xml:space="preserve">– </w:t>
      </w:r>
      <w:r w:rsidRPr="00A35663">
        <w:tab/>
        <w:t>Digital Signal Processors</w:t>
      </w:r>
    </w:p>
    <w:p w14:paraId="7D4CAC43" w14:textId="77777777" w:rsidR="00A35663" w:rsidRPr="00A35663" w:rsidRDefault="00A35663" w:rsidP="00A35663">
      <w:r w:rsidRPr="00A35663">
        <w:t xml:space="preserve">HCP </w:t>
      </w:r>
      <w:r w:rsidRPr="00A35663">
        <w:tab/>
        <w:t xml:space="preserve">– </w:t>
      </w:r>
      <w:r w:rsidRPr="00A35663">
        <w:tab/>
        <w:t>Health and Care Partnership (terminology used by MSE ICS)</w:t>
      </w:r>
    </w:p>
    <w:p w14:paraId="01798845" w14:textId="77777777" w:rsidR="00A35663" w:rsidRPr="00A35663" w:rsidRDefault="00A35663" w:rsidP="00A35663">
      <w:r w:rsidRPr="00A35663">
        <w:t xml:space="preserve">HIE </w:t>
      </w:r>
      <w:r w:rsidRPr="00A35663">
        <w:tab/>
        <w:t xml:space="preserve">– </w:t>
      </w:r>
      <w:r w:rsidRPr="00A35663">
        <w:tab/>
        <w:t>Health Information Education</w:t>
      </w:r>
    </w:p>
    <w:p w14:paraId="0902E761" w14:textId="77777777" w:rsidR="00A35663" w:rsidRPr="00A35663" w:rsidRDefault="00A35663" w:rsidP="00A35663">
      <w:r w:rsidRPr="00A35663">
        <w:t xml:space="preserve">ICS </w:t>
      </w:r>
      <w:r w:rsidRPr="00A35663">
        <w:tab/>
        <w:t xml:space="preserve">– </w:t>
      </w:r>
      <w:r w:rsidRPr="00A35663">
        <w:tab/>
        <w:t>Integrated Care System</w:t>
      </w:r>
    </w:p>
    <w:p w14:paraId="4F7328B0" w14:textId="77777777" w:rsidR="00A35663" w:rsidRPr="00A35663" w:rsidRDefault="00A35663" w:rsidP="00A35663">
      <w:r w:rsidRPr="00A35663">
        <w:t xml:space="preserve">MSE </w:t>
      </w:r>
      <w:r w:rsidRPr="00A35663">
        <w:tab/>
        <w:t xml:space="preserve">– </w:t>
      </w:r>
      <w:r w:rsidRPr="00A35663">
        <w:tab/>
        <w:t>Mid and South Essex</w:t>
      </w:r>
    </w:p>
    <w:p w14:paraId="0FECC779" w14:textId="77777777" w:rsidR="00A35663" w:rsidRPr="00A35663" w:rsidRDefault="00A35663" w:rsidP="00A35663">
      <w:r w:rsidRPr="00A35663">
        <w:t xml:space="preserve">MVS </w:t>
      </w:r>
      <w:r w:rsidRPr="00A35663">
        <w:tab/>
        <w:t xml:space="preserve">– </w:t>
      </w:r>
      <w:r w:rsidRPr="00A35663">
        <w:tab/>
        <w:t>Minimum Viable Service</w:t>
      </w:r>
    </w:p>
    <w:p w14:paraId="09AD3724" w14:textId="77777777" w:rsidR="00A35663" w:rsidRPr="00A35663" w:rsidRDefault="00A35663" w:rsidP="00A35663">
      <w:r w:rsidRPr="00A35663">
        <w:t xml:space="preserve">PHE </w:t>
      </w:r>
      <w:r w:rsidRPr="00A35663">
        <w:tab/>
        <w:t xml:space="preserve">– </w:t>
      </w:r>
      <w:r w:rsidRPr="00A35663">
        <w:tab/>
        <w:t>Public Health England</w:t>
      </w:r>
    </w:p>
    <w:p w14:paraId="55290CCF" w14:textId="77777777" w:rsidR="00A35663" w:rsidRPr="00A35663" w:rsidRDefault="00A35663" w:rsidP="00A35663">
      <w:r w:rsidRPr="00A35663">
        <w:t xml:space="preserve">PHM </w:t>
      </w:r>
      <w:r w:rsidRPr="00A35663">
        <w:tab/>
        <w:t xml:space="preserve">– </w:t>
      </w:r>
      <w:r w:rsidRPr="00A35663">
        <w:tab/>
        <w:t xml:space="preserve">Population Health Management </w:t>
      </w:r>
    </w:p>
    <w:p w14:paraId="22DD4BE6" w14:textId="77777777" w:rsidR="00A35663" w:rsidRPr="00A35663" w:rsidRDefault="00A35663" w:rsidP="00A35663">
      <w:r w:rsidRPr="00A35663">
        <w:t xml:space="preserve">PIM </w:t>
      </w:r>
      <w:r w:rsidRPr="00A35663">
        <w:tab/>
        <w:t xml:space="preserve">– </w:t>
      </w:r>
      <w:r w:rsidRPr="00A35663">
        <w:tab/>
        <w:t>Product Information Management</w:t>
      </w:r>
    </w:p>
    <w:p w14:paraId="1EB58335" w14:textId="77777777" w:rsidR="00A35663" w:rsidRPr="00A35663" w:rsidRDefault="00A35663" w:rsidP="00A35663">
      <w:r w:rsidRPr="00A35663">
        <w:t xml:space="preserve">PMO </w:t>
      </w:r>
      <w:r w:rsidRPr="00A35663">
        <w:tab/>
        <w:t xml:space="preserve">– </w:t>
      </w:r>
      <w:r w:rsidRPr="00A35663">
        <w:tab/>
        <w:t>Project Management Office</w:t>
      </w:r>
    </w:p>
    <w:p w14:paraId="34775B20" w14:textId="77777777" w:rsidR="00A35663" w:rsidRPr="00A35663" w:rsidRDefault="00A35663" w:rsidP="00A35663">
      <w:r w:rsidRPr="00A35663">
        <w:t xml:space="preserve">TOM </w:t>
      </w:r>
      <w:r w:rsidRPr="00A35663">
        <w:tab/>
        <w:t xml:space="preserve">– </w:t>
      </w:r>
      <w:r w:rsidRPr="00A35663">
        <w:tab/>
        <w:t xml:space="preserve">Target Operating Model </w:t>
      </w:r>
    </w:p>
    <w:p w14:paraId="61EFB06B" w14:textId="77777777" w:rsidR="00A35663" w:rsidRPr="00A35663" w:rsidRDefault="00A35663" w:rsidP="00A35663">
      <w:r w:rsidRPr="00A35663">
        <w:t xml:space="preserve">SLEG </w:t>
      </w:r>
      <w:r w:rsidRPr="00A35663">
        <w:tab/>
        <w:t xml:space="preserve">– </w:t>
      </w:r>
      <w:r w:rsidRPr="00A35663">
        <w:tab/>
        <w:t>System Leadership Executive Group</w:t>
      </w:r>
    </w:p>
    <w:p w14:paraId="434FD1E3" w14:textId="77777777" w:rsidR="00A35663" w:rsidRPr="00A35663" w:rsidRDefault="00A35663" w:rsidP="00A35663">
      <w:r w:rsidRPr="00A35663">
        <w:t xml:space="preserve">STP </w:t>
      </w:r>
      <w:r w:rsidRPr="00A35663">
        <w:tab/>
        <w:t xml:space="preserve">– </w:t>
      </w:r>
      <w:r w:rsidRPr="00A35663">
        <w:tab/>
        <w:t>Sustainability and Transformation Partnership</w:t>
      </w:r>
    </w:p>
    <w:bookmarkEnd w:id="1"/>
    <w:p w14:paraId="3F626359" w14:textId="77777777" w:rsidR="00A35663" w:rsidRPr="00A35663" w:rsidRDefault="00A35663" w:rsidP="00A35663"/>
    <w:sectPr w:rsidR="00A35663" w:rsidRPr="00A35663" w:rsidSect="006073EE">
      <w:headerReference w:type="default" r:id="rId12"/>
      <w:footerReference w:type="default" r:id="rId13"/>
      <w:pgSz w:w="11906" w:h="16838"/>
      <w:pgMar w:top="1985" w:right="1440" w:bottom="1797" w:left="1440" w:header="1111"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35F1" w14:textId="77777777" w:rsidR="00BD7CD8" w:rsidRDefault="00BD7CD8" w:rsidP="00EB783D">
      <w:pPr>
        <w:spacing w:before="0" w:after="0"/>
      </w:pPr>
      <w:r>
        <w:separator/>
      </w:r>
    </w:p>
  </w:endnote>
  <w:endnote w:type="continuationSeparator" w:id="0">
    <w:p w14:paraId="56AFA57B" w14:textId="77777777" w:rsidR="00BD7CD8" w:rsidRDefault="00BD7CD8"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2212" w14:textId="77777777" w:rsidR="00EB783D" w:rsidRPr="00A91472" w:rsidRDefault="00000000" w:rsidP="00EB783D">
    <w:pPr>
      <w:pStyle w:val="Footer"/>
    </w:pPr>
    <w:sdt>
      <w:sdtPr>
        <w:alias w:val="Title"/>
        <w:tag w:val="title"/>
        <w:id w:val="-1372076360"/>
        <w:showingPlcHdr/>
        <w:dataBinding w:prefixMappings="xmlns:ns0='http://purl.org/dc/elements/1.1/' xmlns:ns1='http://schemas.openxmlformats.org/package/2006/metadata/core-properties' " w:xpath="/ns1:coreProperties[1]/ns0:title[1]" w:storeItemID="{6C3C8BC8-F283-45AE-878A-BAB7291924A1}"/>
        <w:text/>
      </w:sdtPr>
      <w:sdtContent>
        <w:r w:rsidR="00BF6FA3">
          <w:t xml:space="preserve">     </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fldSimple w:instr=" NUMPAGES ">
      <w:r w:rsidR="00EB783D">
        <w:t>11</w:t>
      </w:r>
    </w:fldSimple>
  </w:p>
  <w:p w14:paraId="1CB6D572"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59A57" w14:textId="77777777" w:rsidR="00BD7CD8" w:rsidRDefault="00BD7CD8" w:rsidP="00EB783D">
      <w:pPr>
        <w:spacing w:before="0" w:after="0"/>
      </w:pPr>
      <w:r>
        <w:separator/>
      </w:r>
    </w:p>
  </w:footnote>
  <w:footnote w:type="continuationSeparator" w:id="0">
    <w:p w14:paraId="3AB77179" w14:textId="77777777" w:rsidR="00BD7CD8" w:rsidRDefault="00BD7CD8"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60D8" w14:textId="77777777" w:rsidR="00EB783D" w:rsidRDefault="006073EE" w:rsidP="00EB783D">
    <w:pPr>
      <w:pStyle w:val="Header"/>
    </w:pPr>
    <w:r>
      <w:rPr>
        <w:noProof/>
      </w:rPr>
      <w:drawing>
        <wp:anchor distT="0" distB="0" distL="114300" distR="114300" simplePos="0" relativeHeight="251659264" behindDoc="1" locked="0" layoutInCell="1" allowOverlap="1" wp14:anchorId="4E4FB5AB" wp14:editId="006307F1">
          <wp:simplePos x="0" y="0"/>
          <wp:positionH relativeFrom="column">
            <wp:posOffset>-716915</wp:posOffset>
          </wp:positionH>
          <wp:positionV relativeFrom="paragraph">
            <wp:posOffset>-462280</wp:posOffset>
          </wp:positionV>
          <wp:extent cx="2167890" cy="716280"/>
          <wp:effectExtent l="0" t="0" r="381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7890" cy="7162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08567F4" wp14:editId="7234502F">
          <wp:simplePos x="0" y="0"/>
          <wp:positionH relativeFrom="column">
            <wp:posOffset>4382613</wp:posOffset>
          </wp:positionH>
          <wp:positionV relativeFrom="paragraph">
            <wp:posOffset>-377459</wp:posOffset>
          </wp:positionV>
          <wp:extent cx="1828283" cy="632181"/>
          <wp:effectExtent l="0" t="0" r="635"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28283" cy="632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841"/>
    <w:multiLevelType w:val="hybridMultilevel"/>
    <w:tmpl w:val="1A440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D33F4"/>
    <w:multiLevelType w:val="hybridMultilevel"/>
    <w:tmpl w:val="B822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5322"/>
    <w:multiLevelType w:val="hybridMultilevel"/>
    <w:tmpl w:val="1B2E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96916"/>
    <w:multiLevelType w:val="hybridMultilevel"/>
    <w:tmpl w:val="673E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4450E"/>
    <w:multiLevelType w:val="hybridMultilevel"/>
    <w:tmpl w:val="BEBA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7631E"/>
    <w:multiLevelType w:val="hybridMultilevel"/>
    <w:tmpl w:val="03B46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02215"/>
    <w:multiLevelType w:val="hybridMultilevel"/>
    <w:tmpl w:val="B820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EA60FD"/>
    <w:multiLevelType w:val="hybridMultilevel"/>
    <w:tmpl w:val="62AE3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E4354"/>
    <w:multiLevelType w:val="hybridMultilevel"/>
    <w:tmpl w:val="69CE5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9C494F"/>
    <w:multiLevelType w:val="multilevel"/>
    <w:tmpl w:val="168445FE"/>
    <w:styleLink w:val="CurrentList1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B02FE4"/>
    <w:multiLevelType w:val="hybridMultilevel"/>
    <w:tmpl w:val="D254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8F1F70"/>
    <w:multiLevelType w:val="hybridMultilevel"/>
    <w:tmpl w:val="8EFE5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315BB9"/>
    <w:multiLevelType w:val="hybridMultilevel"/>
    <w:tmpl w:val="3FAAA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6574D5"/>
    <w:multiLevelType w:val="hybridMultilevel"/>
    <w:tmpl w:val="DEAE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1B7689"/>
    <w:multiLevelType w:val="hybridMultilevel"/>
    <w:tmpl w:val="59EE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075141"/>
    <w:multiLevelType w:val="hybridMultilevel"/>
    <w:tmpl w:val="3A3C9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FD36DD"/>
    <w:multiLevelType w:val="hybridMultilevel"/>
    <w:tmpl w:val="1CA8D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6E7CFF"/>
    <w:multiLevelType w:val="hybridMultilevel"/>
    <w:tmpl w:val="42A0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6C683F"/>
    <w:multiLevelType w:val="hybridMultilevel"/>
    <w:tmpl w:val="C6623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4B3B04"/>
    <w:multiLevelType w:val="hybridMultilevel"/>
    <w:tmpl w:val="ACE68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CE4395"/>
    <w:multiLevelType w:val="hybridMultilevel"/>
    <w:tmpl w:val="C854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032A23"/>
    <w:multiLevelType w:val="hybridMultilevel"/>
    <w:tmpl w:val="30A0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81725A"/>
    <w:multiLevelType w:val="hybridMultilevel"/>
    <w:tmpl w:val="706C7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A65C80"/>
    <w:multiLevelType w:val="hybridMultilevel"/>
    <w:tmpl w:val="E9A6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DF297B"/>
    <w:multiLevelType w:val="hybridMultilevel"/>
    <w:tmpl w:val="0D56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5D719A"/>
    <w:multiLevelType w:val="hybridMultilevel"/>
    <w:tmpl w:val="E0F8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A575CC"/>
    <w:multiLevelType w:val="hybridMultilevel"/>
    <w:tmpl w:val="B49E7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5370A9"/>
    <w:multiLevelType w:val="hybridMultilevel"/>
    <w:tmpl w:val="B318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343233"/>
    <w:multiLevelType w:val="multilevel"/>
    <w:tmpl w:val="168445F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9E87DAB"/>
    <w:multiLevelType w:val="hybridMultilevel"/>
    <w:tmpl w:val="C6065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651841"/>
    <w:multiLevelType w:val="hybridMultilevel"/>
    <w:tmpl w:val="809E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816149"/>
    <w:multiLevelType w:val="hybridMultilevel"/>
    <w:tmpl w:val="EE9A1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091A0E"/>
    <w:multiLevelType w:val="hybridMultilevel"/>
    <w:tmpl w:val="742E6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B57B56"/>
    <w:multiLevelType w:val="hybridMultilevel"/>
    <w:tmpl w:val="EAA8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B26231"/>
    <w:multiLevelType w:val="hybridMultilevel"/>
    <w:tmpl w:val="73E82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DB6C22"/>
    <w:multiLevelType w:val="hybridMultilevel"/>
    <w:tmpl w:val="3AAAE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A70A6A"/>
    <w:multiLevelType w:val="hybridMultilevel"/>
    <w:tmpl w:val="F0300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07636E"/>
    <w:multiLevelType w:val="hybridMultilevel"/>
    <w:tmpl w:val="CDD04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B395FB5"/>
    <w:multiLevelType w:val="hybridMultilevel"/>
    <w:tmpl w:val="CAF6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B743654"/>
    <w:multiLevelType w:val="hybridMultilevel"/>
    <w:tmpl w:val="00B8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4B6C56"/>
    <w:multiLevelType w:val="hybridMultilevel"/>
    <w:tmpl w:val="E7CE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E4514A"/>
    <w:multiLevelType w:val="hybridMultilevel"/>
    <w:tmpl w:val="9886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9452E4"/>
    <w:multiLevelType w:val="hybridMultilevel"/>
    <w:tmpl w:val="77FEE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011091"/>
    <w:multiLevelType w:val="hybridMultilevel"/>
    <w:tmpl w:val="9458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B7FDB"/>
    <w:multiLevelType w:val="hybridMultilevel"/>
    <w:tmpl w:val="EC727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167E91"/>
    <w:multiLevelType w:val="hybridMultilevel"/>
    <w:tmpl w:val="A7A6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1317258"/>
    <w:multiLevelType w:val="hybridMultilevel"/>
    <w:tmpl w:val="EC16C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3DD50DF"/>
    <w:multiLevelType w:val="hybridMultilevel"/>
    <w:tmpl w:val="A132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4E15624"/>
    <w:multiLevelType w:val="hybridMultilevel"/>
    <w:tmpl w:val="7C66D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51F27C5"/>
    <w:multiLevelType w:val="hybridMultilevel"/>
    <w:tmpl w:val="DFEC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434CB4"/>
    <w:multiLevelType w:val="hybridMultilevel"/>
    <w:tmpl w:val="AB20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990495"/>
    <w:multiLevelType w:val="hybridMultilevel"/>
    <w:tmpl w:val="09B2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38550A"/>
    <w:multiLevelType w:val="hybridMultilevel"/>
    <w:tmpl w:val="7550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AB1B5A"/>
    <w:multiLevelType w:val="hybridMultilevel"/>
    <w:tmpl w:val="0616F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DA2301"/>
    <w:multiLevelType w:val="hybridMultilevel"/>
    <w:tmpl w:val="0BAAF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42617E"/>
    <w:multiLevelType w:val="hybridMultilevel"/>
    <w:tmpl w:val="F9AC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C9C74EB"/>
    <w:multiLevelType w:val="hybridMultilevel"/>
    <w:tmpl w:val="51DC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231C2C"/>
    <w:multiLevelType w:val="hybridMultilevel"/>
    <w:tmpl w:val="E98E84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DE83DFA"/>
    <w:multiLevelType w:val="hybridMultilevel"/>
    <w:tmpl w:val="D3C8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1D7EED"/>
    <w:multiLevelType w:val="multilevel"/>
    <w:tmpl w:val="168445FE"/>
    <w:styleLink w:val="CurrentList9"/>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3764C28"/>
    <w:multiLevelType w:val="hybridMultilevel"/>
    <w:tmpl w:val="4D3418AE"/>
    <w:lvl w:ilvl="0" w:tplc="074643BE">
      <w:start w:val="1"/>
      <w:numFmt w:val="bullet"/>
      <w:pStyle w:val="ListParagraph"/>
      <w:lvlText w:val=""/>
      <w:lvlJc w:val="left"/>
      <w:pPr>
        <w:ind w:left="3174" w:hanging="340"/>
      </w:pPr>
      <w:rPr>
        <w:rFonts w:ascii="Symbol" w:hAnsi="Symbol" w:hint="default"/>
      </w:rPr>
    </w:lvl>
    <w:lvl w:ilvl="1" w:tplc="08090003" w:tentative="1">
      <w:start w:val="1"/>
      <w:numFmt w:val="bullet"/>
      <w:lvlText w:val="o"/>
      <w:lvlJc w:val="left"/>
      <w:pPr>
        <w:ind w:left="3140" w:hanging="360"/>
      </w:pPr>
      <w:rPr>
        <w:rFonts w:ascii="Courier New" w:hAnsi="Courier New" w:cs="Courier New" w:hint="default"/>
      </w:rPr>
    </w:lvl>
    <w:lvl w:ilvl="2" w:tplc="08090005" w:tentative="1">
      <w:start w:val="1"/>
      <w:numFmt w:val="bullet"/>
      <w:lvlText w:val=""/>
      <w:lvlJc w:val="left"/>
      <w:pPr>
        <w:ind w:left="3860" w:hanging="360"/>
      </w:pPr>
      <w:rPr>
        <w:rFonts w:ascii="Wingdings" w:hAnsi="Wingdings" w:hint="default"/>
      </w:rPr>
    </w:lvl>
    <w:lvl w:ilvl="3" w:tplc="08090001" w:tentative="1">
      <w:start w:val="1"/>
      <w:numFmt w:val="bullet"/>
      <w:lvlText w:val=""/>
      <w:lvlJc w:val="left"/>
      <w:pPr>
        <w:ind w:left="4580" w:hanging="360"/>
      </w:pPr>
      <w:rPr>
        <w:rFonts w:ascii="Symbol" w:hAnsi="Symbol" w:hint="default"/>
      </w:rPr>
    </w:lvl>
    <w:lvl w:ilvl="4" w:tplc="08090003" w:tentative="1">
      <w:start w:val="1"/>
      <w:numFmt w:val="bullet"/>
      <w:lvlText w:val="o"/>
      <w:lvlJc w:val="left"/>
      <w:pPr>
        <w:ind w:left="5300" w:hanging="360"/>
      </w:pPr>
      <w:rPr>
        <w:rFonts w:ascii="Courier New" w:hAnsi="Courier New" w:cs="Courier New" w:hint="default"/>
      </w:rPr>
    </w:lvl>
    <w:lvl w:ilvl="5" w:tplc="08090005" w:tentative="1">
      <w:start w:val="1"/>
      <w:numFmt w:val="bullet"/>
      <w:lvlText w:val=""/>
      <w:lvlJc w:val="left"/>
      <w:pPr>
        <w:ind w:left="6020" w:hanging="360"/>
      </w:pPr>
      <w:rPr>
        <w:rFonts w:ascii="Wingdings" w:hAnsi="Wingdings" w:hint="default"/>
      </w:rPr>
    </w:lvl>
    <w:lvl w:ilvl="6" w:tplc="08090001" w:tentative="1">
      <w:start w:val="1"/>
      <w:numFmt w:val="bullet"/>
      <w:lvlText w:val=""/>
      <w:lvlJc w:val="left"/>
      <w:pPr>
        <w:ind w:left="6740" w:hanging="360"/>
      </w:pPr>
      <w:rPr>
        <w:rFonts w:ascii="Symbol" w:hAnsi="Symbol" w:hint="default"/>
      </w:rPr>
    </w:lvl>
    <w:lvl w:ilvl="7" w:tplc="08090003" w:tentative="1">
      <w:start w:val="1"/>
      <w:numFmt w:val="bullet"/>
      <w:lvlText w:val="o"/>
      <w:lvlJc w:val="left"/>
      <w:pPr>
        <w:ind w:left="7460" w:hanging="360"/>
      </w:pPr>
      <w:rPr>
        <w:rFonts w:ascii="Courier New" w:hAnsi="Courier New" w:cs="Courier New" w:hint="default"/>
      </w:rPr>
    </w:lvl>
    <w:lvl w:ilvl="8" w:tplc="08090005" w:tentative="1">
      <w:start w:val="1"/>
      <w:numFmt w:val="bullet"/>
      <w:lvlText w:val=""/>
      <w:lvlJc w:val="left"/>
      <w:pPr>
        <w:ind w:left="8180" w:hanging="360"/>
      </w:pPr>
      <w:rPr>
        <w:rFonts w:ascii="Wingdings" w:hAnsi="Wingdings" w:hint="default"/>
      </w:rPr>
    </w:lvl>
  </w:abstractNum>
  <w:abstractNum w:abstractNumId="69" w15:restartNumberingAfterBreak="0">
    <w:nsid w:val="74756F24"/>
    <w:multiLevelType w:val="hybridMultilevel"/>
    <w:tmpl w:val="16B6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565796B"/>
    <w:multiLevelType w:val="hybridMultilevel"/>
    <w:tmpl w:val="A674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34488A"/>
    <w:multiLevelType w:val="hybridMultilevel"/>
    <w:tmpl w:val="3864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2B3FB9"/>
    <w:multiLevelType w:val="hybridMultilevel"/>
    <w:tmpl w:val="D52EF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EF1990"/>
    <w:multiLevelType w:val="hybridMultilevel"/>
    <w:tmpl w:val="BC5A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987556"/>
    <w:multiLevelType w:val="hybridMultilevel"/>
    <w:tmpl w:val="7B18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BCC1034"/>
    <w:multiLevelType w:val="hybridMultilevel"/>
    <w:tmpl w:val="AD5E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C941769"/>
    <w:multiLevelType w:val="hybridMultilevel"/>
    <w:tmpl w:val="84CAA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759031">
    <w:abstractNumId w:val="31"/>
  </w:num>
  <w:num w:numId="2" w16cid:durableId="1197737133">
    <w:abstractNumId w:val="44"/>
  </w:num>
  <w:num w:numId="3" w16cid:durableId="1642466511">
    <w:abstractNumId w:val="55"/>
  </w:num>
  <w:num w:numId="4" w16cid:durableId="972901536">
    <w:abstractNumId w:val="21"/>
  </w:num>
  <w:num w:numId="5" w16cid:durableId="1676834071">
    <w:abstractNumId w:val="42"/>
  </w:num>
  <w:num w:numId="6" w16cid:durableId="475488343">
    <w:abstractNumId w:val="52"/>
  </w:num>
  <w:num w:numId="7" w16cid:durableId="288325264">
    <w:abstractNumId w:val="23"/>
  </w:num>
  <w:num w:numId="8" w16cid:durableId="1582642563">
    <w:abstractNumId w:val="68"/>
  </w:num>
  <w:num w:numId="9" w16cid:durableId="1742555123">
    <w:abstractNumId w:val="7"/>
  </w:num>
  <w:num w:numId="10" w16cid:durableId="1089349271">
    <w:abstractNumId w:val="32"/>
  </w:num>
  <w:num w:numId="11" w16cid:durableId="1494640111">
    <w:abstractNumId w:val="45"/>
  </w:num>
  <w:num w:numId="12" w16cid:durableId="249431779">
    <w:abstractNumId w:val="67"/>
  </w:num>
  <w:num w:numId="13" w16cid:durableId="2095121944">
    <w:abstractNumId w:val="61"/>
  </w:num>
  <w:num w:numId="14" w16cid:durableId="719867510">
    <w:abstractNumId w:val="36"/>
  </w:num>
  <w:num w:numId="15" w16cid:durableId="508718084">
    <w:abstractNumId w:val="10"/>
  </w:num>
  <w:num w:numId="16" w16cid:durableId="1994139298">
    <w:abstractNumId w:val="51"/>
  </w:num>
  <w:num w:numId="17" w16cid:durableId="1561164750">
    <w:abstractNumId w:val="50"/>
  </w:num>
  <w:num w:numId="18" w16cid:durableId="37897348">
    <w:abstractNumId w:val="35"/>
  </w:num>
  <w:num w:numId="19" w16cid:durableId="70154707">
    <w:abstractNumId w:val="57"/>
  </w:num>
  <w:num w:numId="20" w16cid:durableId="1709715560">
    <w:abstractNumId w:val="27"/>
  </w:num>
  <w:num w:numId="21" w16cid:durableId="887645558">
    <w:abstractNumId w:val="19"/>
  </w:num>
  <w:num w:numId="22" w16cid:durableId="140582874">
    <w:abstractNumId w:val="22"/>
  </w:num>
  <w:num w:numId="23" w16cid:durableId="893153683">
    <w:abstractNumId w:val="49"/>
  </w:num>
  <w:num w:numId="24" w16cid:durableId="103307520">
    <w:abstractNumId w:val="24"/>
  </w:num>
  <w:num w:numId="25" w16cid:durableId="1004895569">
    <w:abstractNumId w:val="48"/>
  </w:num>
  <w:num w:numId="26" w16cid:durableId="231743426">
    <w:abstractNumId w:val="18"/>
  </w:num>
  <w:num w:numId="27" w16cid:durableId="800733493">
    <w:abstractNumId w:val="40"/>
  </w:num>
  <w:num w:numId="28" w16cid:durableId="1175921809">
    <w:abstractNumId w:val="4"/>
  </w:num>
  <w:num w:numId="29" w16cid:durableId="2125493608">
    <w:abstractNumId w:val="43"/>
  </w:num>
  <w:num w:numId="30" w16cid:durableId="1855655081">
    <w:abstractNumId w:val="63"/>
  </w:num>
  <w:num w:numId="31" w16cid:durableId="1655602130">
    <w:abstractNumId w:val="59"/>
  </w:num>
  <w:num w:numId="32" w16cid:durableId="1063482455">
    <w:abstractNumId w:val="71"/>
  </w:num>
  <w:num w:numId="33" w16cid:durableId="937375773">
    <w:abstractNumId w:val="70"/>
  </w:num>
  <w:num w:numId="34" w16cid:durableId="982931227">
    <w:abstractNumId w:val="64"/>
  </w:num>
  <w:num w:numId="35" w16cid:durableId="561210958">
    <w:abstractNumId w:val="75"/>
  </w:num>
  <w:num w:numId="36" w16cid:durableId="1549955699">
    <w:abstractNumId w:val="2"/>
  </w:num>
  <w:num w:numId="37" w16cid:durableId="389501506">
    <w:abstractNumId w:val="69"/>
  </w:num>
  <w:num w:numId="38" w16cid:durableId="509686178">
    <w:abstractNumId w:val="47"/>
  </w:num>
  <w:num w:numId="39" w16cid:durableId="1666086754">
    <w:abstractNumId w:val="28"/>
  </w:num>
  <w:num w:numId="40" w16cid:durableId="827209741">
    <w:abstractNumId w:val="6"/>
  </w:num>
  <w:num w:numId="41" w16cid:durableId="1188105497">
    <w:abstractNumId w:val="20"/>
  </w:num>
  <w:num w:numId="42" w16cid:durableId="1411610515">
    <w:abstractNumId w:val="16"/>
  </w:num>
  <w:num w:numId="43" w16cid:durableId="1956054278">
    <w:abstractNumId w:val="65"/>
  </w:num>
  <w:num w:numId="44" w16cid:durableId="1866480325">
    <w:abstractNumId w:val="54"/>
  </w:num>
  <w:num w:numId="45" w16cid:durableId="623659722">
    <w:abstractNumId w:val="60"/>
  </w:num>
  <w:num w:numId="46" w16cid:durableId="80837856">
    <w:abstractNumId w:val="1"/>
  </w:num>
  <w:num w:numId="47" w16cid:durableId="1163930198">
    <w:abstractNumId w:val="46"/>
  </w:num>
  <w:num w:numId="48" w16cid:durableId="1929343029">
    <w:abstractNumId w:val="72"/>
  </w:num>
  <w:num w:numId="49" w16cid:durableId="94402884">
    <w:abstractNumId w:val="74"/>
  </w:num>
  <w:num w:numId="50" w16cid:durableId="182521764">
    <w:abstractNumId w:val="26"/>
  </w:num>
  <w:num w:numId="51" w16cid:durableId="663044809">
    <w:abstractNumId w:val="37"/>
  </w:num>
  <w:num w:numId="52" w16cid:durableId="183130279">
    <w:abstractNumId w:val="30"/>
  </w:num>
  <w:num w:numId="53" w16cid:durableId="2062317923">
    <w:abstractNumId w:val="15"/>
  </w:num>
  <w:num w:numId="54" w16cid:durableId="859466724">
    <w:abstractNumId w:val="33"/>
  </w:num>
  <w:num w:numId="55" w16cid:durableId="545683179">
    <w:abstractNumId w:val="53"/>
  </w:num>
  <w:num w:numId="56" w16cid:durableId="130560312">
    <w:abstractNumId w:val="41"/>
  </w:num>
  <w:num w:numId="57" w16cid:durableId="1925841696">
    <w:abstractNumId w:val="5"/>
  </w:num>
  <w:num w:numId="58" w16cid:durableId="1972979061">
    <w:abstractNumId w:val="34"/>
  </w:num>
  <w:num w:numId="59" w16cid:durableId="1421490315">
    <w:abstractNumId w:val="56"/>
  </w:num>
  <w:num w:numId="60" w16cid:durableId="1274245093">
    <w:abstractNumId w:val="0"/>
  </w:num>
  <w:num w:numId="61" w16cid:durableId="703210248">
    <w:abstractNumId w:val="14"/>
  </w:num>
  <w:num w:numId="62" w16cid:durableId="920262363">
    <w:abstractNumId w:val="13"/>
  </w:num>
  <w:num w:numId="63" w16cid:durableId="313803286">
    <w:abstractNumId w:val="8"/>
  </w:num>
  <w:num w:numId="64" w16cid:durableId="1129586268">
    <w:abstractNumId w:val="66"/>
  </w:num>
  <w:num w:numId="65" w16cid:durableId="413861651">
    <w:abstractNumId w:val="11"/>
  </w:num>
  <w:num w:numId="66" w16cid:durableId="1738168568">
    <w:abstractNumId w:val="58"/>
  </w:num>
  <w:num w:numId="67" w16cid:durableId="1393041953">
    <w:abstractNumId w:val="73"/>
  </w:num>
  <w:num w:numId="68" w16cid:durableId="93717043">
    <w:abstractNumId w:val="12"/>
  </w:num>
  <w:num w:numId="69" w16cid:durableId="805128067">
    <w:abstractNumId w:val="17"/>
  </w:num>
  <w:num w:numId="70" w16cid:durableId="547303810">
    <w:abstractNumId w:val="9"/>
  </w:num>
  <w:num w:numId="71" w16cid:durableId="1565024954">
    <w:abstractNumId w:val="39"/>
  </w:num>
  <w:num w:numId="72" w16cid:durableId="614294544">
    <w:abstractNumId w:val="76"/>
  </w:num>
  <w:num w:numId="73" w16cid:durableId="105740419">
    <w:abstractNumId w:val="3"/>
  </w:num>
  <w:num w:numId="74" w16cid:durableId="489447995">
    <w:abstractNumId w:val="29"/>
  </w:num>
  <w:num w:numId="75" w16cid:durableId="265623172">
    <w:abstractNumId w:val="62"/>
  </w:num>
  <w:num w:numId="76" w16cid:durableId="1146434994">
    <w:abstractNumId w:val="25"/>
  </w:num>
  <w:num w:numId="77" w16cid:durableId="1528712902">
    <w:abstractNumId w:val="3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63"/>
    <w:rsid w:val="00005E44"/>
    <w:rsid w:val="00033ADA"/>
    <w:rsid w:val="00053CDD"/>
    <w:rsid w:val="000665B0"/>
    <w:rsid w:val="00094FB7"/>
    <w:rsid w:val="000D46B7"/>
    <w:rsid w:val="000F560D"/>
    <w:rsid w:val="001372BC"/>
    <w:rsid w:val="00137B4C"/>
    <w:rsid w:val="00182901"/>
    <w:rsid w:val="0018348A"/>
    <w:rsid w:val="00186694"/>
    <w:rsid w:val="0018700C"/>
    <w:rsid w:val="001B214F"/>
    <w:rsid w:val="001D2701"/>
    <w:rsid w:val="00201DAA"/>
    <w:rsid w:val="00220D7E"/>
    <w:rsid w:val="00225AB9"/>
    <w:rsid w:val="00250FB0"/>
    <w:rsid w:val="00253D0E"/>
    <w:rsid w:val="00254FFE"/>
    <w:rsid w:val="00324D0B"/>
    <w:rsid w:val="00331F09"/>
    <w:rsid w:val="00343A4F"/>
    <w:rsid w:val="0034439C"/>
    <w:rsid w:val="00375DF6"/>
    <w:rsid w:val="003771EC"/>
    <w:rsid w:val="003A0076"/>
    <w:rsid w:val="003A663C"/>
    <w:rsid w:val="003C6732"/>
    <w:rsid w:val="003C6E42"/>
    <w:rsid w:val="00404CC3"/>
    <w:rsid w:val="004A1ADD"/>
    <w:rsid w:val="004A4C30"/>
    <w:rsid w:val="00514203"/>
    <w:rsid w:val="005174DC"/>
    <w:rsid w:val="00546A28"/>
    <w:rsid w:val="00562866"/>
    <w:rsid w:val="006073EE"/>
    <w:rsid w:val="00610177"/>
    <w:rsid w:val="00612863"/>
    <w:rsid w:val="006134A1"/>
    <w:rsid w:val="006606C1"/>
    <w:rsid w:val="006679D4"/>
    <w:rsid w:val="0068694C"/>
    <w:rsid w:val="006A3B30"/>
    <w:rsid w:val="006B3E9C"/>
    <w:rsid w:val="00706434"/>
    <w:rsid w:val="00716D9A"/>
    <w:rsid w:val="00720B0A"/>
    <w:rsid w:val="00732AFE"/>
    <w:rsid w:val="00741D9B"/>
    <w:rsid w:val="00757FF0"/>
    <w:rsid w:val="00781F15"/>
    <w:rsid w:val="007D2821"/>
    <w:rsid w:val="008039BE"/>
    <w:rsid w:val="00814314"/>
    <w:rsid w:val="00826D33"/>
    <w:rsid w:val="008344D6"/>
    <w:rsid w:val="00843CF9"/>
    <w:rsid w:val="00844D34"/>
    <w:rsid w:val="008507F0"/>
    <w:rsid w:val="00890556"/>
    <w:rsid w:val="008D64AE"/>
    <w:rsid w:val="008E4397"/>
    <w:rsid w:val="009102C2"/>
    <w:rsid w:val="00914E09"/>
    <w:rsid w:val="0096475D"/>
    <w:rsid w:val="00967546"/>
    <w:rsid w:val="009A7716"/>
    <w:rsid w:val="009C506B"/>
    <w:rsid w:val="009D1227"/>
    <w:rsid w:val="009F46DD"/>
    <w:rsid w:val="00A16E5D"/>
    <w:rsid w:val="00A23003"/>
    <w:rsid w:val="00A35663"/>
    <w:rsid w:val="00A51956"/>
    <w:rsid w:val="00A5534C"/>
    <w:rsid w:val="00AA22F5"/>
    <w:rsid w:val="00B047A2"/>
    <w:rsid w:val="00B218EE"/>
    <w:rsid w:val="00B31CD9"/>
    <w:rsid w:val="00B31EE1"/>
    <w:rsid w:val="00B420E7"/>
    <w:rsid w:val="00B80EAE"/>
    <w:rsid w:val="00BB42FA"/>
    <w:rsid w:val="00BC10B1"/>
    <w:rsid w:val="00BD7CD8"/>
    <w:rsid w:val="00BF6FA3"/>
    <w:rsid w:val="00C23FB6"/>
    <w:rsid w:val="00C31806"/>
    <w:rsid w:val="00C4088C"/>
    <w:rsid w:val="00C63BE2"/>
    <w:rsid w:val="00C819CD"/>
    <w:rsid w:val="00D627A4"/>
    <w:rsid w:val="00D9038F"/>
    <w:rsid w:val="00DD7B4B"/>
    <w:rsid w:val="00DE3EFB"/>
    <w:rsid w:val="00E23D89"/>
    <w:rsid w:val="00E442BC"/>
    <w:rsid w:val="00E839CB"/>
    <w:rsid w:val="00E90CB2"/>
    <w:rsid w:val="00EB3F99"/>
    <w:rsid w:val="00EB44FF"/>
    <w:rsid w:val="00EB783D"/>
    <w:rsid w:val="00EF04A7"/>
    <w:rsid w:val="00F14F7D"/>
    <w:rsid w:val="00F86BF1"/>
    <w:rsid w:val="00F913CD"/>
    <w:rsid w:val="00FB3C48"/>
    <w:rsid w:val="00FC7C60"/>
    <w:rsid w:val="00FD2B5D"/>
    <w:rsid w:val="00FD6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9A11F"/>
  <w15:docId w15:val="{FF32334C-6AFC-BD4B-8BCF-A6EAF7B4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9D4"/>
    <w:pPr>
      <w:spacing w:before="200" w:after="200"/>
    </w:pPr>
    <w:rPr>
      <w:color w:val="231F20" w:themeColor="text1"/>
    </w:rPr>
  </w:style>
  <w:style w:type="paragraph" w:styleId="Heading1">
    <w:name w:val="heading 1"/>
    <w:basedOn w:val="Normal"/>
    <w:next w:val="Normal"/>
    <w:link w:val="Heading1Char"/>
    <w:uiPriority w:val="9"/>
    <w:qFormat/>
    <w:rsid w:val="00A35663"/>
    <w:pPr>
      <w:keepNext/>
      <w:keepLines/>
      <w:spacing w:before="240"/>
      <w:outlineLvl w:val="0"/>
    </w:pPr>
    <w:rPr>
      <w:rFonts w:asciiTheme="majorHAnsi" w:eastAsiaTheme="majorEastAsia" w:hAnsiTheme="majorHAnsi" w:cstheme="majorBidi"/>
      <w:b/>
      <w:sz w:val="44"/>
      <w:szCs w:val="32"/>
    </w:rPr>
  </w:style>
  <w:style w:type="paragraph" w:styleId="Heading2">
    <w:name w:val="heading 2"/>
    <w:basedOn w:val="Normal"/>
    <w:next w:val="Normal"/>
    <w:link w:val="Heading2Char"/>
    <w:uiPriority w:val="9"/>
    <w:unhideWhenUsed/>
    <w:qFormat/>
    <w:rsid w:val="00F86BF1"/>
    <w:pPr>
      <w:keepNext/>
      <w:keepLines/>
      <w:spacing w:before="500" w:after="240"/>
      <w:outlineLvl w:val="1"/>
    </w:pPr>
    <w:rPr>
      <w:rFonts w:asciiTheme="majorHAnsi" w:eastAsiaTheme="majorEastAsia" w:hAnsiTheme="majorHAnsi" w:cstheme="majorBidi"/>
      <w:b/>
      <w:color w:val="005EB8" w:themeColor="accent2"/>
      <w:sz w:val="36"/>
      <w:szCs w:val="26"/>
    </w:rPr>
  </w:style>
  <w:style w:type="paragraph" w:styleId="Heading3">
    <w:name w:val="heading 3"/>
    <w:basedOn w:val="Normal"/>
    <w:next w:val="Normal"/>
    <w:link w:val="Heading3Char"/>
    <w:uiPriority w:val="9"/>
    <w:unhideWhenUsed/>
    <w:qFormat/>
    <w:rsid w:val="00BC10B1"/>
    <w:pPr>
      <w:keepNext/>
      <w:keepLines/>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663"/>
    <w:rPr>
      <w:rFonts w:asciiTheme="majorHAnsi" w:eastAsiaTheme="majorEastAsia" w:hAnsiTheme="majorHAnsi" w:cstheme="majorBidi"/>
      <w:b/>
      <w:color w:val="231F20" w:themeColor="text1"/>
      <w:sz w:val="44"/>
      <w:szCs w:val="32"/>
    </w:rPr>
  </w:style>
  <w:style w:type="paragraph" w:styleId="Title">
    <w:name w:val="Title"/>
    <w:basedOn w:val="Normal"/>
    <w:next w:val="Normal"/>
    <w:link w:val="TitleChar"/>
    <w:uiPriority w:val="10"/>
    <w:qFormat/>
    <w:rsid w:val="00186694"/>
    <w:pPr>
      <w:spacing w:before="240" w:after="24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F86BF1"/>
    <w:rPr>
      <w:rFonts w:asciiTheme="majorHAnsi" w:eastAsiaTheme="majorEastAsia" w:hAnsiTheme="majorHAnsi" w:cstheme="majorBidi"/>
      <w:b/>
      <w:color w:val="005EB8" w:themeColor="accent2"/>
      <w:sz w:val="36"/>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spacing w:before="120" w:after="120"/>
    </w:pPr>
    <w:rPr>
      <w:rFonts w:cstheme="minorHAnsi"/>
      <w:b/>
      <w:bCs/>
      <w:caps/>
      <w:sz w:val="20"/>
      <w:szCs w:val="20"/>
    </w:rPr>
  </w:style>
  <w:style w:type="paragraph" w:styleId="TOC2">
    <w:name w:val="toc 2"/>
    <w:basedOn w:val="Normal"/>
    <w:next w:val="Normal"/>
    <w:autoRedefine/>
    <w:uiPriority w:val="39"/>
    <w:unhideWhenUsed/>
    <w:rsid w:val="000665B0"/>
    <w:pPr>
      <w:spacing w:before="0" w:after="0"/>
      <w:ind w:left="240"/>
    </w:pPr>
    <w:rPr>
      <w:rFonts w:cstheme="minorHAnsi"/>
      <w:smallCaps/>
      <w:sz w:val="20"/>
      <w:szCs w:val="20"/>
    </w:rPr>
  </w:style>
  <w:style w:type="paragraph" w:styleId="TOC3">
    <w:name w:val="toc 3"/>
    <w:basedOn w:val="Normal"/>
    <w:next w:val="Normal"/>
    <w:autoRedefine/>
    <w:uiPriority w:val="39"/>
    <w:unhideWhenUsed/>
    <w:rsid w:val="00B31CD9"/>
    <w:pPr>
      <w:spacing w:before="0" w:after="0"/>
      <w:ind w:left="480"/>
    </w:pPr>
    <w:rPr>
      <w:rFonts w:cstheme="minorHAnsi"/>
      <w:i/>
      <w:iCs/>
      <w:sz w:val="20"/>
      <w:szCs w:val="20"/>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styleId="NormalWeb">
    <w:name w:val="Normal (Web)"/>
    <w:basedOn w:val="Normal"/>
    <w:uiPriority w:val="99"/>
    <w:semiHidden/>
    <w:unhideWhenUsed/>
    <w:rsid w:val="00BC10B1"/>
    <w:pPr>
      <w:spacing w:before="100" w:beforeAutospacing="1" w:after="100" w:afterAutospacing="1"/>
    </w:pPr>
    <w:rPr>
      <w:rFonts w:ascii="Times New Roman" w:eastAsia="Times New Roman" w:hAnsi="Times New Roman" w:cs="Times New Roman"/>
      <w:color w:val="auto"/>
      <w:lang w:eastAsia="en-GB"/>
    </w:rPr>
  </w:style>
  <w:style w:type="numbering" w:customStyle="1" w:styleId="CurrentList9">
    <w:name w:val="Current List9"/>
    <w:uiPriority w:val="99"/>
    <w:rsid w:val="00BC10B1"/>
    <w:pPr>
      <w:numPr>
        <w:numId w:val="12"/>
      </w:numPr>
    </w:pPr>
  </w:style>
  <w:style w:type="numbering" w:customStyle="1" w:styleId="CurrentList10">
    <w:name w:val="Current List10"/>
    <w:uiPriority w:val="99"/>
    <w:rsid w:val="00BC10B1"/>
    <w:pPr>
      <w:numPr>
        <w:numId w:val="15"/>
      </w:numPr>
    </w:pPr>
  </w:style>
  <w:style w:type="character" w:styleId="UnresolvedMention">
    <w:name w:val="Unresolved Mention"/>
    <w:basedOn w:val="DefaultParagraphFont"/>
    <w:uiPriority w:val="99"/>
    <w:semiHidden/>
    <w:unhideWhenUsed/>
    <w:rsid w:val="008039BE"/>
    <w:rPr>
      <w:color w:val="605E5C"/>
      <w:shd w:val="clear" w:color="auto" w:fill="E1DFDD"/>
    </w:rPr>
  </w:style>
  <w:style w:type="paragraph" w:styleId="TOCHeading">
    <w:name w:val="TOC Heading"/>
    <w:basedOn w:val="Heading1"/>
    <w:next w:val="Normal"/>
    <w:uiPriority w:val="39"/>
    <w:unhideWhenUsed/>
    <w:qFormat/>
    <w:rsid w:val="006679D4"/>
    <w:pPr>
      <w:spacing w:before="480" w:after="0" w:line="276" w:lineRule="auto"/>
      <w:outlineLvl w:val="9"/>
    </w:pPr>
    <w:rPr>
      <w:bCs/>
      <w:color w:val="002365" w:themeColor="accent1" w:themeShade="BF"/>
      <w:sz w:val="28"/>
      <w:szCs w:val="28"/>
      <w:lang w:val="en-US"/>
    </w:rPr>
  </w:style>
  <w:style w:type="paragraph" w:styleId="TOC4">
    <w:name w:val="toc 4"/>
    <w:basedOn w:val="Normal"/>
    <w:next w:val="Normal"/>
    <w:autoRedefine/>
    <w:uiPriority w:val="39"/>
    <w:unhideWhenUsed/>
    <w:rsid w:val="006679D4"/>
    <w:pPr>
      <w:spacing w:before="0" w:after="0"/>
      <w:ind w:left="720"/>
    </w:pPr>
    <w:rPr>
      <w:rFonts w:cstheme="minorHAnsi"/>
      <w:sz w:val="18"/>
      <w:szCs w:val="18"/>
    </w:rPr>
  </w:style>
  <w:style w:type="paragraph" w:styleId="TOC5">
    <w:name w:val="toc 5"/>
    <w:basedOn w:val="Normal"/>
    <w:next w:val="Normal"/>
    <w:autoRedefine/>
    <w:uiPriority w:val="39"/>
    <w:unhideWhenUsed/>
    <w:rsid w:val="006679D4"/>
    <w:pPr>
      <w:spacing w:before="0" w:after="0"/>
      <w:ind w:left="960"/>
    </w:pPr>
    <w:rPr>
      <w:rFonts w:cstheme="minorHAnsi"/>
      <w:sz w:val="18"/>
      <w:szCs w:val="18"/>
    </w:rPr>
  </w:style>
  <w:style w:type="paragraph" w:styleId="TOC6">
    <w:name w:val="toc 6"/>
    <w:basedOn w:val="Normal"/>
    <w:next w:val="Normal"/>
    <w:autoRedefine/>
    <w:uiPriority w:val="39"/>
    <w:unhideWhenUsed/>
    <w:rsid w:val="006679D4"/>
    <w:pPr>
      <w:spacing w:before="0" w:after="0"/>
      <w:ind w:left="1200"/>
    </w:pPr>
    <w:rPr>
      <w:rFonts w:cstheme="minorHAnsi"/>
      <w:sz w:val="18"/>
      <w:szCs w:val="18"/>
    </w:rPr>
  </w:style>
  <w:style w:type="paragraph" w:styleId="TOC7">
    <w:name w:val="toc 7"/>
    <w:basedOn w:val="Normal"/>
    <w:next w:val="Normal"/>
    <w:autoRedefine/>
    <w:uiPriority w:val="39"/>
    <w:unhideWhenUsed/>
    <w:rsid w:val="006679D4"/>
    <w:pPr>
      <w:spacing w:before="0" w:after="0"/>
      <w:ind w:left="1440"/>
    </w:pPr>
    <w:rPr>
      <w:rFonts w:cstheme="minorHAnsi"/>
      <w:sz w:val="18"/>
      <w:szCs w:val="18"/>
    </w:rPr>
  </w:style>
  <w:style w:type="paragraph" w:styleId="TOC8">
    <w:name w:val="toc 8"/>
    <w:basedOn w:val="Normal"/>
    <w:next w:val="Normal"/>
    <w:autoRedefine/>
    <w:uiPriority w:val="39"/>
    <w:unhideWhenUsed/>
    <w:rsid w:val="006679D4"/>
    <w:pPr>
      <w:spacing w:before="0" w:after="0"/>
      <w:ind w:left="1680"/>
    </w:pPr>
    <w:rPr>
      <w:rFonts w:cstheme="minorHAnsi"/>
      <w:sz w:val="18"/>
      <w:szCs w:val="18"/>
    </w:rPr>
  </w:style>
  <w:style w:type="paragraph" w:styleId="TOC9">
    <w:name w:val="toc 9"/>
    <w:basedOn w:val="Normal"/>
    <w:next w:val="Normal"/>
    <w:autoRedefine/>
    <w:uiPriority w:val="39"/>
    <w:unhideWhenUsed/>
    <w:rsid w:val="006679D4"/>
    <w:pPr>
      <w:spacing w:before="0" w:after="0"/>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18">
      <w:bodyDiv w:val="1"/>
      <w:marLeft w:val="0"/>
      <w:marRight w:val="0"/>
      <w:marTop w:val="0"/>
      <w:marBottom w:val="0"/>
      <w:divBdr>
        <w:top w:val="none" w:sz="0" w:space="0" w:color="auto"/>
        <w:left w:val="none" w:sz="0" w:space="0" w:color="auto"/>
        <w:bottom w:val="none" w:sz="0" w:space="0" w:color="auto"/>
        <w:right w:val="none" w:sz="0" w:space="0" w:color="auto"/>
      </w:divBdr>
    </w:div>
    <w:div w:id="16198095">
      <w:bodyDiv w:val="1"/>
      <w:marLeft w:val="0"/>
      <w:marRight w:val="0"/>
      <w:marTop w:val="0"/>
      <w:marBottom w:val="0"/>
      <w:divBdr>
        <w:top w:val="none" w:sz="0" w:space="0" w:color="auto"/>
        <w:left w:val="none" w:sz="0" w:space="0" w:color="auto"/>
        <w:bottom w:val="none" w:sz="0" w:space="0" w:color="auto"/>
        <w:right w:val="none" w:sz="0" w:space="0" w:color="auto"/>
      </w:divBdr>
    </w:div>
    <w:div w:id="18748521">
      <w:bodyDiv w:val="1"/>
      <w:marLeft w:val="0"/>
      <w:marRight w:val="0"/>
      <w:marTop w:val="0"/>
      <w:marBottom w:val="0"/>
      <w:divBdr>
        <w:top w:val="none" w:sz="0" w:space="0" w:color="auto"/>
        <w:left w:val="none" w:sz="0" w:space="0" w:color="auto"/>
        <w:bottom w:val="none" w:sz="0" w:space="0" w:color="auto"/>
        <w:right w:val="none" w:sz="0" w:space="0" w:color="auto"/>
      </w:divBdr>
    </w:div>
    <w:div w:id="21247001">
      <w:bodyDiv w:val="1"/>
      <w:marLeft w:val="0"/>
      <w:marRight w:val="0"/>
      <w:marTop w:val="0"/>
      <w:marBottom w:val="0"/>
      <w:divBdr>
        <w:top w:val="none" w:sz="0" w:space="0" w:color="auto"/>
        <w:left w:val="none" w:sz="0" w:space="0" w:color="auto"/>
        <w:bottom w:val="none" w:sz="0" w:space="0" w:color="auto"/>
        <w:right w:val="none" w:sz="0" w:space="0" w:color="auto"/>
      </w:divBdr>
      <w:divsChild>
        <w:div w:id="934827743">
          <w:marLeft w:val="144"/>
          <w:marRight w:val="0"/>
          <w:marTop w:val="0"/>
          <w:marBottom w:val="0"/>
          <w:divBdr>
            <w:top w:val="none" w:sz="0" w:space="0" w:color="auto"/>
            <w:left w:val="none" w:sz="0" w:space="0" w:color="auto"/>
            <w:bottom w:val="none" w:sz="0" w:space="0" w:color="auto"/>
            <w:right w:val="none" w:sz="0" w:space="0" w:color="auto"/>
          </w:divBdr>
        </w:div>
        <w:div w:id="145241388">
          <w:marLeft w:val="144"/>
          <w:marRight w:val="0"/>
          <w:marTop w:val="0"/>
          <w:marBottom w:val="0"/>
          <w:divBdr>
            <w:top w:val="none" w:sz="0" w:space="0" w:color="auto"/>
            <w:left w:val="none" w:sz="0" w:space="0" w:color="auto"/>
            <w:bottom w:val="none" w:sz="0" w:space="0" w:color="auto"/>
            <w:right w:val="none" w:sz="0" w:space="0" w:color="auto"/>
          </w:divBdr>
        </w:div>
      </w:divsChild>
    </w:div>
    <w:div w:id="22634661">
      <w:bodyDiv w:val="1"/>
      <w:marLeft w:val="0"/>
      <w:marRight w:val="0"/>
      <w:marTop w:val="0"/>
      <w:marBottom w:val="0"/>
      <w:divBdr>
        <w:top w:val="none" w:sz="0" w:space="0" w:color="auto"/>
        <w:left w:val="none" w:sz="0" w:space="0" w:color="auto"/>
        <w:bottom w:val="none" w:sz="0" w:space="0" w:color="auto"/>
        <w:right w:val="none" w:sz="0" w:space="0" w:color="auto"/>
      </w:divBdr>
    </w:div>
    <w:div w:id="36586415">
      <w:bodyDiv w:val="1"/>
      <w:marLeft w:val="0"/>
      <w:marRight w:val="0"/>
      <w:marTop w:val="0"/>
      <w:marBottom w:val="0"/>
      <w:divBdr>
        <w:top w:val="none" w:sz="0" w:space="0" w:color="auto"/>
        <w:left w:val="none" w:sz="0" w:space="0" w:color="auto"/>
        <w:bottom w:val="none" w:sz="0" w:space="0" w:color="auto"/>
        <w:right w:val="none" w:sz="0" w:space="0" w:color="auto"/>
      </w:divBdr>
    </w:div>
    <w:div w:id="49353262">
      <w:bodyDiv w:val="1"/>
      <w:marLeft w:val="0"/>
      <w:marRight w:val="0"/>
      <w:marTop w:val="0"/>
      <w:marBottom w:val="0"/>
      <w:divBdr>
        <w:top w:val="none" w:sz="0" w:space="0" w:color="auto"/>
        <w:left w:val="none" w:sz="0" w:space="0" w:color="auto"/>
        <w:bottom w:val="none" w:sz="0" w:space="0" w:color="auto"/>
        <w:right w:val="none" w:sz="0" w:space="0" w:color="auto"/>
      </w:divBdr>
      <w:divsChild>
        <w:div w:id="451215810">
          <w:marLeft w:val="274"/>
          <w:marRight w:val="0"/>
          <w:marTop w:val="0"/>
          <w:marBottom w:val="0"/>
          <w:divBdr>
            <w:top w:val="none" w:sz="0" w:space="0" w:color="auto"/>
            <w:left w:val="none" w:sz="0" w:space="0" w:color="auto"/>
            <w:bottom w:val="none" w:sz="0" w:space="0" w:color="auto"/>
            <w:right w:val="none" w:sz="0" w:space="0" w:color="auto"/>
          </w:divBdr>
        </w:div>
        <w:div w:id="2107997736">
          <w:marLeft w:val="274"/>
          <w:marRight w:val="0"/>
          <w:marTop w:val="0"/>
          <w:marBottom w:val="0"/>
          <w:divBdr>
            <w:top w:val="none" w:sz="0" w:space="0" w:color="auto"/>
            <w:left w:val="none" w:sz="0" w:space="0" w:color="auto"/>
            <w:bottom w:val="none" w:sz="0" w:space="0" w:color="auto"/>
            <w:right w:val="none" w:sz="0" w:space="0" w:color="auto"/>
          </w:divBdr>
        </w:div>
      </w:divsChild>
    </w:div>
    <w:div w:id="60492547">
      <w:bodyDiv w:val="1"/>
      <w:marLeft w:val="0"/>
      <w:marRight w:val="0"/>
      <w:marTop w:val="0"/>
      <w:marBottom w:val="0"/>
      <w:divBdr>
        <w:top w:val="none" w:sz="0" w:space="0" w:color="auto"/>
        <w:left w:val="none" w:sz="0" w:space="0" w:color="auto"/>
        <w:bottom w:val="none" w:sz="0" w:space="0" w:color="auto"/>
        <w:right w:val="none" w:sz="0" w:space="0" w:color="auto"/>
      </w:divBdr>
      <w:divsChild>
        <w:div w:id="729040424">
          <w:marLeft w:val="274"/>
          <w:marRight w:val="0"/>
          <w:marTop w:val="0"/>
          <w:marBottom w:val="0"/>
          <w:divBdr>
            <w:top w:val="none" w:sz="0" w:space="0" w:color="auto"/>
            <w:left w:val="none" w:sz="0" w:space="0" w:color="auto"/>
            <w:bottom w:val="none" w:sz="0" w:space="0" w:color="auto"/>
            <w:right w:val="none" w:sz="0" w:space="0" w:color="auto"/>
          </w:divBdr>
        </w:div>
      </w:divsChild>
    </w:div>
    <w:div w:id="81531439">
      <w:bodyDiv w:val="1"/>
      <w:marLeft w:val="0"/>
      <w:marRight w:val="0"/>
      <w:marTop w:val="0"/>
      <w:marBottom w:val="0"/>
      <w:divBdr>
        <w:top w:val="none" w:sz="0" w:space="0" w:color="auto"/>
        <w:left w:val="none" w:sz="0" w:space="0" w:color="auto"/>
        <w:bottom w:val="none" w:sz="0" w:space="0" w:color="auto"/>
        <w:right w:val="none" w:sz="0" w:space="0" w:color="auto"/>
      </w:divBdr>
    </w:div>
    <w:div w:id="81535687">
      <w:bodyDiv w:val="1"/>
      <w:marLeft w:val="0"/>
      <w:marRight w:val="0"/>
      <w:marTop w:val="0"/>
      <w:marBottom w:val="0"/>
      <w:divBdr>
        <w:top w:val="none" w:sz="0" w:space="0" w:color="auto"/>
        <w:left w:val="none" w:sz="0" w:space="0" w:color="auto"/>
        <w:bottom w:val="none" w:sz="0" w:space="0" w:color="auto"/>
        <w:right w:val="none" w:sz="0" w:space="0" w:color="auto"/>
      </w:divBdr>
    </w:div>
    <w:div w:id="100610807">
      <w:bodyDiv w:val="1"/>
      <w:marLeft w:val="0"/>
      <w:marRight w:val="0"/>
      <w:marTop w:val="0"/>
      <w:marBottom w:val="0"/>
      <w:divBdr>
        <w:top w:val="none" w:sz="0" w:space="0" w:color="auto"/>
        <w:left w:val="none" w:sz="0" w:space="0" w:color="auto"/>
        <w:bottom w:val="none" w:sz="0" w:space="0" w:color="auto"/>
        <w:right w:val="none" w:sz="0" w:space="0" w:color="auto"/>
      </w:divBdr>
    </w:div>
    <w:div w:id="123934282">
      <w:bodyDiv w:val="1"/>
      <w:marLeft w:val="0"/>
      <w:marRight w:val="0"/>
      <w:marTop w:val="0"/>
      <w:marBottom w:val="0"/>
      <w:divBdr>
        <w:top w:val="none" w:sz="0" w:space="0" w:color="auto"/>
        <w:left w:val="none" w:sz="0" w:space="0" w:color="auto"/>
        <w:bottom w:val="none" w:sz="0" w:space="0" w:color="auto"/>
        <w:right w:val="none" w:sz="0" w:space="0" w:color="auto"/>
      </w:divBdr>
    </w:div>
    <w:div w:id="143006555">
      <w:bodyDiv w:val="1"/>
      <w:marLeft w:val="0"/>
      <w:marRight w:val="0"/>
      <w:marTop w:val="0"/>
      <w:marBottom w:val="0"/>
      <w:divBdr>
        <w:top w:val="none" w:sz="0" w:space="0" w:color="auto"/>
        <w:left w:val="none" w:sz="0" w:space="0" w:color="auto"/>
        <w:bottom w:val="none" w:sz="0" w:space="0" w:color="auto"/>
        <w:right w:val="none" w:sz="0" w:space="0" w:color="auto"/>
      </w:divBdr>
    </w:div>
    <w:div w:id="148252263">
      <w:bodyDiv w:val="1"/>
      <w:marLeft w:val="0"/>
      <w:marRight w:val="0"/>
      <w:marTop w:val="0"/>
      <w:marBottom w:val="0"/>
      <w:divBdr>
        <w:top w:val="none" w:sz="0" w:space="0" w:color="auto"/>
        <w:left w:val="none" w:sz="0" w:space="0" w:color="auto"/>
        <w:bottom w:val="none" w:sz="0" w:space="0" w:color="auto"/>
        <w:right w:val="none" w:sz="0" w:space="0" w:color="auto"/>
      </w:divBdr>
    </w:div>
    <w:div w:id="152796770">
      <w:bodyDiv w:val="1"/>
      <w:marLeft w:val="0"/>
      <w:marRight w:val="0"/>
      <w:marTop w:val="0"/>
      <w:marBottom w:val="0"/>
      <w:divBdr>
        <w:top w:val="none" w:sz="0" w:space="0" w:color="auto"/>
        <w:left w:val="none" w:sz="0" w:space="0" w:color="auto"/>
        <w:bottom w:val="none" w:sz="0" w:space="0" w:color="auto"/>
        <w:right w:val="none" w:sz="0" w:space="0" w:color="auto"/>
      </w:divBdr>
    </w:div>
    <w:div w:id="152993717">
      <w:bodyDiv w:val="1"/>
      <w:marLeft w:val="0"/>
      <w:marRight w:val="0"/>
      <w:marTop w:val="0"/>
      <w:marBottom w:val="0"/>
      <w:divBdr>
        <w:top w:val="none" w:sz="0" w:space="0" w:color="auto"/>
        <w:left w:val="none" w:sz="0" w:space="0" w:color="auto"/>
        <w:bottom w:val="none" w:sz="0" w:space="0" w:color="auto"/>
        <w:right w:val="none" w:sz="0" w:space="0" w:color="auto"/>
      </w:divBdr>
    </w:div>
    <w:div w:id="154759492">
      <w:bodyDiv w:val="1"/>
      <w:marLeft w:val="0"/>
      <w:marRight w:val="0"/>
      <w:marTop w:val="0"/>
      <w:marBottom w:val="0"/>
      <w:divBdr>
        <w:top w:val="none" w:sz="0" w:space="0" w:color="auto"/>
        <w:left w:val="none" w:sz="0" w:space="0" w:color="auto"/>
        <w:bottom w:val="none" w:sz="0" w:space="0" w:color="auto"/>
        <w:right w:val="none" w:sz="0" w:space="0" w:color="auto"/>
      </w:divBdr>
    </w:div>
    <w:div w:id="166752640">
      <w:bodyDiv w:val="1"/>
      <w:marLeft w:val="0"/>
      <w:marRight w:val="0"/>
      <w:marTop w:val="0"/>
      <w:marBottom w:val="0"/>
      <w:divBdr>
        <w:top w:val="none" w:sz="0" w:space="0" w:color="auto"/>
        <w:left w:val="none" w:sz="0" w:space="0" w:color="auto"/>
        <w:bottom w:val="none" w:sz="0" w:space="0" w:color="auto"/>
        <w:right w:val="none" w:sz="0" w:space="0" w:color="auto"/>
      </w:divBdr>
    </w:div>
    <w:div w:id="168106605">
      <w:bodyDiv w:val="1"/>
      <w:marLeft w:val="0"/>
      <w:marRight w:val="0"/>
      <w:marTop w:val="0"/>
      <w:marBottom w:val="0"/>
      <w:divBdr>
        <w:top w:val="none" w:sz="0" w:space="0" w:color="auto"/>
        <w:left w:val="none" w:sz="0" w:space="0" w:color="auto"/>
        <w:bottom w:val="none" w:sz="0" w:space="0" w:color="auto"/>
        <w:right w:val="none" w:sz="0" w:space="0" w:color="auto"/>
      </w:divBdr>
      <w:divsChild>
        <w:div w:id="1387921437">
          <w:marLeft w:val="288"/>
          <w:marRight w:val="0"/>
          <w:marTop w:val="0"/>
          <w:marBottom w:val="0"/>
          <w:divBdr>
            <w:top w:val="none" w:sz="0" w:space="0" w:color="auto"/>
            <w:left w:val="none" w:sz="0" w:space="0" w:color="auto"/>
            <w:bottom w:val="none" w:sz="0" w:space="0" w:color="auto"/>
            <w:right w:val="none" w:sz="0" w:space="0" w:color="auto"/>
          </w:divBdr>
        </w:div>
        <w:div w:id="1273590138">
          <w:marLeft w:val="288"/>
          <w:marRight w:val="0"/>
          <w:marTop w:val="0"/>
          <w:marBottom w:val="0"/>
          <w:divBdr>
            <w:top w:val="none" w:sz="0" w:space="0" w:color="auto"/>
            <w:left w:val="none" w:sz="0" w:space="0" w:color="auto"/>
            <w:bottom w:val="none" w:sz="0" w:space="0" w:color="auto"/>
            <w:right w:val="none" w:sz="0" w:space="0" w:color="auto"/>
          </w:divBdr>
        </w:div>
        <w:div w:id="1407192532">
          <w:marLeft w:val="288"/>
          <w:marRight w:val="0"/>
          <w:marTop w:val="0"/>
          <w:marBottom w:val="0"/>
          <w:divBdr>
            <w:top w:val="none" w:sz="0" w:space="0" w:color="auto"/>
            <w:left w:val="none" w:sz="0" w:space="0" w:color="auto"/>
            <w:bottom w:val="none" w:sz="0" w:space="0" w:color="auto"/>
            <w:right w:val="none" w:sz="0" w:space="0" w:color="auto"/>
          </w:divBdr>
        </w:div>
        <w:div w:id="1566834755">
          <w:marLeft w:val="288"/>
          <w:marRight w:val="0"/>
          <w:marTop w:val="0"/>
          <w:marBottom w:val="0"/>
          <w:divBdr>
            <w:top w:val="none" w:sz="0" w:space="0" w:color="auto"/>
            <w:left w:val="none" w:sz="0" w:space="0" w:color="auto"/>
            <w:bottom w:val="none" w:sz="0" w:space="0" w:color="auto"/>
            <w:right w:val="none" w:sz="0" w:space="0" w:color="auto"/>
          </w:divBdr>
        </w:div>
      </w:divsChild>
    </w:div>
    <w:div w:id="170922290">
      <w:bodyDiv w:val="1"/>
      <w:marLeft w:val="0"/>
      <w:marRight w:val="0"/>
      <w:marTop w:val="0"/>
      <w:marBottom w:val="0"/>
      <w:divBdr>
        <w:top w:val="none" w:sz="0" w:space="0" w:color="auto"/>
        <w:left w:val="none" w:sz="0" w:space="0" w:color="auto"/>
        <w:bottom w:val="none" w:sz="0" w:space="0" w:color="auto"/>
        <w:right w:val="none" w:sz="0" w:space="0" w:color="auto"/>
      </w:divBdr>
      <w:divsChild>
        <w:div w:id="1189372016">
          <w:marLeft w:val="274"/>
          <w:marRight w:val="0"/>
          <w:marTop w:val="0"/>
          <w:marBottom w:val="0"/>
          <w:divBdr>
            <w:top w:val="none" w:sz="0" w:space="0" w:color="auto"/>
            <w:left w:val="none" w:sz="0" w:space="0" w:color="auto"/>
            <w:bottom w:val="none" w:sz="0" w:space="0" w:color="auto"/>
            <w:right w:val="none" w:sz="0" w:space="0" w:color="auto"/>
          </w:divBdr>
        </w:div>
        <w:div w:id="311983263">
          <w:marLeft w:val="274"/>
          <w:marRight w:val="0"/>
          <w:marTop w:val="0"/>
          <w:marBottom w:val="0"/>
          <w:divBdr>
            <w:top w:val="none" w:sz="0" w:space="0" w:color="auto"/>
            <w:left w:val="none" w:sz="0" w:space="0" w:color="auto"/>
            <w:bottom w:val="none" w:sz="0" w:space="0" w:color="auto"/>
            <w:right w:val="none" w:sz="0" w:space="0" w:color="auto"/>
          </w:divBdr>
        </w:div>
      </w:divsChild>
    </w:div>
    <w:div w:id="182282003">
      <w:bodyDiv w:val="1"/>
      <w:marLeft w:val="0"/>
      <w:marRight w:val="0"/>
      <w:marTop w:val="0"/>
      <w:marBottom w:val="0"/>
      <w:divBdr>
        <w:top w:val="none" w:sz="0" w:space="0" w:color="auto"/>
        <w:left w:val="none" w:sz="0" w:space="0" w:color="auto"/>
        <w:bottom w:val="none" w:sz="0" w:space="0" w:color="auto"/>
        <w:right w:val="none" w:sz="0" w:space="0" w:color="auto"/>
      </w:divBdr>
    </w:div>
    <w:div w:id="200679288">
      <w:bodyDiv w:val="1"/>
      <w:marLeft w:val="0"/>
      <w:marRight w:val="0"/>
      <w:marTop w:val="0"/>
      <w:marBottom w:val="0"/>
      <w:divBdr>
        <w:top w:val="none" w:sz="0" w:space="0" w:color="auto"/>
        <w:left w:val="none" w:sz="0" w:space="0" w:color="auto"/>
        <w:bottom w:val="none" w:sz="0" w:space="0" w:color="auto"/>
        <w:right w:val="none" w:sz="0" w:space="0" w:color="auto"/>
      </w:divBdr>
    </w:div>
    <w:div w:id="201554398">
      <w:bodyDiv w:val="1"/>
      <w:marLeft w:val="0"/>
      <w:marRight w:val="0"/>
      <w:marTop w:val="0"/>
      <w:marBottom w:val="0"/>
      <w:divBdr>
        <w:top w:val="none" w:sz="0" w:space="0" w:color="auto"/>
        <w:left w:val="none" w:sz="0" w:space="0" w:color="auto"/>
        <w:bottom w:val="none" w:sz="0" w:space="0" w:color="auto"/>
        <w:right w:val="none" w:sz="0" w:space="0" w:color="auto"/>
      </w:divBdr>
      <w:divsChild>
        <w:div w:id="2065911477">
          <w:marLeft w:val="274"/>
          <w:marRight w:val="0"/>
          <w:marTop w:val="0"/>
          <w:marBottom w:val="0"/>
          <w:divBdr>
            <w:top w:val="none" w:sz="0" w:space="0" w:color="auto"/>
            <w:left w:val="none" w:sz="0" w:space="0" w:color="auto"/>
            <w:bottom w:val="none" w:sz="0" w:space="0" w:color="auto"/>
            <w:right w:val="none" w:sz="0" w:space="0" w:color="auto"/>
          </w:divBdr>
        </w:div>
        <w:div w:id="261112140">
          <w:marLeft w:val="274"/>
          <w:marRight w:val="0"/>
          <w:marTop w:val="0"/>
          <w:marBottom w:val="0"/>
          <w:divBdr>
            <w:top w:val="none" w:sz="0" w:space="0" w:color="auto"/>
            <w:left w:val="none" w:sz="0" w:space="0" w:color="auto"/>
            <w:bottom w:val="none" w:sz="0" w:space="0" w:color="auto"/>
            <w:right w:val="none" w:sz="0" w:space="0" w:color="auto"/>
          </w:divBdr>
        </w:div>
      </w:divsChild>
    </w:div>
    <w:div w:id="206837289">
      <w:bodyDiv w:val="1"/>
      <w:marLeft w:val="0"/>
      <w:marRight w:val="0"/>
      <w:marTop w:val="0"/>
      <w:marBottom w:val="0"/>
      <w:divBdr>
        <w:top w:val="none" w:sz="0" w:space="0" w:color="auto"/>
        <w:left w:val="none" w:sz="0" w:space="0" w:color="auto"/>
        <w:bottom w:val="none" w:sz="0" w:space="0" w:color="auto"/>
        <w:right w:val="none" w:sz="0" w:space="0" w:color="auto"/>
      </w:divBdr>
    </w:div>
    <w:div w:id="210965504">
      <w:bodyDiv w:val="1"/>
      <w:marLeft w:val="0"/>
      <w:marRight w:val="0"/>
      <w:marTop w:val="0"/>
      <w:marBottom w:val="0"/>
      <w:divBdr>
        <w:top w:val="none" w:sz="0" w:space="0" w:color="auto"/>
        <w:left w:val="none" w:sz="0" w:space="0" w:color="auto"/>
        <w:bottom w:val="none" w:sz="0" w:space="0" w:color="auto"/>
        <w:right w:val="none" w:sz="0" w:space="0" w:color="auto"/>
      </w:divBdr>
    </w:div>
    <w:div w:id="217596497">
      <w:bodyDiv w:val="1"/>
      <w:marLeft w:val="0"/>
      <w:marRight w:val="0"/>
      <w:marTop w:val="0"/>
      <w:marBottom w:val="0"/>
      <w:divBdr>
        <w:top w:val="none" w:sz="0" w:space="0" w:color="auto"/>
        <w:left w:val="none" w:sz="0" w:space="0" w:color="auto"/>
        <w:bottom w:val="none" w:sz="0" w:space="0" w:color="auto"/>
        <w:right w:val="none" w:sz="0" w:space="0" w:color="auto"/>
      </w:divBdr>
      <w:divsChild>
        <w:div w:id="696779809">
          <w:marLeft w:val="144"/>
          <w:marRight w:val="0"/>
          <w:marTop w:val="0"/>
          <w:marBottom w:val="0"/>
          <w:divBdr>
            <w:top w:val="none" w:sz="0" w:space="0" w:color="auto"/>
            <w:left w:val="none" w:sz="0" w:space="0" w:color="auto"/>
            <w:bottom w:val="none" w:sz="0" w:space="0" w:color="auto"/>
            <w:right w:val="none" w:sz="0" w:space="0" w:color="auto"/>
          </w:divBdr>
        </w:div>
        <w:div w:id="1348173683">
          <w:marLeft w:val="144"/>
          <w:marRight w:val="0"/>
          <w:marTop w:val="0"/>
          <w:marBottom w:val="0"/>
          <w:divBdr>
            <w:top w:val="none" w:sz="0" w:space="0" w:color="auto"/>
            <w:left w:val="none" w:sz="0" w:space="0" w:color="auto"/>
            <w:bottom w:val="none" w:sz="0" w:space="0" w:color="auto"/>
            <w:right w:val="none" w:sz="0" w:space="0" w:color="auto"/>
          </w:divBdr>
        </w:div>
        <w:div w:id="1688021066">
          <w:marLeft w:val="144"/>
          <w:marRight w:val="0"/>
          <w:marTop w:val="0"/>
          <w:marBottom w:val="0"/>
          <w:divBdr>
            <w:top w:val="none" w:sz="0" w:space="0" w:color="auto"/>
            <w:left w:val="none" w:sz="0" w:space="0" w:color="auto"/>
            <w:bottom w:val="none" w:sz="0" w:space="0" w:color="auto"/>
            <w:right w:val="none" w:sz="0" w:space="0" w:color="auto"/>
          </w:divBdr>
        </w:div>
        <w:div w:id="222764191">
          <w:marLeft w:val="144"/>
          <w:marRight w:val="0"/>
          <w:marTop w:val="0"/>
          <w:marBottom w:val="0"/>
          <w:divBdr>
            <w:top w:val="none" w:sz="0" w:space="0" w:color="auto"/>
            <w:left w:val="none" w:sz="0" w:space="0" w:color="auto"/>
            <w:bottom w:val="none" w:sz="0" w:space="0" w:color="auto"/>
            <w:right w:val="none" w:sz="0" w:space="0" w:color="auto"/>
          </w:divBdr>
        </w:div>
      </w:divsChild>
    </w:div>
    <w:div w:id="228267256">
      <w:bodyDiv w:val="1"/>
      <w:marLeft w:val="0"/>
      <w:marRight w:val="0"/>
      <w:marTop w:val="0"/>
      <w:marBottom w:val="0"/>
      <w:divBdr>
        <w:top w:val="none" w:sz="0" w:space="0" w:color="auto"/>
        <w:left w:val="none" w:sz="0" w:space="0" w:color="auto"/>
        <w:bottom w:val="none" w:sz="0" w:space="0" w:color="auto"/>
        <w:right w:val="none" w:sz="0" w:space="0" w:color="auto"/>
      </w:divBdr>
      <w:divsChild>
        <w:div w:id="1328364584">
          <w:marLeft w:val="144"/>
          <w:marRight w:val="0"/>
          <w:marTop w:val="0"/>
          <w:marBottom w:val="0"/>
          <w:divBdr>
            <w:top w:val="none" w:sz="0" w:space="0" w:color="auto"/>
            <w:left w:val="none" w:sz="0" w:space="0" w:color="auto"/>
            <w:bottom w:val="none" w:sz="0" w:space="0" w:color="auto"/>
            <w:right w:val="none" w:sz="0" w:space="0" w:color="auto"/>
          </w:divBdr>
        </w:div>
        <w:div w:id="1476991158">
          <w:marLeft w:val="144"/>
          <w:marRight w:val="0"/>
          <w:marTop w:val="0"/>
          <w:marBottom w:val="0"/>
          <w:divBdr>
            <w:top w:val="none" w:sz="0" w:space="0" w:color="auto"/>
            <w:left w:val="none" w:sz="0" w:space="0" w:color="auto"/>
            <w:bottom w:val="none" w:sz="0" w:space="0" w:color="auto"/>
            <w:right w:val="none" w:sz="0" w:space="0" w:color="auto"/>
          </w:divBdr>
        </w:div>
      </w:divsChild>
    </w:div>
    <w:div w:id="228610852">
      <w:bodyDiv w:val="1"/>
      <w:marLeft w:val="0"/>
      <w:marRight w:val="0"/>
      <w:marTop w:val="0"/>
      <w:marBottom w:val="0"/>
      <w:divBdr>
        <w:top w:val="none" w:sz="0" w:space="0" w:color="auto"/>
        <w:left w:val="none" w:sz="0" w:space="0" w:color="auto"/>
        <w:bottom w:val="none" w:sz="0" w:space="0" w:color="auto"/>
        <w:right w:val="none" w:sz="0" w:space="0" w:color="auto"/>
      </w:divBdr>
    </w:div>
    <w:div w:id="237982804">
      <w:bodyDiv w:val="1"/>
      <w:marLeft w:val="0"/>
      <w:marRight w:val="0"/>
      <w:marTop w:val="0"/>
      <w:marBottom w:val="0"/>
      <w:divBdr>
        <w:top w:val="none" w:sz="0" w:space="0" w:color="auto"/>
        <w:left w:val="none" w:sz="0" w:space="0" w:color="auto"/>
        <w:bottom w:val="none" w:sz="0" w:space="0" w:color="auto"/>
        <w:right w:val="none" w:sz="0" w:space="0" w:color="auto"/>
      </w:divBdr>
    </w:div>
    <w:div w:id="244149278">
      <w:bodyDiv w:val="1"/>
      <w:marLeft w:val="0"/>
      <w:marRight w:val="0"/>
      <w:marTop w:val="0"/>
      <w:marBottom w:val="0"/>
      <w:divBdr>
        <w:top w:val="none" w:sz="0" w:space="0" w:color="auto"/>
        <w:left w:val="none" w:sz="0" w:space="0" w:color="auto"/>
        <w:bottom w:val="none" w:sz="0" w:space="0" w:color="auto"/>
        <w:right w:val="none" w:sz="0" w:space="0" w:color="auto"/>
      </w:divBdr>
      <w:divsChild>
        <w:div w:id="1874734217">
          <w:marLeft w:val="274"/>
          <w:marRight w:val="0"/>
          <w:marTop w:val="0"/>
          <w:marBottom w:val="0"/>
          <w:divBdr>
            <w:top w:val="none" w:sz="0" w:space="0" w:color="auto"/>
            <w:left w:val="none" w:sz="0" w:space="0" w:color="auto"/>
            <w:bottom w:val="none" w:sz="0" w:space="0" w:color="auto"/>
            <w:right w:val="none" w:sz="0" w:space="0" w:color="auto"/>
          </w:divBdr>
        </w:div>
        <w:div w:id="335308854">
          <w:marLeft w:val="274"/>
          <w:marRight w:val="0"/>
          <w:marTop w:val="0"/>
          <w:marBottom w:val="0"/>
          <w:divBdr>
            <w:top w:val="none" w:sz="0" w:space="0" w:color="auto"/>
            <w:left w:val="none" w:sz="0" w:space="0" w:color="auto"/>
            <w:bottom w:val="none" w:sz="0" w:space="0" w:color="auto"/>
            <w:right w:val="none" w:sz="0" w:space="0" w:color="auto"/>
          </w:divBdr>
        </w:div>
      </w:divsChild>
    </w:div>
    <w:div w:id="246888594">
      <w:bodyDiv w:val="1"/>
      <w:marLeft w:val="0"/>
      <w:marRight w:val="0"/>
      <w:marTop w:val="0"/>
      <w:marBottom w:val="0"/>
      <w:divBdr>
        <w:top w:val="none" w:sz="0" w:space="0" w:color="auto"/>
        <w:left w:val="none" w:sz="0" w:space="0" w:color="auto"/>
        <w:bottom w:val="none" w:sz="0" w:space="0" w:color="auto"/>
        <w:right w:val="none" w:sz="0" w:space="0" w:color="auto"/>
      </w:divBdr>
    </w:div>
    <w:div w:id="272370489">
      <w:bodyDiv w:val="1"/>
      <w:marLeft w:val="0"/>
      <w:marRight w:val="0"/>
      <w:marTop w:val="0"/>
      <w:marBottom w:val="0"/>
      <w:divBdr>
        <w:top w:val="none" w:sz="0" w:space="0" w:color="auto"/>
        <w:left w:val="none" w:sz="0" w:space="0" w:color="auto"/>
        <w:bottom w:val="none" w:sz="0" w:space="0" w:color="auto"/>
        <w:right w:val="none" w:sz="0" w:space="0" w:color="auto"/>
      </w:divBdr>
      <w:divsChild>
        <w:div w:id="1660422847">
          <w:marLeft w:val="274"/>
          <w:marRight w:val="0"/>
          <w:marTop w:val="0"/>
          <w:marBottom w:val="120"/>
          <w:divBdr>
            <w:top w:val="none" w:sz="0" w:space="0" w:color="auto"/>
            <w:left w:val="none" w:sz="0" w:space="0" w:color="auto"/>
            <w:bottom w:val="none" w:sz="0" w:space="0" w:color="auto"/>
            <w:right w:val="none" w:sz="0" w:space="0" w:color="auto"/>
          </w:divBdr>
        </w:div>
        <w:div w:id="876897418">
          <w:marLeft w:val="274"/>
          <w:marRight w:val="0"/>
          <w:marTop w:val="0"/>
          <w:marBottom w:val="120"/>
          <w:divBdr>
            <w:top w:val="none" w:sz="0" w:space="0" w:color="auto"/>
            <w:left w:val="none" w:sz="0" w:space="0" w:color="auto"/>
            <w:bottom w:val="none" w:sz="0" w:space="0" w:color="auto"/>
            <w:right w:val="none" w:sz="0" w:space="0" w:color="auto"/>
          </w:divBdr>
        </w:div>
        <w:div w:id="1863980066">
          <w:marLeft w:val="274"/>
          <w:marRight w:val="0"/>
          <w:marTop w:val="0"/>
          <w:marBottom w:val="120"/>
          <w:divBdr>
            <w:top w:val="none" w:sz="0" w:space="0" w:color="auto"/>
            <w:left w:val="none" w:sz="0" w:space="0" w:color="auto"/>
            <w:bottom w:val="none" w:sz="0" w:space="0" w:color="auto"/>
            <w:right w:val="none" w:sz="0" w:space="0" w:color="auto"/>
          </w:divBdr>
        </w:div>
        <w:div w:id="1980694939">
          <w:marLeft w:val="274"/>
          <w:marRight w:val="0"/>
          <w:marTop w:val="0"/>
          <w:marBottom w:val="120"/>
          <w:divBdr>
            <w:top w:val="none" w:sz="0" w:space="0" w:color="auto"/>
            <w:left w:val="none" w:sz="0" w:space="0" w:color="auto"/>
            <w:bottom w:val="none" w:sz="0" w:space="0" w:color="auto"/>
            <w:right w:val="none" w:sz="0" w:space="0" w:color="auto"/>
          </w:divBdr>
        </w:div>
      </w:divsChild>
    </w:div>
    <w:div w:id="281032429">
      <w:bodyDiv w:val="1"/>
      <w:marLeft w:val="0"/>
      <w:marRight w:val="0"/>
      <w:marTop w:val="0"/>
      <w:marBottom w:val="0"/>
      <w:divBdr>
        <w:top w:val="none" w:sz="0" w:space="0" w:color="auto"/>
        <w:left w:val="none" w:sz="0" w:space="0" w:color="auto"/>
        <w:bottom w:val="none" w:sz="0" w:space="0" w:color="auto"/>
        <w:right w:val="none" w:sz="0" w:space="0" w:color="auto"/>
      </w:divBdr>
    </w:div>
    <w:div w:id="284777785">
      <w:bodyDiv w:val="1"/>
      <w:marLeft w:val="0"/>
      <w:marRight w:val="0"/>
      <w:marTop w:val="0"/>
      <w:marBottom w:val="0"/>
      <w:divBdr>
        <w:top w:val="none" w:sz="0" w:space="0" w:color="auto"/>
        <w:left w:val="none" w:sz="0" w:space="0" w:color="auto"/>
        <w:bottom w:val="none" w:sz="0" w:space="0" w:color="auto"/>
        <w:right w:val="none" w:sz="0" w:space="0" w:color="auto"/>
      </w:divBdr>
    </w:div>
    <w:div w:id="298730215">
      <w:bodyDiv w:val="1"/>
      <w:marLeft w:val="0"/>
      <w:marRight w:val="0"/>
      <w:marTop w:val="0"/>
      <w:marBottom w:val="0"/>
      <w:divBdr>
        <w:top w:val="none" w:sz="0" w:space="0" w:color="auto"/>
        <w:left w:val="none" w:sz="0" w:space="0" w:color="auto"/>
        <w:bottom w:val="none" w:sz="0" w:space="0" w:color="auto"/>
        <w:right w:val="none" w:sz="0" w:space="0" w:color="auto"/>
      </w:divBdr>
    </w:div>
    <w:div w:id="301161934">
      <w:bodyDiv w:val="1"/>
      <w:marLeft w:val="0"/>
      <w:marRight w:val="0"/>
      <w:marTop w:val="0"/>
      <w:marBottom w:val="0"/>
      <w:divBdr>
        <w:top w:val="none" w:sz="0" w:space="0" w:color="auto"/>
        <w:left w:val="none" w:sz="0" w:space="0" w:color="auto"/>
        <w:bottom w:val="none" w:sz="0" w:space="0" w:color="auto"/>
        <w:right w:val="none" w:sz="0" w:space="0" w:color="auto"/>
      </w:divBdr>
    </w:div>
    <w:div w:id="311106436">
      <w:bodyDiv w:val="1"/>
      <w:marLeft w:val="0"/>
      <w:marRight w:val="0"/>
      <w:marTop w:val="0"/>
      <w:marBottom w:val="0"/>
      <w:divBdr>
        <w:top w:val="none" w:sz="0" w:space="0" w:color="auto"/>
        <w:left w:val="none" w:sz="0" w:space="0" w:color="auto"/>
        <w:bottom w:val="none" w:sz="0" w:space="0" w:color="auto"/>
        <w:right w:val="none" w:sz="0" w:space="0" w:color="auto"/>
      </w:divBdr>
    </w:div>
    <w:div w:id="315380595">
      <w:bodyDiv w:val="1"/>
      <w:marLeft w:val="0"/>
      <w:marRight w:val="0"/>
      <w:marTop w:val="0"/>
      <w:marBottom w:val="0"/>
      <w:divBdr>
        <w:top w:val="none" w:sz="0" w:space="0" w:color="auto"/>
        <w:left w:val="none" w:sz="0" w:space="0" w:color="auto"/>
        <w:bottom w:val="none" w:sz="0" w:space="0" w:color="auto"/>
        <w:right w:val="none" w:sz="0" w:space="0" w:color="auto"/>
      </w:divBdr>
    </w:div>
    <w:div w:id="316765848">
      <w:bodyDiv w:val="1"/>
      <w:marLeft w:val="0"/>
      <w:marRight w:val="0"/>
      <w:marTop w:val="0"/>
      <w:marBottom w:val="0"/>
      <w:divBdr>
        <w:top w:val="none" w:sz="0" w:space="0" w:color="auto"/>
        <w:left w:val="none" w:sz="0" w:space="0" w:color="auto"/>
        <w:bottom w:val="none" w:sz="0" w:space="0" w:color="auto"/>
        <w:right w:val="none" w:sz="0" w:space="0" w:color="auto"/>
      </w:divBdr>
    </w:div>
    <w:div w:id="327363966">
      <w:bodyDiv w:val="1"/>
      <w:marLeft w:val="0"/>
      <w:marRight w:val="0"/>
      <w:marTop w:val="0"/>
      <w:marBottom w:val="0"/>
      <w:divBdr>
        <w:top w:val="none" w:sz="0" w:space="0" w:color="auto"/>
        <w:left w:val="none" w:sz="0" w:space="0" w:color="auto"/>
        <w:bottom w:val="none" w:sz="0" w:space="0" w:color="auto"/>
        <w:right w:val="none" w:sz="0" w:space="0" w:color="auto"/>
      </w:divBdr>
    </w:div>
    <w:div w:id="338627006">
      <w:bodyDiv w:val="1"/>
      <w:marLeft w:val="0"/>
      <w:marRight w:val="0"/>
      <w:marTop w:val="0"/>
      <w:marBottom w:val="0"/>
      <w:divBdr>
        <w:top w:val="none" w:sz="0" w:space="0" w:color="auto"/>
        <w:left w:val="none" w:sz="0" w:space="0" w:color="auto"/>
        <w:bottom w:val="none" w:sz="0" w:space="0" w:color="auto"/>
        <w:right w:val="none" w:sz="0" w:space="0" w:color="auto"/>
      </w:divBdr>
    </w:div>
    <w:div w:id="352848994">
      <w:bodyDiv w:val="1"/>
      <w:marLeft w:val="0"/>
      <w:marRight w:val="0"/>
      <w:marTop w:val="0"/>
      <w:marBottom w:val="0"/>
      <w:divBdr>
        <w:top w:val="none" w:sz="0" w:space="0" w:color="auto"/>
        <w:left w:val="none" w:sz="0" w:space="0" w:color="auto"/>
        <w:bottom w:val="none" w:sz="0" w:space="0" w:color="auto"/>
        <w:right w:val="none" w:sz="0" w:space="0" w:color="auto"/>
      </w:divBdr>
    </w:div>
    <w:div w:id="365717454">
      <w:bodyDiv w:val="1"/>
      <w:marLeft w:val="0"/>
      <w:marRight w:val="0"/>
      <w:marTop w:val="0"/>
      <w:marBottom w:val="0"/>
      <w:divBdr>
        <w:top w:val="none" w:sz="0" w:space="0" w:color="auto"/>
        <w:left w:val="none" w:sz="0" w:space="0" w:color="auto"/>
        <w:bottom w:val="none" w:sz="0" w:space="0" w:color="auto"/>
        <w:right w:val="none" w:sz="0" w:space="0" w:color="auto"/>
      </w:divBdr>
    </w:div>
    <w:div w:id="368771631">
      <w:bodyDiv w:val="1"/>
      <w:marLeft w:val="0"/>
      <w:marRight w:val="0"/>
      <w:marTop w:val="0"/>
      <w:marBottom w:val="0"/>
      <w:divBdr>
        <w:top w:val="none" w:sz="0" w:space="0" w:color="auto"/>
        <w:left w:val="none" w:sz="0" w:space="0" w:color="auto"/>
        <w:bottom w:val="none" w:sz="0" w:space="0" w:color="auto"/>
        <w:right w:val="none" w:sz="0" w:space="0" w:color="auto"/>
      </w:divBdr>
      <w:divsChild>
        <w:div w:id="692876812">
          <w:marLeft w:val="274"/>
          <w:marRight w:val="0"/>
          <w:marTop w:val="0"/>
          <w:marBottom w:val="0"/>
          <w:divBdr>
            <w:top w:val="none" w:sz="0" w:space="0" w:color="auto"/>
            <w:left w:val="none" w:sz="0" w:space="0" w:color="auto"/>
            <w:bottom w:val="none" w:sz="0" w:space="0" w:color="auto"/>
            <w:right w:val="none" w:sz="0" w:space="0" w:color="auto"/>
          </w:divBdr>
        </w:div>
        <w:div w:id="1878614924">
          <w:marLeft w:val="274"/>
          <w:marRight w:val="0"/>
          <w:marTop w:val="0"/>
          <w:marBottom w:val="0"/>
          <w:divBdr>
            <w:top w:val="none" w:sz="0" w:space="0" w:color="auto"/>
            <w:left w:val="none" w:sz="0" w:space="0" w:color="auto"/>
            <w:bottom w:val="none" w:sz="0" w:space="0" w:color="auto"/>
            <w:right w:val="none" w:sz="0" w:space="0" w:color="auto"/>
          </w:divBdr>
        </w:div>
      </w:divsChild>
    </w:div>
    <w:div w:id="375618438">
      <w:bodyDiv w:val="1"/>
      <w:marLeft w:val="0"/>
      <w:marRight w:val="0"/>
      <w:marTop w:val="0"/>
      <w:marBottom w:val="0"/>
      <w:divBdr>
        <w:top w:val="none" w:sz="0" w:space="0" w:color="auto"/>
        <w:left w:val="none" w:sz="0" w:space="0" w:color="auto"/>
        <w:bottom w:val="none" w:sz="0" w:space="0" w:color="auto"/>
        <w:right w:val="none" w:sz="0" w:space="0" w:color="auto"/>
      </w:divBdr>
      <w:divsChild>
        <w:div w:id="818882947">
          <w:marLeft w:val="274"/>
          <w:marRight w:val="0"/>
          <w:marTop w:val="0"/>
          <w:marBottom w:val="0"/>
          <w:divBdr>
            <w:top w:val="none" w:sz="0" w:space="0" w:color="auto"/>
            <w:left w:val="none" w:sz="0" w:space="0" w:color="auto"/>
            <w:bottom w:val="none" w:sz="0" w:space="0" w:color="auto"/>
            <w:right w:val="none" w:sz="0" w:space="0" w:color="auto"/>
          </w:divBdr>
        </w:div>
        <w:div w:id="1625500744">
          <w:marLeft w:val="274"/>
          <w:marRight w:val="0"/>
          <w:marTop w:val="0"/>
          <w:marBottom w:val="0"/>
          <w:divBdr>
            <w:top w:val="none" w:sz="0" w:space="0" w:color="auto"/>
            <w:left w:val="none" w:sz="0" w:space="0" w:color="auto"/>
            <w:bottom w:val="none" w:sz="0" w:space="0" w:color="auto"/>
            <w:right w:val="none" w:sz="0" w:space="0" w:color="auto"/>
          </w:divBdr>
        </w:div>
        <w:div w:id="641081193">
          <w:marLeft w:val="274"/>
          <w:marRight w:val="0"/>
          <w:marTop w:val="0"/>
          <w:marBottom w:val="0"/>
          <w:divBdr>
            <w:top w:val="none" w:sz="0" w:space="0" w:color="auto"/>
            <w:left w:val="none" w:sz="0" w:space="0" w:color="auto"/>
            <w:bottom w:val="none" w:sz="0" w:space="0" w:color="auto"/>
            <w:right w:val="none" w:sz="0" w:space="0" w:color="auto"/>
          </w:divBdr>
        </w:div>
      </w:divsChild>
    </w:div>
    <w:div w:id="382875218">
      <w:bodyDiv w:val="1"/>
      <w:marLeft w:val="0"/>
      <w:marRight w:val="0"/>
      <w:marTop w:val="0"/>
      <w:marBottom w:val="0"/>
      <w:divBdr>
        <w:top w:val="none" w:sz="0" w:space="0" w:color="auto"/>
        <w:left w:val="none" w:sz="0" w:space="0" w:color="auto"/>
        <w:bottom w:val="none" w:sz="0" w:space="0" w:color="auto"/>
        <w:right w:val="none" w:sz="0" w:space="0" w:color="auto"/>
      </w:divBdr>
    </w:div>
    <w:div w:id="387728090">
      <w:bodyDiv w:val="1"/>
      <w:marLeft w:val="0"/>
      <w:marRight w:val="0"/>
      <w:marTop w:val="0"/>
      <w:marBottom w:val="0"/>
      <w:divBdr>
        <w:top w:val="none" w:sz="0" w:space="0" w:color="auto"/>
        <w:left w:val="none" w:sz="0" w:space="0" w:color="auto"/>
        <w:bottom w:val="none" w:sz="0" w:space="0" w:color="auto"/>
        <w:right w:val="none" w:sz="0" w:space="0" w:color="auto"/>
      </w:divBdr>
    </w:div>
    <w:div w:id="390617784">
      <w:bodyDiv w:val="1"/>
      <w:marLeft w:val="0"/>
      <w:marRight w:val="0"/>
      <w:marTop w:val="0"/>
      <w:marBottom w:val="0"/>
      <w:divBdr>
        <w:top w:val="none" w:sz="0" w:space="0" w:color="auto"/>
        <w:left w:val="none" w:sz="0" w:space="0" w:color="auto"/>
        <w:bottom w:val="none" w:sz="0" w:space="0" w:color="auto"/>
        <w:right w:val="none" w:sz="0" w:space="0" w:color="auto"/>
      </w:divBdr>
      <w:divsChild>
        <w:div w:id="373621377">
          <w:marLeft w:val="274"/>
          <w:marRight w:val="0"/>
          <w:marTop w:val="0"/>
          <w:marBottom w:val="0"/>
          <w:divBdr>
            <w:top w:val="none" w:sz="0" w:space="0" w:color="auto"/>
            <w:left w:val="none" w:sz="0" w:space="0" w:color="auto"/>
            <w:bottom w:val="none" w:sz="0" w:space="0" w:color="auto"/>
            <w:right w:val="none" w:sz="0" w:space="0" w:color="auto"/>
          </w:divBdr>
        </w:div>
      </w:divsChild>
    </w:div>
    <w:div w:id="420486873">
      <w:bodyDiv w:val="1"/>
      <w:marLeft w:val="0"/>
      <w:marRight w:val="0"/>
      <w:marTop w:val="0"/>
      <w:marBottom w:val="0"/>
      <w:divBdr>
        <w:top w:val="none" w:sz="0" w:space="0" w:color="auto"/>
        <w:left w:val="none" w:sz="0" w:space="0" w:color="auto"/>
        <w:bottom w:val="none" w:sz="0" w:space="0" w:color="auto"/>
        <w:right w:val="none" w:sz="0" w:space="0" w:color="auto"/>
      </w:divBdr>
    </w:div>
    <w:div w:id="422070166">
      <w:bodyDiv w:val="1"/>
      <w:marLeft w:val="0"/>
      <w:marRight w:val="0"/>
      <w:marTop w:val="0"/>
      <w:marBottom w:val="0"/>
      <w:divBdr>
        <w:top w:val="none" w:sz="0" w:space="0" w:color="auto"/>
        <w:left w:val="none" w:sz="0" w:space="0" w:color="auto"/>
        <w:bottom w:val="none" w:sz="0" w:space="0" w:color="auto"/>
        <w:right w:val="none" w:sz="0" w:space="0" w:color="auto"/>
      </w:divBdr>
    </w:div>
    <w:div w:id="434181000">
      <w:bodyDiv w:val="1"/>
      <w:marLeft w:val="0"/>
      <w:marRight w:val="0"/>
      <w:marTop w:val="0"/>
      <w:marBottom w:val="0"/>
      <w:divBdr>
        <w:top w:val="none" w:sz="0" w:space="0" w:color="auto"/>
        <w:left w:val="none" w:sz="0" w:space="0" w:color="auto"/>
        <w:bottom w:val="none" w:sz="0" w:space="0" w:color="auto"/>
        <w:right w:val="none" w:sz="0" w:space="0" w:color="auto"/>
      </w:divBdr>
    </w:div>
    <w:div w:id="451291169">
      <w:bodyDiv w:val="1"/>
      <w:marLeft w:val="0"/>
      <w:marRight w:val="0"/>
      <w:marTop w:val="0"/>
      <w:marBottom w:val="0"/>
      <w:divBdr>
        <w:top w:val="none" w:sz="0" w:space="0" w:color="auto"/>
        <w:left w:val="none" w:sz="0" w:space="0" w:color="auto"/>
        <w:bottom w:val="none" w:sz="0" w:space="0" w:color="auto"/>
        <w:right w:val="none" w:sz="0" w:space="0" w:color="auto"/>
      </w:divBdr>
      <w:divsChild>
        <w:div w:id="1078751595">
          <w:marLeft w:val="288"/>
          <w:marRight w:val="0"/>
          <w:marTop w:val="0"/>
          <w:marBottom w:val="0"/>
          <w:divBdr>
            <w:top w:val="none" w:sz="0" w:space="0" w:color="auto"/>
            <w:left w:val="none" w:sz="0" w:space="0" w:color="auto"/>
            <w:bottom w:val="none" w:sz="0" w:space="0" w:color="auto"/>
            <w:right w:val="none" w:sz="0" w:space="0" w:color="auto"/>
          </w:divBdr>
        </w:div>
        <w:div w:id="1620797440">
          <w:marLeft w:val="288"/>
          <w:marRight w:val="0"/>
          <w:marTop w:val="0"/>
          <w:marBottom w:val="0"/>
          <w:divBdr>
            <w:top w:val="none" w:sz="0" w:space="0" w:color="auto"/>
            <w:left w:val="none" w:sz="0" w:space="0" w:color="auto"/>
            <w:bottom w:val="none" w:sz="0" w:space="0" w:color="auto"/>
            <w:right w:val="none" w:sz="0" w:space="0" w:color="auto"/>
          </w:divBdr>
        </w:div>
        <w:div w:id="2009090217">
          <w:marLeft w:val="288"/>
          <w:marRight w:val="0"/>
          <w:marTop w:val="0"/>
          <w:marBottom w:val="0"/>
          <w:divBdr>
            <w:top w:val="none" w:sz="0" w:space="0" w:color="auto"/>
            <w:left w:val="none" w:sz="0" w:space="0" w:color="auto"/>
            <w:bottom w:val="none" w:sz="0" w:space="0" w:color="auto"/>
            <w:right w:val="none" w:sz="0" w:space="0" w:color="auto"/>
          </w:divBdr>
        </w:div>
        <w:div w:id="985429595">
          <w:marLeft w:val="288"/>
          <w:marRight w:val="0"/>
          <w:marTop w:val="0"/>
          <w:marBottom w:val="0"/>
          <w:divBdr>
            <w:top w:val="none" w:sz="0" w:space="0" w:color="auto"/>
            <w:left w:val="none" w:sz="0" w:space="0" w:color="auto"/>
            <w:bottom w:val="none" w:sz="0" w:space="0" w:color="auto"/>
            <w:right w:val="none" w:sz="0" w:space="0" w:color="auto"/>
          </w:divBdr>
        </w:div>
      </w:divsChild>
    </w:div>
    <w:div w:id="455953175">
      <w:bodyDiv w:val="1"/>
      <w:marLeft w:val="0"/>
      <w:marRight w:val="0"/>
      <w:marTop w:val="0"/>
      <w:marBottom w:val="0"/>
      <w:divBdr>
        <w:top w:val="none" w:sz="0" w:space="0" w:color="auto"/>
        <w:left w:val="none" w:sz="0" w:space="0" w:color="auto"/>
        <w:bottom w:val="none" w:sz="0" w:space="0" w:color="auto"/>
        <w:right w:val="none" w:sz="0" w:space="0" w:color="auto"/>
      </w:divBdr>
      <w:divsChild>
        <w:div w:id="365982897">
          <w:marLeft w:val="274"/>
          <w:marRight w:val="0"/>
          <w:marTop w:val="0"/>
          <w:marBottom w:val="0"/>
          <w:divBdr>
            <w:top w:val="none" w:sz="0" w:space="0" w:color="auto"/>
            <w:left w:val="none" w:sz="0" w:space="0" w:color="auto"/>
            <w:bottom w:val="none" w:sz="0" w:space="0" w:color="auto"/>
            <w:right w:val="none" w:sz="0" w:space="0" w:color="auto"/>
          </w:divBdr>
        </w:div>
        <w:div w:id="255211562">
          <w:marLeft w:val="274"/>
          <w:marRight w:val="0"/>
          <w:marTop w:val="0"/>
          <w:marBottom w:val="0"/>
          <w:divBdr>
            <w:top w:val="none" w:sz="0" w:space="0" w:color="auto"/>
            <w:left w:val="none" w:sz="0" w:space="0" w:color="auto"/>
            <w:bottom w:val="none" w:sz="0" w:space="0" w:color="auto"/>
            <w:right w:val="none" w:sz="0" w:space="0" w:color="auto"/>
          </w:divBdr>
        </w:div>
        <w:div w:id="366761507">
          <w:marLeft w:val="274"/>
          <w:marRight w:val="0"/>
          <w:marTop w:val="0"/>
          <w:marBottom w:val="0"/>
          <w:divBdr>
            <w:top w:val="none" w:sz="0" w:space="0" w:color="auto"/>
            <w:left w:val="none" w:sz="0" w:space="0" w:color="auto"/>
            <w:bottom w:val="none" w:sz="0" w:space="0" w:color="auto"/>
            <w:right w:val="none" w:sz="0" w:space="0" w:color="auto"/>
          </w:divBdr>
        </w:div>
      </w:divsChild>
    </w:div>
    <w:div w:id="487554217">
      <w:bodyDiv w:val="1"/>
      <w:marLeft w:val="0"/>
      <w:marRight w:val="0"/>
      <w:marTop w:val="0"/>
      <w:marBottom w:val="0"/>
      <w:divBdr>
        <w:top w:val="none" w:sz="0" w:space="0" w:color="auto"/>
        <w:left w:val="none" w:sz="0" w:space="0" w:color="auto"/>
        <w:bottom w:val="none" w:sz="0" w:space="0" w:color="auto"/>
        <w:right w:val="none" w:sz="0" w:space="0" w:color="auto"/>
      </w:divBdr>
    </w:div>
    <w:div w:id="488979408">
      <w:bodyDiv w:val="1"/>
      <w:marLeft w:val="0"/>
      <w:marRight w:val="0"/>
      <w:marTop w:val="0"/>
      <w:marBottom w:val="0"/>
      <w:divBdr>
        <w:top w:val="none" w:sz="0" w:space="0" w:color="auto"/>
        <w:left w:val="none" w:sz="0" w:space="0" w:color="auto"/>
        <w:bottom w:val="none" w:sz="0" w:space="0" w:color="auto"/>
        <w:right w:val="none" w:sz="0" w:space="0" w:color="auto"/>
      </w:divBdr>
      <w:divsChild>
        <w:div w:id="928658284">
          <w:marLeft w:val="274"/>
          <w:marRight w:val="0"/>
          <w:marTop w:val="0"/>
          <w:marBottom w:val="0"/>
          <w:divBdr>
            <w:top w:val="none" w:sz="0" w:space="0" w:color="auto"/>
            <w:left w:val="none" w:sz="0" w:space="0" w:color="auto"/>
            <w:bottom w:val="none" w:sz="0" w:space="0" w:color="auto"/>
            <w:right w:val="none" w:sz="0" w:space="0" w:color="auto"/>
          </w:divBdr>
        </w:div>
        <w:div w:id="1363090761">
          <w:marLeft w:val="274"/>
          <w:marRight w:val="0"/>
          <w:marTop w:val="0"/>
          <w:marBottom w:val="0"/>
          <w:divBdr>
            <w:top w:val="none" w:sz="0" w:space="0" w:color="auto"/>
            <w:left w:val="none" w:sz="0" w:space="0" w:color="auto"/>
            <w:bottom w:val="none" w:sz="0" w:space="0" w:color="auto"/>
            <w:right w:val="none" w:sz="0" w:space="0" w:color="auto"/>
          </w:divBdr>
        </w:div>
        <w:div w:id="1301035823">
          <w:marLeft w:val="274"/>
          <w:marRight w:val="0"/>
          <w:marTop w:val="0"/>
          <w:marBottom w:val="0"/>
          <w:divBdr>
            <w:top w:val="none" w:sz="0" w:space="0" w:color="auto"/>
            <w:left w:val="none" w:sz="0" w:space="0" w:color="auto"/>
            <w:bottom w:val="none" w:sz="0" w:space="0" w:color="auto"/>
            <w:right w:val="none" w:sz="0" w:space="0" w:color="auto"/>
          </w:divBdr>
        </w:div>
      </w:divsChild>
    </w:div>
    <w:div w:id="492844403">
      <w:bodyDiv w:val="1"/>
      <w:marLeft w:val="0"/>
      <w:marRight w:val="0"/>
      <w:marTop w:val="0"/>
      <w:marBottom w:val="0"/>
      <w:divBdr>
        <w:top w:val="none" w:sz="0" w:space="0" w:color="auto"/>
        <w:left w:val="none" w:sz="0" w:space="0" w:color="auto"/>
        <w:bottom w:val="none" w:sz="0" w:space="0" w:color="auto"/>
        <w:right w:val="none" w:sz="0" w:space="0" w:color="auto"/>
      </w:divBdr>
      <w:divsChild>
        <w:div w:id="2039700943">
          <w:marLeft w:val="274"/>
          <w:marRight w:val="0"/>
          <w:marTop w:val="0"/>
          <w:marBottom w:val="0"/>
          <w:divBdr>
            <w:top w:val="none" w:sz="0" w:space="0" w:color="auto"/>
            <w:left w:val="none" w:sz="0" w:space="0" w:color="auto"/>
            <w:bottom w:val="none" w:sz="0" w:space="0" w:color="auto"/>
            <w:right w:val="none" w:sz="0" w:space="0" w:color="auto"/>
          </w:divBdr>
        </w:div>
        <w:div w:id="1443303912">
          <w:marLeft w:val="274"/>
          <w:marRight w:val="0"/>
          <w:marTop w:val="0"/>
          <w:marBottom w:val="0"/>
          <w:divBdr>
            <w:top w:val="none" w:sz="0" w:space="0" w:color="auto"/>
            <w:left w:val="none" w:sz="0" w:space="0" w:color="auto"/>
            <w:bottom w:val="none" w:sz="0" w:space="0" w:color="auto"/>
            <w:right w:val="none" w:sz="0" w:space="0" w:color="auto"/>
          </w:divBdr>
        </w:div>
        <w:div w:id="2080518865">
          <w:marLeft w:val="274"/>
          <w:marRight w:val="0"/>
          <w:marTop w:val="0"/>
          <w:marBottom w:val="0"/>
          <w:divBdr>
            <w:top w:val="none" w:sz="0" w:space="0" w:color="auto"/>
            <w:left w:val="none" w:sz="0" w:space="0" w:color="auto"/>
            <w:bottom w:val="none" w:sz="0" w:space="0" w:color="auto"/>
            <w:right w:val="none" w:sz="0" w:space="0" w:color="auto"/>
          </w:divBdr>
        </w:div>
      </w:divsChild>
    </w:div>
    <w:div w:id="514269523">
      <w:bodyDiv w:val="1"/>
      <w:marLeft w:val="0"/>
      <w:marRight w:val="0"/>
      <w:marTop w:val="0"/>
      <w:marBottom w:val="0"/>
      <w:divBdr>
        <w:top w:val="none" w:sz="0" w:space="0" w:color="auto"/>
        <w:left w:val="none" w:sz="0" w:space="0" w:color="auto"/>
        <w:bottom w:val="none" w:sz="0" w:space="0" w:color="auto"/>
        <w:right w:val="none" w:sz="0" w:space="0" w:color="auto"/>
      </w:divBdr>
    </w:div>
    <w:div w:id="553583440">
      <w:bodyDiv w:val="1"/>
      <w:marLeft w:val="0"/>
      <w:marRight w:val="0"/>
      <w:marTop w:val="0"/>
      <w:marBottom w:val="0"/>
      <w:divBdr>
        <w:top w:val="none" w:sz="0" w:space="0" w:color="auto"/>
        <w:left w:val="none" w:sz="0" w:space="0" w:color="auto"/>
        <w:bottom w:val="none" w:sz="0" w:space="0" w:color="auto"/>
        <w:right w:val="none" w:sz="0" w:space="0" w:color="auto"/>
      </w:divBdr>
      <w:divsChild>
        <w:div w:id="622537376">
          <w:marLeft w:val="274"/>
          <w:marRight w:val="0"/>
          <w:marTop w:val="0"/>
          <w:marBottom w:val="0"/>
          <w:divBdr>
            <w:top w:val="none" w:sz="0" w:space="0" w:color="auto"/>
            <w:left w:val="none" w:sz="0" w:space="0" w:color="auto"/>
            <w:bottom w:val="none" w:sz="0" w:space="0" w:color="auto"/>
            <w:right w:val="none" w:sz="0" w:space="0" w:color="auto"/>
          </w:divBdr>
        </w:div>
        <w:div w:id="1406495068">
          <w:marLeft w:val="274"/>
          <w:marRight w:val="0"/>
          <w:marTop w:val="0"/>
          <w:marBottom w:val="0"/>
          <w:divBdr>
            <w:top w:val="none" w:sz="0" w:space="0" w:color="auto"/>
            <w:left w:val="none" w:sz="0" w:space="0" w:color="auto"/>
            <w:bottom w:val="none" w:sz="0" w:space="0" w:color="auto"/>
            <w:right w:val="none" w:sz="0" w:space="0" w:color="auto"/>
          </w:divBdr>
        </w:div>
      </w:divsChild>
    </w:div>
    <w:div w:id="591856757">
      <w:bodyDiv w:val="1"/>
      <w:marLeft w:val="0"/>
      <w:marRight w:val="0"/>
      <w:marTop w:val="0"/>
      <w:marBottom w:val="0"/>
      <w:divBdr>
        <w:top w:val="none" w:sz="0" w:space="0" w:color="auto"/>
        <w:left w:val="none" w:sz="0" w:space="0" w:color="auto"/>
        <w:bottom w:val="none" w:sz="0" w:space="0" w:color="auto"/>
        <w:right w:val="none" w:sz="0" w:space="0" w:color="auto"/>
      </w:divBdr>
    </w:div>
    <w:div w:id="598409421">
      <w:bodyDiv w:val="1"/>
      <w:marLeft w:val="0"/>
      <w:marRight w:val="0"/>
      <w:marTop w:val="0"/>
      <w:marBottom w:val="0"/>
      <w:divBdr>
        <w:top w:val="none" w:sz="0" w:space="0" w:color="auto"/>
        <w:left w:val="none" w:sz="0" w:space="0" w:color="auto"/>
        <w:bottom w:val="none" w:sz="0" w:space="0" w:color="auto"/>
        <w:right w:val="none" w:sz="0" w:space="0" w:color="auto"/>
      </w:divBdr>
      <w:divsChild>
        <w:div w:id="87850898">
          <w:marLeft w:val="274"/>
          <w:marRight w:val="0"/>
          <w:marTop w:val="0"/>
          <w:marBottom w:val="0"/>
          <w:divBdr>
            <w:top w:val="none" w:sz="0" w:space="0" w:color="auto"/>
            <w:left w:val="none" w:sz="0" w:space="0" w:color="auto"/>
            <w:bottom w:val="none" w:sz="0" w:space="0" w:color="auto"/>
            <w:right w:val="none" w:sz="0" w:space="0" w:color="auto"/>
          </w:divBdr>
        </w:div>
        <w:div w:id="2122648181">
          <w:marLeft w:val="274"/>
          <w:marRight w:val="0"/>
          <w:marTop w:val="0"/>
          <w:marBottom w:val="0"/>
          <w:divBdr>
            <w:top w:val="none" w:sz="0" w:space="0" w:color="auto"/>
            <w:left w:val="none" w:sz="0" w:space="0" w:color="auto"/>
            <w:bottom w:val="none" w:sz="0" w:space="0" w:color="auto"/>
            <w:right w:val="none" w:sz="0" w:space="0" w:color="auto"/>
          </w:divBdr>
        </w:div>
      </w:divsChild>
    </w:div>
    <w:div w:id="604004286">
      <w:bodyDiv w:val="1"/>
      <w:marLeft w:val="0"/>
      <w:marRight w:val="0"/>
      <w:marTop w:val="0"/>
      <w:marBottom w:val="0"/>
      <w:divBdr>
        <w:top w:val="none" w:sz="0" w:space="0" w:color="auto"/>
        <w:left w:val="none" w:sz="0" w:space="0" w:color="auto"/>
        <w:bottom w:val="none" w:sz="0" w:space="0" w:color="auto"/>
        <w:right w:val="none" w:sz="0" w:space="0" w:color="auto"/>
      </w:divBdr>
    </w:div>
    <w:div w:id="620920434">
      <w:bodyDiv w:val="1"/>
      <w:marLeft w:val="0"/>
      <w:marRight w:val="0"/>
      <w:marTop w:val="0"/>
      <w:marBottom w:val="0"/>
      <w:divBdr>
        <w:top w:val="none" w:sz="0" w:space="0" w:color="auto"/>
        <w:left w:val="none" w:sz="0" w:space="0" w:color="auto"/>
        <w:bottom w:val="none" w:sz="0" w:space="0" w:color="auto"/>
        <w:right w:val="none" w:sz="0" w:space="0" w:color="auto"/>
      </w:divBdr>
    </w:div>
    <w:div w:id="631059572">
      <w:bodyDiv w:val="1"/>
      <w:marLeft w:val="0"/>
      <w:marRight w:val="0"/>
      <w:marTop w:val="0"/>
      <w:marBottom w:val="0"/>
      <w:divBdr>
        <w:top w:val="none" w:sz="0" w:space="0" w:color="auto"/>
        <w:left w:val="none" w:sz="0" w:space="0" w:color="auto"/>
        <w:bottom w:val="none" w:sz="0" w:space="0" w:color="auto"/>
        <w:right w:val="none" w:sz="0" w:space="0" w:color="auto"/>
      </w:divBdr>
      <w:divsChild>
        <w:div w:id="100153098">
          <w:marLeft w:val="288"/>
          <w:marRight w:val="0"/>
          <w:marTop w:val="0"/>
          <w:marBottom w:val="0"/>
          <w:divBdr>
            <w:top w:val="none" w:sz="0" w:space="0" w:color="auto"/>
            <w:left w:val="none" w:sz="0" w:space="0" w:color="auto"/>
            <w:bottom w:val="none" w:sz="0" w:space="0" w:color="auto"/>
            <w:right w:val="none" w:sz="0" w:space="0" w:color="auto"/>
          </w:divBdr>
        </w:div>
        <w:div w:id="418139451">
          <w:marLeft w:val="288"/>
          <w:marRight w:val="0"/>
          <w:marTop w:val="0"/>
          <w:marBottom w:val="0"/>
          <w:divBdr>
            <w:top w:val="none" w:sz="0" w:space="0" w:color="auto"/>
            <w:left w:val="none" w:sz="0" w:space="0" w:color="auto"/>
            <w:bottom w:val="none" w:sz="0" w:space="0" w:color="auto"/>
            <w:right w:val="none" w:sz="0" w:space="0" w:color="auto"/>
          </w:divBdr>
        </w:div>
        <w:div w:id="1797676385">
          <w:marLeft w:val="288"/>
          <w:marRight w:val="0"/>
          <w:marTop w:val="0"/>
          <w:marBottom w:val="0"/>
          <w:divBdr>
            <w:top w:val="none" w:sz="0" w:space="0" w:color="auto"/>
            <w:left w:val="none" w:sz="0" w:space="0" w:color="auto"/>
            <w:bottom w:val="none" w:sz="0" w:space="0" w:color="auto"/>
            <w:right w:val="none" w:sz="0" w:space="0" w:color="auto"/>
          </w:divBdr>
        </w:div>
        <w:div w:id="555895948">
          <w:marLeft w:val="288"/>
          <w:marRight w:val="0"/>
          <w:marTop w:val="0"/>
          <w:marBottom w:val="0"/>
          <w:divBdr>
            <w:top w:val="none" w:sz="0" w:space="0" w:color="auto"/>
            <w:left w:val="none" w:sz="0" w:space="0" w:color="auto"/>
            <w:bottom w:val="none" w:sz="0" w:space="0" w:color="auto"/>
            <w:right w:val="none" w:sz="0" w:space="0" w:color="auto"/>
          </w:divBdr>
        </w:div>
      </w:divsChild>
    </w:div>
    <w:div w:id="637102695">
      <w:bodyDiv w:val="1"/>
      <w:marLeft w:val="0"/>
      <w:marRight w:val="0"/>
      <w:marTop w:val="0"/>
      <w:marBottom w:val="0"/>
      <w:divBdr>
        <w:top w:val="none" w:sz="0" w:space="0" w:color="auto"/>
        <w:left w:val="none" w:sz="0" w:space="0" w:color="auto"/>
        <w:bottom w:val="none" w:sz="0" w:space="0" w:color="auto"/>
        <w:right w:val="none" w:sz="0" w:space="0" w:color="auto"/>
      </w:divBdr>
      <w:divsChild>
        <w:div w:id="553200619">
          <w:marLeft w:val="547"/>
          <w:marRight w:val="0"/>
          <w:marTop w:val="0"/>
          <w:marBottom w:val="160"/>
          <w:divBdr>
            <w:top w:val="none" w:sz="0" w:space="0" w:color="auto"/>
            <w:left w:val="none" w:sz="0" w:space="0" w:color="auto"/>
            <w:bottom w:val="none" w:sz="0" w:space="0" w:color="auto"/>
            <w:right w:val="none" w:sz="0" w:space="0" w:color="auto"/>
          </w:divBdr>
        </w:div>
        <w:div w:id="1537086054">
          <w:marLeft w:val="850"/>
          <w:marRight w:val="0"/>
          <w:marTop w:val="0"/>
          <w:marBottom w:val="160"/>
          <w:divBdr>
            <w:top w:val="none" w:sz="0" w:space="0" w:color="auto"/>
            <w:left w:val="none" w:sz="0" w:space="0" w:color="auto"/>
            <w:bottom w:val="none" w:sz="0" w:space="0" w:color="auto"/>
            <w:right w:val="none" w:sz="0" w:space="0" w:color="auto"/>
          </w:divBdr>
        </w:div>
        <w:div w:id="1675954926">
          <w:marLeft w:val="547"/>
          <w:marRight w:val="0"/>
          <w:marTop w:val="0"/>
          <w:marBottom w:val="160"/>
          <w:divBdr>
            <w:top w:val="none" w:sz="0" w:space="0" w:color="auto"/>
            <w:left w:val="none" w:sz="0" w:space="0" w:color="auto"/>
            <w:bottom w:val="none" w:sz="0" w:space="0" w:color="auto"/>
            <w:right w:val="none" w:sz="0" w:space="0" w:color="auto"/>
          </w:divBdr>
        </w:div>
        <w:div w:id="863783749">
          <w:marLeft w:val="850"/>
          <w:marRight w:val="0"/>
          <w:marTop w:val="0"/>
          <w:marBottom w:val="160"/>
          <w:divBdr>
            <w:top w:val="none" w:sz="0" w:space="0" w:color="auto"/>
            <w:left w:val="none" w:sz="0" w:space="0" w:color="auto"/>
            <w:bottom w:val="none" w:sz="0" w:space="0" w:color="auto"/>
            <w:right w:val="none" w:sz="0" w:space="0" w:color="auto"/>
          </w:divBdr>
        </w:div>
        <w:div w:id="1776486347">
          <w:marLeft w:val="547"/>
          <w:marRight w:val="0"/>
          <w:marTop w:val="0"/>
          <w:marBottom w:val="160"/>
          <w:divBdr>
            <w:top w:val="none" w:sz="0" w:space="0" w:color="auto"/>
            <w:left w:val="none" w:sz="0" w:space="0" w:color="auto"/>
            <w:bottom w:val="none" w:sz="0" w:space="0" w:color="auto"/>
            <w:right w:val="none" w:sz="0" w:space="0" w:color="auto"/>
          </w:divBdr>
        </w:div>
        <w:div w:id="1685589112">
          <w:marLeft w:val="850"/>
          <w:marRight w:val="0"/>
          <w:marTop w:val="0"/>
          <w:marBottom w:val="160"/>
          <w:divBdr>
            <w:top w:val="none" w:sz="0" w:space="0" w:color="auto"/>
            <w:left w:val="none" w:sz="0" w:space="0" w:color="auto"/>
            <w:bottom w:val="none" w:sz="0" w:space="0" w:color="auto"/>
            <w:right w:val="none" w:sz="0" w:space="0" w:color="auto"/>
          </w:divBdr>
        </w:div>
        <w:div w:id="2094279207">
          <w:marLeft w:val="850"/>
          <w:marRight w:val="0"/>
          <w:marTop w:val="0"/>
          <w:marBottom w:val="160"/>
          <w:divBdr>
            <w:top w:val="none" w:sz="0" w:space="0" w:color="auto"/>
            <w:left w:val="none" w:sz="0" w:space="0" w:color="auto"/>
            <w:bottom w:val="none" w:sz="0" w:space="0" w:color="auto"/>
            <w:right w:val="none" w:sz="0" w:space="0" w:color="auto"/>
          </w:divBdr>
        </w:div>
        <w:div w:id="1916546423">
          <w:marLeft w:val="547"/>
          <w:marRight w:val="0"/>
          <w:marTop w:val="0"/>
          <w:marBottom w:val="160"/>
          <w:divBdr>
            <w:top w:val="none" w:sz="0" w:space="0" w:color="auto"/>
            <w:left w:val="none" w:sz="0" w:space="0" w:color="auto"/>
            <w:bottom w:val="none" w:sz="0" w:space="0" w:color="auto"/>
            <w:right w:val="none" w:sz="0" w:space="0" w:color="auto"/>
          </w:divBdr>
        </w:div>
        <w:div w:id="2112162887">
          <w:marLeft w:val="850"/>
          <w:marRight w:val="0"/>
          <w:marTop w:val="0"/>
          <w:marBottom w:val="160"/>
          <w:divBdr>
            <w:top w:val="none" w:sz="0" w:space="0" w:color="auto"/>
            <w:left w:val="none" w:sz="0" w:space="0" w:color="auto"/>
            <w:bottom w:val="none" w:sz="0" w:space="0" w:color="auto"/>
            <w:right w:val="none" w:sz="0" w:space="0" w:color="auto"/>
          </w:divBdr>
        </w:div>
        <w:div w:id="1611205489">
          <w:marLeft w:val="850"/>
          <w:marRight w:val="0"/>
          <w:marTop w:val="0"/>
          <w:marBottom w:val="160"/>
          <w:divBdr>
            <w:top w:val="none" w:sz="0" w:space="0" w:color="auto"/>
            <w:left w:val="none" w:sz="0" w:space="0" w:color="auto"/>
            <w:bottom w:val="none" w:sz="0" w:space="0" w:color="auto"/>
            <w:right w:val="none" w:sz="0" w:space="0" w:color="auto"/>
          </w:divBdr>
        </w:div>
        <w:div w:id="31075789">
          <w:marLeft w:val="850"/>
          <w:marRight w:val="0"/>
          <w:marTop w:val="0"/>
          <w:marBottom w:val="160"/>
          <w:divBdr>
            <w:top w:val="none" w:sz="0" w:space="0" w:color="auto"/>
            <w:left w:val="none" w:sz="0" w:space="0" w:color="auto"/>
            <w:bottom w:val="none" w:sz="0" w:space="0" w:color="auto"/>
            <w:right w:val="none" w:sz="0" w:space="0" w:color="auto"/>
          </w:divBdr>
        </w:div>
        <w:div w:id="1297222678">
          <w:marLeft w:val="850"/>
          <w:marRight w:val="0"/>
          <w:marTop w:val="0"/>
          <w:marBottom w:val="160"/>
          <w:divBdr>
            <w:top w:val="none" w:sz="0" w:space="0" w:color="auto"/>
            <w:left w:val="none" w:sz="0" w:space="0" w:color="auto"/>
            <w:bottom w:val="none" w:sz="0" w:space="0" w:color="auto"/>
            <w:right w:val="none" w:sz="0" w:space="0" w:color="auto"/>
          </w:divBdr>
        </w:div>
      </w:divsChild>
    </w:div>
    <w:div w:id="639849650">
      <w:bodyDiv w:val="1"/>
      <w:marLeft w:val="0"/>
      <w:marRight w:val="0"/>
      <w:marTop w:val="0"/>
      <w:marBottom w:val="0"/>
      <w:divBdr>
        <w:top w:val="none" w:sz="0" w:space="0" w:color="auto"/>
        <w:left w:val="none" w:sz="0" w:space="0" w:color="auto"/>
        <w:bottom w:val="none" w:sz="0" w:space="0" w:color="auto"/>
        <w:right w:val="none" w:sz="0" w:space="0" w:color="auto"/>
      </w:divBdr>
      <w:divsChild>
        <w:div w:id="1271549995">
          <w:marLeft w:val="274"/>
          <w:marRight w:val="0"/>
          <w:marTop w:val="0"/>
          <w:marBottom w:val="0"/>
          <w:divBdr>
            <w:top w:val="none" w:sz="0" w:space="0" w:color="auto"/>
            <w:left w:val="none" w:sz="0" w:space="0" w:color="auto"/>
            <w:bottom w:val="none" w:sz="0" w:space="0" w:color="auto"/>
            <w:right w:val="none" w:sz="0" w:space="0" w:color="auto"/>
          </w:divBdr>
        </w:div>
        <w:div w:id="42214254">
          <w:marLeft w:val="274"/>
          <w:marRight w:val="0"/>
          <w:marTop w:val="0"/>
          <w:marBottom w:val="0"/>
          <w:divBdr>
            <w:top w:val="none" w:sz="0" w:space="0" w:color="auto"/>
            <w:left w:val="none" w:sz="0" w:space="0" w:color="auto"/>
            <w:bottom w:val="none" w:sz="0" w:space="0" w:color="auto"/>
            <w:right w:val="none" w:sz="0" w:space="0" w:color="auto"/>
          </w:divBdr>
        </w:div>
        <w:div w:id="922685102">
          <w:marLeft w:val="274"/>
          <w:marRight w:val="0"/>
          <w:marTop w:val="0"/>
          <w:marBottom w:val="0"/>
          <w:divBdr>
            <w:top w:val="none" w:sz="0" w:space="0" w:color="auto"/>
            <w:left w:val="none" w:sz="0" w:space="0" w:color="auto"/>
            <w:bottom w:val="none" w:sz="0" w:space="0" w:color="auto"/>
            <w:right w:val="none" w:sz="0" w:space="0" w:color="auto"/>
          </w:divBdr>
        </w:div>
      </w:divsChild>
    </w:div>
    <w:div w:id="652635358">
      <w:bodyDiv w:val="1"/>
      <w:marLeft w:val="0"/>
      <w:marRight w:val="0"/>
      <w:marTop w:val="0"/>
      <w:marBottom w:val="0"/>
      <w:divBdr>
        <w:top w:val="none" w:sz="0" w:space="0" w:color="auto"/>
        <w:left w:val="none" w:sz="0" w:space="0" w:color="auto"/>
        <w:bottom w:val="none" w:sz="0" w:space="0" w:color="auto"/>
        <w:right w:val="none" w:sz="0" w:space="0" w:color="auto"/>
      </w:divBdr>
    </w:div>
    <w:div w:id="653417460">
      <w:bodyDiv w:val="1"/>
      <w:marLeft w:val="0"/>
      <w:marRight w:val="0"/>
      <w:marTop w:val="0"/>
      <w:marBottom w:val="0"/>
      <w:divBdr>
        <w:top w:val="none" w:sz="0" w:space="0" w:color="auto"/>
        <w:left w:val="none" w:sz="0" w:space="0" w:color="auto"/>
        <w:bottom w:val="none" w:sz="0" w:space="0" w:color="auto"/>
        <w:right w:val="none" w:sz="0" w:space="0" w:color="auto"/>
      </w:divBdr>
      <w:divsChild>
        <w:div w:id="1998612015">
          <w:marLeft w:val="274"/>
          <w:marRight w:val="0"/>
          <w:marTop w:val="0"/>
          <w:marBottom w:val="0"/>
          <w:divBdr>
            <w:top w:val="none" w:sz="0" w:space="0" w:color="auto"/>
            <w:left w:val="none" w:sz="0" w:space="0" w:color="auto"/>
            <w:bottom w:val="none" w:sz="0" w:space="0" w:color="auto"/>
            <w:right w:val="none" w:sz="0" w:space="0" w:color="auto"/>
          </w:divBdr>
        </w:div>
        <w:div w:id="48263546">
          <w:marLeft w:val="274"/>
          <w:marRight w:val="0"/>
          <w:marTop w:val="0"/>
          <w:marBottom w:val="0"/>
          <w:divBdr>
            <w:top w:val="none" w:sz="0" w:space="0" w:color="auto"/>
            <w:left w:val="none" w:sz="0" w:space="0" w:color="auto"/>
            <w:bottom w:val="none" w:sz="0" w:space="0" w:color="auto"/>
            <w:right w:val="none" w:sz="0" w:space="0" w:color="auto"/>
          </w:divBdr>
        </w:div>
        <w:div w:id="1193881824">
          <w:marLeft w:val="274"/>
          <w:marRight w:val="0"/>
          <w:marTop w:val="0"/>
          <w:marBottom w:val="0"/>
          <w:divBdr>
            <w:top w:val="none" w:sz="0" w:space="0" w:color="auto"/>
            <w:left w:val="none" w:sz="0" w:space="0" w:color="auto"/>
            <w:bottom w:val="none" w:sz="0" w:space="0" w:color="auto"/>
            <w:right w:val="none" w:sz="0" w:space="0" w:color="auto"/>
          </w:divBdr>
        </w:div>
      </w:divsChild>
    </w:div>
    <w:div w:id="654190058">
      <w:bodyDiv w:val="1"/>
      <w:marLeft w:val="0"/>
      <w:marRight w:val="0"/>
      <w:marTop w:val="0"/>
      <w:marBottom w:val="0"/>
      <w:divBdr>
        <w:top w:val="none" w:sz="0" w:space="0" w:color="auto"/>
        <w:left w:val="none" w:sz="0" w:space="0" w:color="auto"/>
        <w:bottom w:val="none" w:sz="0" w:space="0" w:color="auto"/>
        <w:right w:val="none" w:sz="0" w:space="0" w:color="auto"/>
      </w:divBdr>
      <w:divsChild>
        <w:div w:id="741828006">
          <w:marLeft w:val="461"/>
          <w:marRight w:val="0"/>
          <w:marTop w:val="120"/>
          <w:marBottom w:val="0"/>
          <w:divBdr>
            <w:top w:val="none" w:sz="0" w:space="0" w:color="auto"/>
            <w:left w:val="none" w:sz="0" w:space="0" w:color="auto"/>
            <w:bottom w:val="none" w:sz="0" w:space="0" w:color="auto"/>
            <w:right w:val="none" w:sz="0" w:space="0" w:color="auto"/>
          </w:divBdr>
        </w:div>
        <w:div w:id="738985985">
          <w:marLeft w:val="835"/>
          <w:marRight w:val="0"/>
          <w:marTop w:val="120"/>
          <w:marBottom w:val="0"/>
          <w:divBdr>
            <w:top w:val="none" w:sz="0" w:space="0" w:color="auto"/>
            <w:left w:val="none" w:sz="0" w:space="0" w:color="auto"/>
            <w:bottom w:val="none" w:sz="0" w:space="0" w:color="auto"/>
            <w:right w:val="none" w:sz="0" w:space="0" w:color="auto"/>
          </w:divBdr>
        </w:div>
        <w:div w:id="1344816153">
          <w:marLeft w:val="835"/>
          <w:marRight w:val="0"/>
          <w:marTop w:val="120"/>
          <w:marBottom w:val="0"/>
          <w:divBdr>
            <w:top w:val="none" w:sz="0" w:space="0" w:color="auto"/>
            <w:left w:val="none" w:sz="0" w:space="0" w:color="auto"/>
            <w:bottom w:val="none" w:sz="0" w:space="0" w:color="auto"/>
            <w:right w:val="none" w:sz="0" w:space="0" w:color="auto"/>
          </w:divBdr>
        </w:div>
        <w:div w:id="2095740688">
          <w:marLeft w:val="835"/>
          <w:marRight w:val="0"/>
          <w:marTop w:val="120"/>
          <w:marBottom w:val="0"/>
          <w:divBdr>
            <w:top w:val="none" w:sz="0" w:space="0" w:color="auto"/>
            <w:left w:val="none" w:sz="0" w:space="0" w:color="auto"/>
            <w:bottom w:val="none" w:sz="0" w:space="0" w:color="auto"/>
            <w:right w:val="none" w:sz="0" w:space="0" w:color="auto"/>
          </w:divBdr>
        </w:div>
        <w:div w:id="423307839">
          <w:marLeft w:val="835"/>
          <w:marRight w:val="0"/>
          <w:marTop w:val="120"/>
          <w:marBottom w:val="0"/>
          <w:divBdr>
            <w:top w:val="none" w:sz="0" w:space="0" w:color="auto"/>
            <w:left w:val="none" w:sz="0" w:space="0" w:color="auto"/>
            <w:bottom w:val="none" w:sz="0" w:space="0" w:color="auto"/>
            <w:right w:val="none" w:sz="0" w:space="0" w:color="auto"/>
          </w:divBdr>
        </w:div>
        <w:div w:id="1727794917">
          <w:marLeft w:val="446"/>
          <w:marRight w:val="0"/>
          <w:marTop w:val="120"/>
          <w:marBottom w:val="0"/>
          <w:divBdr>
            <w:top w:val="none" w:sz="0" w:space="0" w:color="auto"/>
            <w:left w:val="none" w:sz="0" w:space="0" w:color="auto"/>
            <w:bottom w:val="none" w:sz="0" w:space="0" w:color="auto"/>
            <w:right w:val="none" w:sz="0" w:space="0" w:color="auto"/>
          </w:divBdr>
        </w:div>
        <w:div w:id="492571245">
          <w:marLeft w:val="475"/>
          <w:marRight w:val="0"/>
          <w:marTop w:val="120"/>
          <w:marBottom w:val="0"/>
          <w:divBdr>
            <w:top w:val="none" w:sz="0" w:space="0" w:color="auto"/>
            <w:left w:val="none" w:sz="0" w:space="0" w:color="auto"/>
            <w:bottom w:val="none" w:sz="0" w:space="0" w:color="auto"/>
            <w:right w:val="none" w:sz="0" w:space="0" w:color="auto"/>
          </w:divBdr>
        </w:div>
        <w:div w:id="351879279">
          <w:marLeft w:val="475"/>
          <w:marRight w:val="0"/>
          <w:marTop w:val="120"/>
          <w:marBottom w:val="0"/>
          <w:divBdr>
            <w:top w:val="none" w:sz="0" w:space="0" w:color="auto"/>
            <w:left w:val="none" w:sz="0" w:space="0" w:color="auto"/>
            <w:bottom w:val="none" w:sz="0" w:space="0" w:color="auto"/>
            <w:right w:val="none" w:sz="0" w:space="0" w:color="auto"/>
          </w:divBdr>
        </w:div>
        <w:div w:id="1356888664">
          <w:marLeft w:val="446"/>
          <w:marRight w:val="0"/>
          <w:marTop w:val="120"/>
          <w:marBottom w:val="0"/>
          <w:divBdr>
            <w:top w:val="none" w:sz="0" w:space="0" w:color="auto"/>
            <w:left w:val="none" w:sz="0" w:space="0" w:color="auto"/>
            <w:bottom w:val="none" w:sz="0" w:space="0" w:color="auto"/>
            <w:right w:val="none" w:sz="0" w:space="0" w:color="auto"/>
          </w:divBdr>
        </w:div>
      </w:divsChild>
    </w:div>
    <w:div w:id="657660712">
      <w:bodyDiv w:val="1"/>
      <w:marLeft w:val="0"/>
      <w:marRight w:val="0"/>
      <w:marTop w:val="0"/>
      <w:marBottom w:val="0"/>
      <w:divBdr>
        <w:top w:val="none" w:sz="0" w:space="0" w:color="auto"/>
        <w:left w:val="none" w:sz="0" w:space="0" w:color="auto"/>
        <w:bottom w:val="none" w:sz="0" w:space="0" w:color="auto"/>
        <w:right w:val="none" w:sz="0" w:space="0" w:color="auto"/>
      </w:divBdr>
      <w:divsChild>
        <w:div w:id="515341470">
          <w:marLeft w:val="346"/>
          <w:marRight w:val="0"/>
          <w:marTop w:val="200"/>
          <w:marBottom w:val="0"/>
          <w:divBdr>
            <w:top w:val="none" w:sz="0" w:space="0" w:color="auto"/>
            <w:left w:val="none" w:sz="0" w:space="0" w:color="auto"/>
            <w:bottom w:val="none" w:sz="0" w:space="0" w:color="auto"/>
            <w:right w:val="none" w:sz="0" w:space="0" w:color="auto"/>
          </w:divBdr>
        </w:div>
        <w:div w:id="1738555401">
          <w:marLeft w:val="878"/>
          <w:marRight w:val="0"/>
          <w:marTop w:val="0"/>
          <w:marBottom w:val="0"/>
          <w:divBdr>
            <w:top w:val="none" w:sz="0" w:space="0" w:color="auto"/>
            <w:left w:val="none" w:sz="0" w:space="0" w:color="auto"/>
            <w:bottom w:val="none" w:sz="0" w:space="0" w:color="auto"/>
            <w:right w:val="none" w:sz="0" w:space="0" w:color="auto"/>
          </w:divBdr>
        </w:div>
        <w:div w:id="2002276194">
          <w:marLeft w:val="878"/>
          <w:marRight w:val="0"/>
          <w:marTop w:val="0"/>
          <w:marBottom w:val="0"/>
          <w:divBdr>
            <w:top w:val="none" w:sz="0" w:space="0" w:color="auto"/>
            <w:left w:val="none" w:sz="0" w:space="0" w:color="auto"/>
            <w:bottom w:val="none" w:sz="0" w:space="0" w:color="auto"/>
            <w:right w:val="none" w:sz="0" w:space="0" w:color="auto"/>
          </w:divBdr>
        </w:div>
        <w:div w:id="860241933">
          <w:marLeft w:val="346"/>
          <w:marRight w:val="0"/>
          <w:marTop w:val="200"/>
          <w:marBottom w:val="0"/>
          <w:divBdr>
            <w:top w:val="none" w:sz="0" w:space="0" w:color="auto"/>
            <w:left w:val="none" w:sz="0" w:space="0" w:color="auto"/>
            <w:bottom w:val="none" w:sz="0" w:space="0" w:color="auto"/>
            <w:right w:val="none" w:sz="0" w:space="0" w:color="auto"/>
          </w:divBdr>
        </w:div>
        <w:div w:id="1465005387">
          <w:marLeft w:val="346"/>
          <w:marRight w:val="0"/>
          <w:marTop w:val="200"/>
          <w:marBottom w:val="0"/>
          <w:divBdr>
            <w:top w:val="none" w:sz="0" w:space="0" w:color="auto"/>
            <w:left w:val="none" w:sz="0" w:space="0" w:color="auto"/>
            <w:bottom w:val="none" w:sz="0" w:space="0" w:color="auto"/>
            <w:right w:val="none" w:sz="0" w:space="0" w:color="auto"/>
          </w:divBdr>
        </w:div>
        <w:div w:id="2032677754">
          <w:marLeft w:val="346"/>
          <w:marRight w:val="0"/>
          <w:marTop w:val="200"/>
          <w:marBottom w:val="0"/>
          <w:divBdr>
            <w:top w:val="none" w:sz="0" w:space="0" w:color="auto"/>
            <w:left w:val="none" w:sz="0" w:space="0" w:color="auto"/>
            <w:bottom w:val="none" w:sz="0" w:space="0" w:color="auto"/>
            <w:right w:val="none" w:sz="0" w:space="0" w:color="auto"/>
          </w:divBdr>
        </w:div>
        <w:div w:id="1136411274">
          <w:marLeft w:val="346"/>
          <w:marRight w:val="0"/>
          <w:marTop w:val="200"/>
          <w:marBottom w:val="0"/>
          <w:divBdr>
            <w:top w:val="none" w:sz="0" w:space="0" w:color="auto"/>
            <w:left w:val="none" w:sz="0" w:space="0" w:color="auto"/>
            <w:bottom w:val="none" w:sz="0" w:space="0" w:color="auto"/>
            <w:right w:val="none" w:sz="0" w:space="0" w:color="auto"/>
          </w:divBdr>
        </w:div>
        <w:div w:id="1152985181">
          <w:marLeft w:val="878"/>
          <w:marRight w:val="0"/>
          <w:marTop w:val="0"/>
          <w:marBottom w:val="0"/>
          <w:divBdr>
            <w:top w:val="none" w:sz="0" w:space="0" w:color="auto"/>
            <w:left w:val="none" w:sz="0" w:space="0" w:color="auto"/>
            <w:bottom w:val="none" w:sz="0" w:space="0" w:color="auto"/>
            <w:right w:val="none" w:sz="0" w:space="0" w:color="auto"/>
          </w:divBdr>
        </w:div>
        <w:div w:id="1156383381">
          <w:marLeft w:val="346"/>
          <w:marRight w:val="0"/>
          <w:marTop w:val="200"/>
          <w:marBottom w:val="0"/>
          <w:divBdr>
            <w:top w:val="none" w:sz="0" w:space="0" w:color="auto"/>
            <w:left w:val="none" w:sz="0" w:space="0" w:color="auto"/>
            <w:bottom w:val="none" w:sz="0" w:space="0" w:color="auto"/>
            <w:right w:val="none" w:sz="0" w:space="0" w:color="auto"/>
          </w:divBdr>
        </w:div>
        <w:div w:id="263809088">
          <w:marLeft w:val="346"/>
          <w:marRight w:val="0"/>
          <w:marTop w:val="200"/>
          <w:marBottom w:val="0"/>
          <w:divBdr>
            <w:top w:val="none" w:sz="0" w:space="0" w:color="auto"/>
            <w:left w:val="none" w:sz="0" w:space="0" w:color="auto"/>
            <w:bottom w:val="none" w:sz="0" w:space="0" w:color="auto"/>
            <w:right w:val="none" w:sz="0" w:space="0" w:color="auto"/>
          </w:divBdr>
        </w:div>
        <w:div w:id="520437355">
          <w:marLeft w:val="346"/>
          <w:marRight w:val="0"/>
          <w:marTop w:val="200"/>
          <w:marBottom w:val="0"/>
          <w:divBdr>
            <w:top w:val="none" w:sz="0" w:space="0" w:color="auto"/>
            <w:left w:val="none" w:sz="0" w:space="0" w:color="auto"/>
            <w:bottom w:val="none" w:sz="0" w:space="0" w:color="auto"/>
            <w:right w:val="none" w:sz="0" w:space="0" w:color="auto"/>
          </w:divBdr>
        </w:div>
      </w:divsChild>
    </w:div>
    <w:div w:id="660306751">
      <w:bodyDiv w:val="1"/>
      <w:marLeft w:val="0"/>
      <w:marRight w:val="0"/>
      <w:marTop w:val="0"/>
      <w:marBottom w:val="0"/>
      <w:divBdr>
        <w:top w:val="none" w:sz="0" w:space="0" w:color="auto"/>
        <w:left w:val="none" w:sz="0" w:space="0" w:color="auto"/>
        <w:bottom w:val="none" w:sz="0" w:space="0" w:color="auto"/>
        <w:right w:val="none" w:sz="0" w:space="0" w:color="auto"/>
      </w:divBdr>
    </w:div>
    <w:div w:id="685449024">
      <w:bodyDiv w:val="1"/>
      <w:marLeft w:val="0"/>
      <w:marRight w:val="0"/>
      <w:marTop w:val="0"/>
      <w:marBottom w:val="0"/>
      <w:divBdr>
        <w:top w:val="none" w:sz="0" w:space="0" w:color="auto"/>
        <w:left w:val="none" w:sz="0" w:space="0" w:color="auto"/>
        <w:bottom w:val="none" w:sz="0" w:space="0" w:color="auto"/>
        <w:right w:val="none" w:sz="0" w:space="0" w:color="auto"/>
      </w:divBdr>
    </w:div>
    <w:div w:id="686057940">
      <w:bodyDiv w:val="1"/>
      <w:marLeft w:val="0"/>
      <w:marRight w:val="0"/>
      <w:marTop w:val="0"/>
      <w:marBottom w:val="0"/>
      <w:divBdr>
        <w:top w:val="none" w:sz="0" w:space="0" w:color="auto"/>
        <w:left w:val="none" w:sz="0" w:space="0" w:color="auto"/>
        <w:bottom w:val="none" w:sz="0" w:space="0" w:color="auto"/>
        <w:right w:val="none" w:sz="0" w:space="0" w:color="auto"/>
      </w:divBdr>
      <w:divsChild>
        <w:div w:id="413401644">
          <w:marLeft w:val="274"/>
          <w:marRight w:val="0"/>
          <w:marTop w:val="0"/>
          <w:marBottom w:val="0"/>
          <w:divBdr>
            <w:top w:val="none" w:sz="0" w:space="0" w:color="auto"/>
            <w:left w:val="none" w:sz="0" w:space="0" w:color="auto"/>
            <w:bottom w:val="none" w:sz="0" w:space="0" w:color="auto"/>
            <w:right w:val="none" w:sz="0" w:space="0" w:color="auto"/>
          </w:divBdr>
        </w:div>
        <w:div w:id="492643562">
          <w:marLeft w:val="274"/>
          <w:marRight w:val="0"/>
          <w:marTop w:val="0"/>
          <w:marBottom w:val="0"/>
          <w:divBdr>
            <w:top w:val="none" w:sz="0" w:space="0" w:color="auto"/>
            <w:left w:val="none" w:sz="0" w:space="0" w:color="auto"/>
            <w:bottom w:val="none" w:sz="0" w:space="0" w:color="auto"/>
            <w:right w:val="none" w:sz="0" w:space="0" w:color="auto"/>
          </w:divBdr>
        </w:div>
      </w:divsChild>
    </w:div>
    <w:div w:id="690227209">
      <w:bodyDiv w:val="1"/>
      <w:marLeft w:val="0"/>
      <w:marRight w:val="0"/>
      <w:marTop w:val="0"/>
      <w:marBottom w:val="0"/>
      <w:divBdr>
        <w:top w:val="none" w:sz="0" w:space="0" w:color="auto"/>
        <w:left w:val="none" w:sz="0" w:space="0" w:color="auto"/>
        <w:bottom w:val="none" w:sz="0" w:space="0" w:color="auto"/>
        <w:right w:val="none" w:sz="0" w:space="0" w:color="auto"/>
      </w:divBdr>
      <w:divsChild>
        <w:div w:id="267663899">
          <w:marLeft w:val="274"/>
          <w:marRight w:val="0"/>
          <w:marTop w:val="0"/>
          <w:marBottom w:val="0"/>
          <w:divBdr>
            <w:top w:val="none" w:sz="0" w:space="0" w:color="auto"/>
            <w:left w:val="none" w:sz="0" w:space="0" w:color="auto"/>
            <w:bottom w:val="none" w:sz="0" w:space="0" w:color="auto"/>
            <w:right w:val="none" w:sz="0" w:space="0" w:color="auto"/>
          </w:divBdr>
        </w:div>
      </w:divsChild>
    </w:div>
    <w:div w:id="696320121">
      <w:bodyDiv w:val="1"/>
      <w:marLeft w:val="0"/>
      <w:marRight w:val="0"/>
      <w:marTop w:val="0"/>
      <w:marBottom w:val="0"/>
      <w:divBdr>
        <w:top w:val="none" w:sz="0" w:space="0" w:color="auto"/>
        <w:left w:val="none" w:sz="0" w:space="0" w:color="auto"/>
        <w:bottom w:val="none" w:sz="0" w:space="0" w:color="auto"/>
        <w:right w:val="none" w:sz="0" w:space="0" w:color="auto"/>
      </w:divBdr>
    </w:div>
    <w:div w:id="711734429">
      <w:bodyDiv w:val="1"/>
      <w:marLeft w:val="0"/>
      <w:marRight w:val="0"/>
      <w:marTop w:val="0"/>
      <w:marBottom w:val="0"/>
      <w:divBdr>
        <w:top w:val="none" w:sz="0" w:space="0" w:color="auto"/>
        <w:left w:val="none" w:sz="0" w:space="0" w:color="auto"/>
        <w:bottom w:val="none" w:sz="0" w:space="0" w:color="auto"/>
        <w:right w:val="none" w:sz="0" w:space="0" w:color="auto"/>
      </w:divBdr>
      <w:divsChild>
        <w:div w:id="1216967319">
          <w:marLeft w:val="274"/>
          <w:marRight w:val="0"/>
          <w:marTop w:val="0"/>
          <w:marBottom w:val="0"/>
          <w:divBdr>
            <w:top w:val="none" w:sz="0" w:space="0" w:color="auto"/>
            <w:left w:val="none" w:sz="0" w:space="0" w:color="auto"/>
            <w:bottom w:val="none" w:sz="0" w:space="0" w:color="auto"/>
            <w:right w:val="none" w:sz="0" w:space="0" w:color="auto"/>
          </w:divBdr>
        </w:div>
      </w:divsChild>
    </w:div>
    <w:div w:id="721055665">
      <w:bodyDiv w:val="1"/>
      <w:marLeft w:val="0"/>
      <w:marRight w:val="0"/>
      <w:marTop w:val="0"/>
      <w:marBottom w:val="0"/>
      <w:divBdr>
        <w:top w:val="none" w:sz="0" w:space="0" w:color="auto"/>
        <w:left w:val="none" w:sz="0" w:space="0" w:color="auto"/>
        <w:bottom w:val="none" w:sz="0" w:space="0" w:color="auto"/>
        <w:right w:val="none" w:sz="0" w:space="0" w:color="auto"/>
      </w:divBdr>
    </w:div>
    <w:div w:id="725494962">
      <w:bodyDiv w:val="1"/>
      <w:marLeft w:val="0"/>
      <w:marRight w:val="0"/>
      <w:marTop w:val="0"/>
      <w:marBottom w:val="0"/>
      <w:divBdr>
        <w:top w:val="none" w:sz="0" w:space="0" w:color="auto"/>
        <w:left w:val="none" w:sz="0" w:space="0" w:color="auto"/>
        <w:bottom w:val="none" w:sz="0" w:space="0" w:color="auto"/>
        <w:right w:val="none" w:sz="0" w:space="0" w:color="auto"/>
      </w:divBdr>
    </w:div>
    <w:div w:id="765076913">
      <w:bodyDiv w:val="1"/>
      <w:marLeft w:val="0"/>
      <w:marRight w:val="0"/>
      <w:marTop w:val="0"/>
      <w:marBottom w:val="0"/>
      <w:divBdr>
        <w:top w:val="none" w:sz="0" w:space="0" w:color="auto"/>
        <w:left w:val="none" w:sz="0" w:space="0" w:color="auto"/>
        <w:bottom w:val="none" w:sz="0" w:space="0" w:color="auto"/>
        <w:right w:val="none" w:sz="0" w:space="0" w:color="auto"/>
      </w:divBdr>
      <w:divsChild>
        <w:div w:id="1107966149">
          <w:marLeft w:val="547"/>
          <w:marRight w:val="0"/>
          <w:marTop w:val="0"/>
          <w:marBottom w:val="0"/>
          <w:divBdr>
            <w:top w:val="none" w:sz="0" w:space="0" w:color="auto"/>
            <w:left w:val="none" w:sz="0" w:space="0" w:color="auto"/>
            <w:bottom w:val="none" w:sz="0" w:space="0" w:color="auto"/>
            <w:right w:val="none" w:sz="0" w:space="0" w:color="auto"/>
          </w:divBdr>
        </w:div>
        <w:div w:id="1407265376">
          <w:marLeft w:val="1166"/>
          <w:marRight w:val="0"/>
          <w:marTop w:val="0"/>
          <w:marBottom w:val="0"/>
          <w:divBdr>
            <w:top w:val="none" w:sz="0" w:space="0" w:color="auto"/>
            <w:left w:val="none" w:sz="0" w:space="0" w:color="auto"/>
            <w:bottom w:val="none" w:sz="0" w:space="0" w:color="auto"/>
            <w:right w:val="none" w:sz="0" w:space="0" w:color="auto"/>
          </w:divBdr>
        </w:div>
        <w:div w:id="146210971">
          <w:marLeft w:val="1800"/>
          <w:marRight w:val="0"/>
          <w:marTop w:val="0"/>
          <w:marBottom w:val="0"/>
          <w:divBdr>
            <w:top w:val="none" w:sz="0" w:space="0" w:color="auto"/>
            <w:left w:val="none" w:sz="0" w:space="0" w:color="auto"/>
            <w:bottom w:val="none" w:sz="0" w:space="0" w:color="auto"/>
            <w:right w:val="none" w:sz="0" w:space="0" w:color="auto"/>
          </w:divBdr>
        </w:div>
        <w:div w:id="478959268">
          <w:marLeft w:val="1800"/>
          <w:marRight w:val="0"/>
          <w:marTop w:val="0"/>
          <w:marBottom w:val="0"/>
          <w:divBdr>
            <w:top w:val="none" w:sz="0" w:space="0" w:color="auto"/>
            <w:left w:val="none" w:sz="0" w:space="0" w:color="auto"/>
            <w:bottom w:val="none" w:sz="0" w:space="0" w:color="auto"/>
            <w:right w:val="none" w:sz="0" w:space="0" w:color="auto"/>
          </w:divBdr>
        </w:div>
        <w:div w:id="1941601921">
          <w:marLeft w:val="1166"/>
          <w:marRight w:val="0"/>
          <w:marTop w:val="0"/>
          <w:marBottom w:val="0"/>
          <w:divBdr>
            <w:top w:val="none" w:sz="0" w:space="0" w:color="auto"/>
            <w:left w:val="none" w:sz="0" w:space="0" w:color="auto"/>
            <w:bottom w:val="none" w:sz="0" w:space="0" w:color="auto"/>
            <w:right w:val="none" w:sz="0" w:space="0" w:color="auto"/>
          </w:divBdr>
        </w:div>
        <w:div w:id="478961419">
          <w:marLeft w:val="1800"/>
          <w:marRight w:val="0"/>
          <w:marTop w:val="0"/>
          <w:marBottom w:val="0"/>
          <w:divBdr>
            <w:top w:val="none" w:sz="0" w:space="0" w:color="auto"/>
            <w:left w:val="none" w:sz="0" w:space="0" w:color="auto"/>
            <w:bottom w:val="none" w:sz="0" w:space="0" w:color="auto"/>
            <w:right w:val="none" w:sz="0" w:space="0" w:color="auto"/>
          </w:divBdr>
        </w:div>
        <w:div w:id="1730498916">
          <w:marLeft w:val="1166"/>
          <w:marRight w:val="0"/>
          <w:marTop w:val="0"/>
          <w:marBottom w:val="0"/>
          <w:divBdr>
            <w:top w:val="none" w:sz="0" w:space="0" w:color="auto"/>
            <w:left w:val="none" w:sz="0" w:space="0" w:color="auto"/>
            <w:bottom w:val="none" w:sz="0" w:space="0" w:color="auto"/>
            <w:right w:val="none" w:sz="0" w:space="0" w:color="auto"/>
          </w:divBdr>
        </w:div>
        <w:div w:id="680818039">
          <w:marLeft w:val="1800"/>
          <w:marRight w:val="0"/>
          <w:marTop w:val="0"/>
          <w:marBottom w:val="0"/>
          <w:divBdr>
            <w:top w:val="none" w:sz="0" w:space="0" w:color="auto"/>
            <w:left w:val="none" w:sz="0" w:space="0" w:color="auto"/>
            <w:bottom w:val="none" w:sz="0" w:space="0" w:color="auto"/>
            <w:right w:val="none" w:sz="0" w:space="0" w:color="auto"/>
          </w:divBdr>
        </w:div>
        <w:div w:id="1095858726">
          <w:marLeft w:val="1800"/>
          <w:marRight w:val="0"/>
          <w:marTop w:val="0"/>
          <w:marBottom w:val="0"/>
          <w:divBdr>
            <w:top w:val="none" w:sz="0" w:space="0" w:color="auto"/>
            <w:left w:val="none" w:sz="0" w:space="0" w:color="auto"/>
            <w:bottom w:val="none" w:sz="0" w:space="0" w:color="auto"/>
            <w:right w:val="none" w:sz="0" w:space="0" w:color="auto"/>
          </w:divBdr>
        </w:div>
        <w:div w:id="892544197">
          <w:marLeft w:val="1800"/>
          <w:marRight w:val="0"/>
          <w:marTop w:val="0"/>
          <w:marBottom w:val="0"/>
          <w:divBdr>
            <w:top w:val="none" w:sz="0" w:space="0" w:color="auto"/>
            <w:left w:val="none" w:sz="0" w:space="0" w:color="auto"/>
            <w:bottom w:val="none" w:sz="0" w:space="0" w:color="auto"/>
            <w:right w:val="none" w:sz="0" w:space="0" w:color="auto"/>
          </w:divBdr>
        </w:div>
        <w:div w:id="898130715">
          <w:marLeft w:val="1166"/>
          <w:marRight w:val="0"/>
          <w:marTop w:val="0"/>
          <w:marBottom w:val="0"/>
          <w:divBdr>
            <w:top w:val="none" w:sz="0" w:space="0" w:color="auto"/>
            <w:left w:val="none" w:sz="0" w:space="0" w:color="auto"/>
            <w:bottom w:val="none" w:sz="0" w:space="0" w:color="auto"/>
            <w:right w:val="none" w:sz="0" w:space="0" w:color="auto"/>
          </w:divBdr>
        </w:div>
        <w:div w:id="166100691">
          <w:marLeft w:val="1800"/>
          <w:marRight w:val="0"/>
          <w:marTop w:val="0"/>
          <w:marBottom w:val="0"/>
          <w:divBdr>
            <w:top w:val="none" w:sz="0" w:space="0" w:color="auto"/>
            <w:left w:val="none" w:sz="0" w:space="0" w:color="auto"/>
            <w:bottom w:val="none" w:sz="0" w:space="0" w:color="auto"/>
            <w:right w:val="none" w:sz="0" w:space="0" w:color="auto"/>
          </w:divBdr>
        </w:div>
        <w:div w:id="1957708344">
          <w:marLeft w:val="1166"/>
          <w:marRight w:val="0"/>
          <w:marTop w:val="0"/>
          <w:marBottom w:val="0"/>
          <w:divBdr>
            <w:top w:val="none" w:sz="0" w:space="0" w:color="auto"/>
            <w:left w:val="none" w:sz="0" w:space="0" w:color="auto"/>
            <w:bottom w:val="none" w:sz="0" w:space="0" w:color="auto"/>
            <w:right w:val="none" w:sz="0" w:space="0" w:color="auto"/>
          </w:divBdr>
        </w:div>
        <w:div w:id="355159324">
          <w:marLeft w:val="1800"/>
          <w:marRight w:val="0"/>
          <w:marTop w:val="0"/>
          <w:marBottom w:val="0"/>
          <w:divBdr>
            <w:top w:val="none" w:sz="0" w:space="0" w:color="auto"/>
            <w:left w:val="none" w:sz="0" w:space="0" w:color="auto"/>
            <w:bottom w:val="none" w:sz="0" w:space="0" w:color="auto"/>
            <w:right w:val="none" w:sz="0" w:space="0" w:color="auto"/>
          </w:divBdr>
        </w:div>
        <w:div w:id="26493461">
          <w:marLeft w:val="1166"/>
          <w:marRight w:val="0"/>
          <w:marTop w:val="0"/>
          <w:marBottom w:val="0"/>
          <w:divBdr>
            <w:top w:val="none" w:sz="0" w:space="0" w:color="auto"/>
            <w:left w:val="none" w:sz="0" w:space="0" w:color="auto"/>
            <w:bottom w:val="none" w:sz="0" w:space="0" w:color="auto"/>
            <w:right w:val="none" w:sz="0" w:space="0" w:color="auto"/>
          </w:divBdr>
        </w:div>
      </w:divsChild>
    </w:div>
    <w:div w:id="767851372">
      <w:bodyDiv w:val="1"/>
      <w:marLeft w:val="0"/>
      <w:marRight w:val="0"/>
      <w:marTop w:val="0"/>
      <w:marBottom w:val="0"/>
      <w:divBdr>
        <w:top w:val="none" w:sz="0" w:space="0" w:color="auto"/>
        <w:left w:val="none" w:sz="0" w:space="0" w:color="auto"/>
        <w:bottom w:val="none" w:sz="0" w:space="0" w:color="auto"/>
        <w:right w:val="none" w:sz="0" w:space="0" w:color="auto"/>
      </w:divBdr>
      <w:divsChild>
        <w:div w:id="1655647845">
          <w:marLeft w:val="432"/>
          <w:marRight w:val="0"/>
          <w:marTop w:val="0"/>
          <w:marBottom w:val="120"/>
          <w:divBdr>
            <w:top w:val="none" w:sz="0" w:space="0" w:color="auto"/>
            <w:left w:val="none" w:sz="0" w:space="0" w:color="auto"/>
            <w:bottom w:val="none" w:sz="0" w:space="0" w:color="auto"/>
            <w:right w:val="none" w:sz="0" w:space="0" w:color="auto"/>
          </w:divBdr>
        </w:div>
        <w:div w:id="223806258">
          <w:marLeft w:val="432"/>
          <w:marRight w:val="0"/>
          <w:marTop w:val="0"/>
          <w:marBottom w:val="120"/>
          <w:divBdr>
            <w:top w:val="none" w:sz="0" w:space="0" w:color="auto"/>
            <w:left w:val="none" w:sz="0" w:space="0" w:color="auto"/>
            <w:bottom w:val="none" w:sz="0" w:space="0" w:color="auto"/>
            <w:right w:val="none" w:sz="0" w:space="0" w:color="auto"/>
          </w:divBdr>
        </w:div>
        <w:div w:id="1826899321">
          <w:marLeft w:val="432"/>
          <w:marRight w:val="0"/>
          <w:marTop w:val="0"/>
          <w:marBottom w:val="120"/>
          <w:divBdr>
            <w:top w:val="none" w:sz="0" w:space="0" w:color="auto"/>
            <w:left w:val="none" w:sz="0" w:space="0" w:color="auto"/>
            <w:bottom w:val="none" w:sz="0" w:space="0" w:color="auto"/>
            <w:right w:val="none" w:sz="0" w:space="0" w:color="auto"/>
          </w:divBdr>
        </w:div>
        <w:div w:id="322665086">
          <w:marLeft w:val="432"/>
          <w:marRight w:val="0"/>
          <w:marTop w:val="0"/>
          <w:marBottom w:val="120"/>
          <w:divBdr>
            <w:top w:val="none" w:sz="0" w:space="0" w:color="auto"/>
            <w:left w:val="none" w:sz="0" w:space="0" w:color="auto"/>
            <w:bottom w:val="none" w:sz="0" w:space="0" w:color="auto"/>
            <w:right w:val="none" w:sz="0" w:space="0" w:color="auto"/>
          </w:divBdr>
        </w:div>
        <w:div w:id="580412898">
          <w:marLeft w:val="432"/>
          <w:marRight w:val="0"/>
          <w:marTop w:val="0"/>
          <w:marBottom w:val="120"/>
          <w:divBdr>
            <w:top w:val="none" w:sz="0" w:space="0" w:color="auto"/>
            <w:left w:val="none" w:sz="0" w:space="0" w:color="auto"/>
            <w:bottom w:val="none" w:sz="0" w:space="0" w:color="auto"/>
            <w:right w:val="none" w:sz="0" w:space="0" w:color="auto"/>
          </w:divBdr>
        </w:div>
      </w:divsChild>
    </w:div>
    <w:div w:id="786316307">
      <w:bodyDiv w:val="1"/>
      <w:marLeft w:val="0"/>
      <w:marRight w:val="0"/>
      <w:marTop w:val="0"/>
      <w:marBottom w:val="0"/>
      <w:divBdr>
        <w:top w:val="none" w:sz="0" w:space="0" w:color="auto"/>
        <w:left w:val="none" w:sz="0" w:space="0" w:color="auto"/>
        <w:bottom w:val="none" w:sz="0" w:space="0" w:color="auto"/>
        <w:right w:val="none" w:sz="0" w:space="0" w:color="auto"/>
      </w:divBdr>
    </w:div>
    <w:div w:id="813181458">
      <w:bodyDiv w:val="1"/>
      <w:marLeft w:val="0"/>
      <w:marRight w:val="0"/>
      <w:marTop w:val="0"/>
      <w:marBottom w:val="0"/>
      <w:divBdr>
        <w:top w:val="none" w:sz="0" w:space="0" w:color="auto"/>
        <w:left w:val="none" w:sz="0" w:space="0" w:color="auto"/>
        <w:bottom w:val="none" w:sz="0" w:space="0" w:color="auto"/>
        <w:right w:val="none" w:sz="0" w:space="0" w:color="auto"/>
      </w:divBdr>
      <w:divsChild>
        <w:div w:id="1797944018">
          <w:marLeft w:val="461"/>
          <w:marRight w:val="0"/>
          <w:marTop w:val="120"/>
          <w:marBottom w:val="0"/>
          <w:divBdr>
            <w:top w:val="none" w:sz="0" w:space="0" w:color="auto"/>
            <w:left w:val="none" w:sz="0" w:space="0" w:color="auto"/>
            <w:bottom w:val="none" w:sz="0" w:space="0" w:color="auto"/>
            <w:right w:val="none" w:sz="0" w:space="0" w:color="auto"/>
          </w:divBdr>
        </w:div>
        <w:div w:id="554778745">
          <w:marLeft w:val="835"/>
          <w:marRight w:val="0"/>
          <w:marTop w:val="120"/>
          <w:marBottom w:val="0"/>
          <w:divBdr>
            <w:top w:val="none" w:sz="0" w:space="0" w:color="auto"/>
            <w:left w:val="none" w:sz="0" w:space="0" w:color="auto"/>
            <w:bottom w:val="none" w:sz="0" w:space="0" w:color="auto"/>
            <w:right w:val="none" w:sz="0" w:space="0" w:color="auto"/>
          </w:divBdr>
        </w:div>
        <w:div w:id="884366276">
          <w:marLeft w:val="835"/>
          <w:marRight w:val="0"/>
          <w:marTop w:val="120"/>
          <w:marBottom w:val="0"/>
          <w:divBdr>
            <w:top w:val="none" w:sz="0" w:space="0" w:color="auto"/>
            <w:left w:val="none" w:sz="0" w:space="0" w:color="auto"/>
            <w:bottom w:val="none" w:sz="0" w:space="0" w:color="auto"/>
            <w:right w:val="none" w:sz="0" w:space="0" w:color="auto"/>
          </w:divBdr>
        </w:div>
        <w:div w:id="1599100945">
          <w:marLeft w:val="835"/>
          <w:marRight w:val="0"/>
          <w:marTop w:val="120"/>
          <w:marBottom w:val="0"/>
          <w:divBdr>
            <w:top w:val="none" w:sz="0" w:space="0" w:color="auto"/>
            <w:left w:val="none" w:sz="0" w:space="0" w:color="auto"/>
            <w:bottom w:val="none" w:sz="0" w:space="0" w:color="auto"/>
            <w:right w:val="none" w:sz="0" w:space="0" w:color="auto"/>
          </w:divBdr>
        </w:div>
        <w:div w:id="1691640042">
          <w:marLeft w:val="835"/>
          <w:marRight w:val="0"/>
          <w:marTop w:val="120"/>
          <w:marBottom w:val="0"/>
          <w:divBdr>
            <w:top w:val="none" w:sz="0" w:space="0" w:color="auto"/>
            <w:left w:val="none" w:sz="0" w:space="0" w:color="auto"/>
            <w:bottom w:val="none" w:sz="0" w:space="0" w:color="auto"/>
            <w:right w:val="none" w:sz="0" w:space="0" w:color="auto"/>
          </w:divBdr>
        </w:div>
        <w:div w:id="1201431559">
          <w:marLeft w:val="446"/>
          <w:marRight w:val="0"/>
          <w:marTop w:val="120"/>
          <w:marBottom w:val="0"/>
          <w:divBdr>
            <w:top w:val="none" w:sz="0" w:space="0" w:color="auto"/>
            <w:left w:val="none" w:sz="0" w:space="0" w:color="auto"/>
            <w:bottom w:val="none" w:sz="0" w:space="0" w:color="auto"/>
            <w:right w:val="none" w:sz="0" w:space="0" w:color="auto"/>
          </w:divBdr>
        </w:div>
        <w:div w:id="1885631781">
          <w:marLeft w:val="475"/>
          <w:marRight w:val="0"/>
          <w:marTop w:val="120"/>
          <w:marBottom w:val="0"/>
          <w:divBdr>
            <w:top w:val="none" w:sz="0" w:space="0" w:color="auto"/>
            <w:left w:val="none" w:sz="0" w:space="0" w:color="auto"/>
            <w:bottom w:val="none" w:sz="0" w:space="0" w:color="auto"/>
            <w:right w:val="none" w:sz="0" w:space="0" w:color="auto"/>
          </w:divBdr>
        </w:div>
        <w:div w:id="1603759624">
          <w:marLeft w:val="475"/>
          <w:marRight w:val="0"/>
          <w:marTop w:val="120"/>
          <w:marBottom w:val="0"/>
          <w:divBdr>
            <w:top w:val="none" w:sz="0" w:space="0" w:color="auto"/>
            <w:left w:val="none" w:sz="0" w:space="0" w:color="auto"/>
            <w:bottom w:val="none" w:sz="0" w:space="0" w:color="auto"/>
            <w:right w:val="none" w:sz="0" w:space="0" w:color="auto"/>
          </w:divBdr>
        </w:div>
        <w:div w:id="477915128">
          <w:marLeft w:val="446"/>
          <w:marRight w:val="0"/>
          <w:marTop w:val="120"/>
          <w:marBottom w:val="0"/>
          <w:divBdr>
            <w:top w:val="none" w:sz="0" w:space="0" w:color="auto"/>
            <w:left w:val="none" w:sz="0" w:space="0" w:color="auto"/>
            <w:bottom w:val="none" w:sz="0" w:space="0" w:color="auto"/>
            <w:right w:val="none" w:sz="0" w:space="0" w:color="auto"/>
          </w:divBdr>
        </w:div>
      </w:divsChild>
    </w:div>
    <w:div w:id="818962819">
      <w:bodyDiv w:val="1"/>
      <w:marLeft w:val="0"/>
      <w:marRight w:val="0"/>
      <w:marTop w:val="0"/>
      <w:marBottom w:val="0"/>
      <w:divBdr>
        <w:top w:val="none" w:sz="0" w:space="0" w:color="auto"/>
        <w:left w:val="none" w:sz="0" w:space="0" w:color="auto"/>
        <w:bottom w:val="none" w:sz="0" w:space="0" w:color="auto"/>
        <w:right w:val="none" w:sz="0" w:space="0" w:color="auto"/>
      </w:divBdr>
      <w:divsChild>
        <w:div w:id="159540372">
          <w:marLeft w:val="274"/>
          <w:marRight w:val="0"/>
          <w:marTop w:val="0"/>
          <w:marBottom w:val="0"/>
          <w:divBdr>
            <w:top w:val="none" w:sz="0" w:space="0" w:color="auto"/>
            <w:left w:val="none" w:sz="0" w:space="0" w:color="auto"/>
            <w:bottom w:val="none" w:sz="0" w:space="0" w:color="auto"/>
            <w:right w:val="none" w:sz="0" w:space="0" w:color="auto"/>
          </w:divBdr>
        </w:div>
      </w:divsChild>
    </w:div>
    <w:div w:id="830682707">
      <w:bodyDiv w:val="1"/>
      <w:marLeft w:val="0"/>
      <w:marRight w:val="0"/>
      <w:marTop w:val="0"/>
      <w:marBottom w:val="0"/>
      <w:divBdr>
        <w:top w:val="none" w:sz="0" w:space="0" w:color="auto"/>
        <w:left w:val="none" w:sz="0" w:space="0" w:color="auto"/>
        <w:bottom w:val="none" w:sz="0" w:space="0" w:color="auto"/>
        <w:right w:val="none" w:sz="0" w:space="0" w:color="auto"/>
      </w:divBdr>
    </w:div>
    <w:div w:id="844825360">
      <w:bodyDiv w:val="1"/>
      <w:marLeft w:val="0"/>
      <w:marRight w:val="0"/>
      <w:marTop w:val="0"/>
      <w:marBottom w:val="0"/>
      <w:divBdr>
        <w:top w:val="none" w:sz="0" w:space="0" w:color="auto"/>
        <w:left w:val="none" w:sz="0" w:space="0" w:color="auto"/>
        <w:bottom w:val="none" w:sz="0" w:space="0" w:color="auto"/>
        <w:right w:val="none" w:sz="0" w:space="0" w:color="auto"/>
      </w:divBdr>
      <w:divsChild>
        <w:div w:id="144129311">
          <w:marLeft w:val="274"/>
          <w:marRight w:val="0"/>
          <w:marTop w:val="0"/>
          <w:marBottom w:val="0"/>
          <w:divBdr>
            <w:top w:val="none" w:sz="0" w:space="0" w:color="auto"/>
            <w:left w:val="none" w:sz="0" w:space="0" w:color="auto"/>
            <w:bottom w:val="none" w:sz="0" w:space="0" w:color="auto"/>
            <w:right w:val="none" w:sz="0" w:space="0" w:color="auto"/>
          </w:divBdr>
        </w:div>
        <w:div w:id="986713761">
          <w:marLeft w:val="274"/>
          <w:marRight w:val="0"/>
          <w:marTop w:val="0"/>
          <w:marBottom w:val="0"/>
          <w:divBdr>
            <w:top w:val="none" w:sz="0" w:space="0" w:color="auto"/>
            <w:left w:val="none" w:sz="0" w:space="0" w:color="auto"/>
            <w:bottom w:val="none" w:sz="0" w:space="0" w:color="auto"/>
            <w:right w:val="none" w:sz="0" w:space="0" w:color="auto"/>
          </w:divBdr>
        </w:div>
      </w:divsChild>
    </w:div>
    <w:div w:id="859126353">
      <w:bodyDiv w:val="1"/>
      <w:marLeft w:val="0"/>
      <w:marRight w:val="0"/>
      <w:marTop w:val="0"/>
      <w:marBottom w:val="0"/>
      <w:divBdr>
        <w:top w:val="none" w:sz="0" w:space="0" w:color="auto"/>
        <w:left w:val="none" w:sz="0" w:space="0" w:color="auto"/>
        <w:bottom w:val="none" w:sz="0" w:space="0" w:color="auto"/>
        <w:right w:val="none" w:sz="0" w:space="0" w:color="auto"/>
      </w:divBdr>
    </w:div>
    <w:div w:id="867066820">
      <w:bodyDiv w:val="1"/>
      <w:marLeft w:val="0"/>
      <w:marRight w:val="0"/>
      <w:marTop w:val="0"/>
      <w:marBottom w:val="0"/>
      <w:divBdr>
        <w:top w:val="none" w:sz="0" w:space="0" w:color="auto"/>
        <w:left w:val="none" w:sz="0" w:space="0" w:color="auto"/>
        <w:bottom w:val="none" w:sz="0" w:space="0" w:color="auto"/>
        <w:right w:val="none" w:sz="0" w:space="0" w:color="auto"/>
      </w:divBdr>
      <w:divsChild>
        <w:div w:id="1408962159">
          <w:marLeft w:val="274"/>
          <w:marRight w:val="0"/>
          <w:marTop w:val="0"/>
          <w:marBottom w:val="0"/>
          <w:divBdr>
            <w:top w:val="none" w:sz="0" w:space="0" w:color="auto"/>
            <w:left w:val="none" w:sz="0" w:space="0" w:color="auto"/>
            <w:bottom w:val="none" w:sz="0" w:space="0" w:color="auto"/>
            <w:right w:val="none" w:sz="0" w:space="0" w:color="auto"/>
          </w:divBdr>
        </w:div>
      </w:divsChild>
    </w:div>
    <w:div w:id="873883715">
      <w:bodyDiv w:val="1"/>
      <w:marLeft w:val="0"/>
      <w:marRight w:val="0"/>
      <w:marTop w:val="0"/>
      <w:marBottom w:val="0"/>
      <w:divBdr>
        <w:top w:val="none" w:sz="0" w:space="0" w:color="auto"/>
        <w:left w:val="none" w:sz="0" w:space="0" w:color="auto"/>
        <w:bottom w:val="none" w:sz="0" w:space="0" w:color="auto"/>
        <w:right w:val="none" w:sz="0" w:space="0" w:color="auto"/>
      </w:divBdr>
    </w:div>
    <w:div w:id="877087035">
      <w:bodyDiv w:val="1"/>
      <w:marLeft w:val="0"/>
      <w:marRight w:val="0"/>
      <w:marTop w:val="0"/>
      <w:marBottom w:val="0"/>
      <w:divBdr>
        <w:top w:val="none" w:sz="0" w:space="0" w:color="auto"/>
        <w:left w:val="none" w:sz="0" w:space="0" w:color="auto"/>
        <w:bottom w:val="none" w:sz="0" w:space="0" w:color="auto"/>
        <w:right w:val="none" w:sz="0" w:space="0" w:color="auto"/>
      </w:divBdr>
      <w:divsChild>
        <w:div w:id="855727871">
          <w:marLeft w:val="274"/>
          <w:marRight w:val="0"/>
          <w:marTop w:val="0"/>
          <w:marBottom w:val="120"/>
          <w:divBdr>
            <w:top w:val="none" w:sz="0" w:space="0" w:color="auto"/>
            <w:left w:val="none" w:sz="0" w:space="0" w:color="auto"/>
            <w:bottom w:val="none" w:sz="0" w:space="0" w:color="auto"/>
            <w:right w:val="none" w:sz="0" w:space="0" w:color="auto"/>
          </w:divBdr>
        </w:div>
        <w:div w:id="850024601">
          <w:marLeft w:val="274"/>
          <w:marRight w:val="0"/>
          <w:marTop w:val="0"/>
          <w:marBottom w:val="120"/>
          <w:divBdr>
            <w:top w:val="none" w:sz="0" w:space="0" w:color="auto"/>
            <w:left w:val="none" w:sz="0" w:space="0" w:color="auto"/>
            <w:bottom w:val="none" w:sz="0" w:space="0" w:color="auto"/>
            <w:right w:val="none" w:sz="0" w:space="0" w:color="auto"/>
          </w:divBdr>
        </w:div>
        <w:div w:id="807361791">
          <w:marLeft w:val="274"/>
          <w:marRight w:val="0"/>
          <w:marTop w:val="0"/>
          <w:marBottom w:val="120"/>
          <w:divBdr>
            <w:top w:val="none" w:sz="0" w:space="0" w:color="auto"/>
            <w:left w:val="none" w:sz="0" w:space="0" w:color="auto"/>
            <w:bottom w:val="none" w:sz="0" w:space="0" w:color="auto"/>
            <w:right w:val="none" w:sz="0" w:space="0" w:color="auto"/>
          </w:divBdr>
        </w:div>
      </w:divsChild>
    </w:div>
    <w:div w:id="882790118">
      <w:bodyDiv w:val="1"/>
      <w:marLeft w:val="0"/>
      <w:marRight w:val="0"/>
      <w:marTop w:val="0"/>
      <w:marBottom w:val="0"/>
      <w:divBdr>
        <w:top w:val="none" w:sz="0" w:space="0" w:color="auto"/>
        <w:left w:val="none" w:sz="0" w:space="0" w:color="auto"/>
        <w:bottom w:val="none" w:sz="0" w:space="0" w:color="auto"/>
        <w:right w:val="none" w:sz="0" w:space="0" w:color="auto"/>
      </w:divBdr>
    </w:div>
    <w:div w:id="900479263">
      <w:bodyDiv w:val="1"/>
      <w:marLeft w:val="0"/>
      <w:marRight w:val="0"/>
      <w:marTop w:val="0"/>
      <w:marBottom w:val="0"/>
      <w:divBdr>
        <w:top w:val="none" w:sz="0" w:space="0" w:color="auto"/>
        <w:left w:val="none" w:sz="0" w:space="0" w:color="auto"/>
        <w:bottom w:val="none" w:sz="0" w:space="0" w:color="auto"/>
        <w:right w:val="none" w:sz="0" w:space="0" w:color="auto"/>
      </w:divBdr>
    </w:div>
    <w:div w:id="913707455">
      <w:bodyDiv w:val="1"/>
      <w:marLeft w:val="0"/>
      <w:marRight w:val="0"/>
      <w:marTop w:val="0"/>
      <w:marBottom w:val="0"/>
      <w:divBdr>
        <w:top w:val="none" w:sz="0" w:space="0" w:color="auto"/>
        <w:left w:val="none" w:sz="0" w:space="0" w:color="auto"/>
        <w:bottom w:val="none" w:sz="0" w:space="0" w:color="auto"/>
        <w:right w:val="none" w:sz="0" w:space="0" w:color="auto"/>
      </w:divBdr>
    </w:div>
    <w:div w:id="916210672">
      <w:bodyDiv w:val="1"/>
      <w:marLeft w:val="0"/>
      <w:marRight w:val="0"/>
      <w:marTop w:val="0"/>
      <w:marBottom w:val="0"/>
      <w:divBdr>
        <w:top w:val="none" w:sz="0" w:space="0" w:color="auto"/>
        <w:left w:val="none" w:sz="0" w:space="0" w:color="auto"/>
        <w:bottom w:val="none" w:sz="0" w:space="0" w:color="auto"/>
        <w:right w:val="none" w:sz="0" w:space="0" w:color="auto"/>
      </w:divBdr>
    </w:div>
    <w:div w:id="929629415">
      <w:bodyDiv w:val="1"/>
      <w:marLeft w:val="0"/>
      <w:marRight w:val="0"/>
      <w:marTop w:val="0"/>
      <w:marBottom w:val="0"/>
      <w:divBdr>
        <w:top w:val="none" w:sz="0" w:space="0" w:color="auto"/>
        <w:left w:val="none" w:sz="0" w:space="0" w:color="auto"/>
        <w:bottom w:val="none" w:sz="0" w:space="0" w:color="auto"/>
        <w:right w:val="none" w:sz="0" w:space="0" w:color="auto"/>
      </w:divBdr>
    </w:div>
    <w:div w:id="946042551">
      <w:bodyDiv w:val="1"/>
      <w:marLeft w:val="0"/>
      <w:marRight w:val="0"/>
      <w:marTop w:val="0"/>
      <w:marBottom w:val="0"/>
      <w:divBdr>
        <w:top w:val="none" w:sz="0" w:space="0" w:color="auto"/>
        <w:left w:val="none" w:sz="0" w:space="0" w:color="auto"/>
        <w:bottom w:val="none" w:sz="0" w:space="0" w:color="auto"/>
        <w:right w:val="none" w:sz="0" w:space="0" w:color="auto"/>
      </w:divBdr>
    </w:div>
    <w:div w:id="953290905">
      <w:bodyDiv w:val="1"/>
      <w:marLeft w:val="0"/>
      <w:marRight w:val="0"/>
      <w:marTop w:val="0"/>
      <w:marBottom w:val="0"/>
      <w:divBdr>
        <w:top w:val="none" w:sz="0" w:space="0" w:color="auto"/>
        <w:left w:val="none" w:sz="0" w:space="0" w:color="auto"/>
        <w:bottom w:val="none" w:sz="0" w:space="0" w:color="auto"/>
        <w:right w:val="none" w:sz="0" w:space="0" w:color="auto"/>
      </w:divBdr>
    </w:div>
    <w:div w:id="960260672">
      <w:bodyDiv w:val="1"/>
      <w:marLeft w:val="0"/>
      <w:marRight w:val="0"/>
      <w:marTop w:val="0"/>
      <w:marBottom w:val="0"/>
      <w:divBdr>
        <w:top w:val="none" w:sz="0" w:space="0" w:color="auto"/>
        <w:left w:val="none" w:sz="0" w:space="0" w:color="auto"/>
        <w:bottom w:val="none" w:sz="0" w:space="0" w:color="auto"/>
        <w:right w:val="none" w:sz="0" w:space="0" w:color="auto"/>
      </w:divBdr>
    </w:div>
    <w:div w:id="973408908">
      <w:bodyDiv w:val="1"/>
      <w:marLeft w:val="0"/>
      <w:marRight w:val="0"/>
      <w:marTop w:val="0"/>
      <w:marBottom w:val="0"/>
      <w:divBdr>
        <w:top w:val="none" w:sz="0" w:space="0" w:color="auto"/>
        <w:left w:val="none" w:sz="0" w:space="0" w:color="auto"/>
        <w:bottom w:val="none" w:sz="0" w:space="0" w:color="auto"/>
        <w:right w:val="none" w:sz="0" w:space="0" w:color="auto"/>
      </w:divBdr>
      <w:divsChild>
        <w:div w:id="1423181329">
          <w:marLeft w:val="547"/>
          <w:marRight w:val="0"/>
          <w:marTop w:val="0"/>
          <w:marBottom w:val="0"/>
          <w:divBdr>
            <w:top w:val="none" w:sz="0" w:space="0" w:color="auto"/>
            <w:left w:val="none" w:sz="0" w:space="0" w:color="auto"/>
            <w:bottom w:val="none" w:sz="0" w:space="0" w:color="auto"/>
            <w:right w:val="none" w:sz="0" w:space="0" w:color="auto"/>
          </w:divBdr>
        </w:div>
      </w:divsChild>
    </w:div>
    <w:div w:id="989215472">
      <w:bodyDiv w:val="1"/>
      <w:marLeft w:val="0"/>
      <w:marRight w:val="0"/>
      <w:marTop w:val="0"/>
      <w:marBottom w:val="0"/>
      <w:divBdr>
        <w:top w:val="none" w:sz="0" w:space="0" w:color="auto"/>
        <w:left w:val="none" w:sz="0" w:space="0" w:color="auto"/>
        <w:bottom w:val="none" w:sz="0" w:space="0" w:color="auto"/>
        <w:right w:val="none" w:sz="0" w:space="0" w:color="auto"/>
      </w:divBdr>
    </w:div>
    <w:div w:id="1030841828">
      <w:bodyDiv w:val="1"/>
      <w:marLeft w:val="0"/>
      <w:marRight w:val="0"/>
      <w:marTop w:val="0"/>
      <w:marBottom w:val="0"/>
      <w:divBdr>
        <w:top w:val="none" w:sz="0" w:space="0" w:color="auto"/>
        <w:left w:val="none" w:sz="0" w:space="0" w:color="auto"/>
        <w:bottom w:val="none" w:sz="0" w:space="0" w:color="auto"/>
        <w:right w:val="none" w:sz="0" w:space="0" w:color="auto"/>
      </w:divBdr>
    </w:div>
    <w:div w:id="1031342988">
      <w:bodyDiv w:val="1"/>
      <w:marLeft w:val="0"/>
      <w:marRight w:val="0"/>
      <w:marTop w:val="0"/>
      <w:marBottom w:val="0"/>
      <w:divBdr>
        <w:top w:val="none" w:sz="0" w:space="0" w:color="auto"/>
        <w:left w:val="none" w:sz="0" w:space="0" w:color="auto"/>
        <w:bottom w:val="none" w:sz="0" w:space="0" w:color="auto"/>
        <w:right w:val="none" w:sz="0" w:space="0" w:color="auto"/>
      </w:divBdr>
    </w:div>
    <w:div w:id="1068966756">
      <w:bodyDiv w:val="1"/>
      <w:marLeft w:val="0"/>
      <w:marRight w:val="0"/>
      <w:marTop w:val="0"/>
      <w:marBottom w:val="0"/>
      <w:divBdr>
        <w:top w:val="none" w:sz="0" w:space="0" w:color="auto"/>
        <w:left w:val="none" w:sz="0" w:space="0" w:color="auto"/>
        <w:bottom w:val="none" w:sz="0" w:space="0" w:color="auto"/>
        <w:right w:val="none" w:sz="0" w:space="0" w:color="auto"/>
      </w:divBdr>
    </w:div>
    <w:div w:id="1084227626">
      <w:bodyDiv w:val="1"/>
      <w:marLeft w:val="0"/>
      <w:marRight w:val="0"/>
      <w:marTop w:val="0"/>
      <w:marBottom w:val="0"/>
      <w:divBdr>
        <w:top w:val="none" w:sz="0" w:space="0" w:color="auto"/>
        <w:left w:val="none" w:sz="0" w:space="0" w:color="auto"/>
        <w:bottom w:val="none" w:sz="0" w:space="0" w:color="auto"/>
        <w:right w:val="none" w:sz="0" w:space="0" w:color="auto"/>
      </w:divBdr>
    </w:div>
    <w:div w:id="1097209074">
      <w:bodyDiv w:val="1"/>
      <w:marLeft w:val="0"/>
      <w:marRight w:val="0"/>
      <w:marTop w:val="0"/>
      <w:marBottom w:val="0"/>
      <w:divBdr>
        <w:top w:val="none" w:sz="0" w:space="0" w:color="auto"/>
        <w:left w:val="none" w:sz="0" w:space="0" w:color="auto"/>
        <w:bottom w:val="none" w:sz="0" w:space="0" w:color="auto"/>
        <w:right w:val="none" w:sz="0" w:space="0" w:color="auto"/>
      </w:divBdr>
    </w:div>
    <w:div w:id="1098599096">
      <w:bodyDiv w:val="1"/>
      <w:marLeft w:val="0"/>
      <w:marRight w:val="0"/>
      <w:marTop w:val="0"/>
      <w:marBottom w:val="0"/>
      <w:divBdr>
        <w:top w:val="none" w:sz="0" w:space="0" w:color="auto"/>
        <w:left w:val="none" w:sz="0" w:space="0" w:color="auto"/>
        <w:bottom w:val="none" w:sz="0" w:space="0" w:color="auto"/>
        <w:right w:val="none" w:sz="0" w:space="0" w:color="auto"/>
      </w:divBdr>
      <w:divsChild>
        <w:div w:id="831070002">
          <w:marLeft w:val="274"/>
          <w:marRight w:val="0"/>
          <w:marTop w:val="0"/>
          <w:marBottom w:val="0"/>
          <w:divBdr>
            <w:top w:val="none" w:sz="0" w:space="0" w:color="auto"/>
            <w:left w:val="none" w:sz="0" w:space="0" w:color="auto"/>
            <w:bottom w:val="none" w:sz="0" w:space="0" w:color="auto"/>
            <w:right w:val="none" w:sz="0" w:space="0" w:color="auto"/>
          </w:divBdr>
        </w:div>
        <w:div w:id="1642080053">
          <w:marLeft w:val="274"/>
          <w:marRight w:val="0"/>
          <w:marTop w:val="0"/>
          <w:marBottom w:val="0"/>
          <w:divBdr>
            <w:top w:val="none" w:sz="0" w:space="0" w:color="auto"/>
            <w:left w:val="none" w:sz="0" w:space="0" w:color="auto"/>
            <w:bottom w:val="none" w:sz="0" w:space="0" w:color="auto"/>
            <w:right w:val="none" w:sz="0" w:space="0" w:color="auto"/>
          </w:divBdr>
        </w:div>
      </w:divsChild>
    </w:div>
    <w:div w:id="1100419193">
      <w:bodyDiv w:val="1"/>
      <w:marLeft w:val="0"/>
      <w:marRight w:val="0"/>
      <w:marTop w:val="0"/>
      <w:marBottom w:val="0"/>
      <w:divBdr>
        <w:top w:val="none" w:sz="0" w:space="0" w:color="auto"/>
        <w:left w:val="none" w:sz="0" w:space="0" w:color="auto"/>
        <w:bottom w:val="none" w:sz="0" w:space="0" w:color="auto"/>
        <w:right w:val="none" w:sz="0" w:space="0" w:color="auto"/>
      </w:divBdr>
    </w:div>
    <w:div w:id="1102457039">
      <w:bodyDiv w:val="1"/>
      <w:marLeft w:val="0"/>
      <w:marRight w:val="0"/>
      <w:marTop w:val="0"/>
      <w:marBottom w:val="0"/>
      <w:divBdr>
        <w:top w:val="none" w:sz="0" w:space="0" w:color="auto"/>
        <w:left w:val="none" w:sz="0" w:space="0" w:color="auto"/>
        <w:bottom w:val="none" w:sz="0" w:space="0" w:color="auto"/>
        <w:right w:val="none" w:sz="0" w:space="0" w:color="auto"/>
      </w:divBdr>
      <w:divsChild>
        <w:div w:id="1361972308">
          <w:marLeft w:val="274"/>
          <w:marRight w:val="0"/>
          <w:marTop w:val="0"/>
          <w:marBottom w:val="0"/>
          <w:divBdr>
            <w:top w:val="none" w:sz="0" w:space="0" w:color="auto"/>
            <w:left w:val="none" w:sz="0" w:space="0" w:color="auto"/>
            <w:bottom w:val="none" w:sz="0" w:space="0" w:color="auto"/>
            <w:right w:val="none" w:sz="0" w:space="0" w:color="auto"/>
          </w:divBdr>
        </w:div>
        <w:div w:id="1681006996">
          <w:marLeft w:val="274"/>
          <w:marRight w:val="0"/>
          <w:marTop w:val="0"/>
          <w:marBottom w:val="0"/>
          <w:divBdr>
            <w:top w:val="none" w:sz="0" w:space="0" w:color="auto"/>
            <w:left w:val="none" w:sz="0" w:space="0" w:color="auto"/>
            <w:bottom w:val="none" w:sz="0" w:space="0" w:color="auto"/>
            <w:right w:val="none" w:sz="0" w:space="0" w:color="auto"/>
          </w:divBdr>
        </w:div>
      </w:divsChild>
    </w:div>
    <w:div w:id="1103182572">
      <w:bodyDiv w:val="1"/>
      <w:marLeft w:val="0"/>
      <w:marRight w:val="0"/>
      <w:marTop w:val="0"/>
      <w:marBottom w:val="0"/>
      <w:divBdr>
        <w:top w:val="none" w:sz="0" w:space="0" w:color="auto"/>
        <w:left w:val="none" w:sz="0" w:space="0" w:color="auto"/>
        <w:bottom w:val="none" w:sz="0" w:space="0" w:color="auto"/>
        <w:right w:val="none" w:sz="0" w:space="0" w:color="auto"/>
      </w:divBdr>
      <w:divsChild>
        <w:div w:id="1874725493">
          <w:marLeft w:val="274"/>
          <w:marRight w:val="0"/>
          <w:marTop w:val="0"/>
          <w:marBottom w:val="0"/>
          <w:divBdr>
            <w:top w:val="none" w:sz="0" w:space="0" w:color="auto"/>
            <w:left w:val="none" w:sz="0" w:space="0" w:color="auto"/>
            <w:bottom w:val="none" w:sz="0" w:space="0" w:color="auto"/>
            <w:right w:val="none" w:sz="0" w:space="0" w:color="auto"/>
          </w:divBdr>
        </w:div>
      </w:divsChild>
    </w:div>
    <w:div w:id="1116024724">
      <w:bodyDiv w:val="1"/>
      <w:marLeft w:val="0"/>
      <w:marRight w:val="0"/>
      <w:marTop w:val="0"/>
      <w:marBottom w:val="0"/>
      <w:divBdr>
        <w:top w:val="none" w:sz="0" w:space="0" w:color="auto"/>
        <w:left w:val="none" w:sz="0" w:space="0" w:color="auto"/>
        <w:bottom w:val="none" w:sz="0" w:space="0" w:color="auto"/>
        <w:right w:val="none" w:sz="0" w:space="0" w:color="auto"/>
      </w:divBdr>
    </w:div>
    <w:div w:id="1122846525">
      <w:bodyDiv w:val="1"/>
      <w:marLeft w:val="0"/>
      <w:marRight w:val="0"/>
      <w:marTop w:val="0"/>
      <w:marBottom w:val="0"/>
      <w:divBdr>
        <w:top w:val="none" w:sz="0" w:space="0" w:color="auto"/>
        <w:left w:val="none" w:sz="0" w:space="0" w:color="auto"/>
        <w:bottom w:val="none" w:sz="0" w:space="0" w:color="auto"/>
        <w:right w:val="none" w:sz="0" w:space="0" w:color="auto"/>
      </w:divBdr>
    </w:div>
    <w:div w:id="1151367196">
      <w:bodyDiv w:val="1"/>
      <w:marLeft w:val="0"/>
      <w:marRight w:val="0"/>
      <w:marTop w:val="0"/>
      <w:marBottom w:val="0"/>
      <w:divBdr>
        <w:top w:val="none" w:sz="0" w:space="0" w:color="auto"/>
        <w:left w:val="none" w:sz="0" w:space="0" w:color="auto"/>
        <w:bottom w:val="none" w:sz="0" w:space="0" w:color="auto"/>
        <w:right w:val="none" w:sz="0" w:space="0" w:color="auto"/>
      </w:divBdr>
      <w:divsChild>
        <w:div w:id="580021998">
          <w:marLeft w:val="274"/>
          <w:marRight w:val="0"/>
          <w:marTop w:val="0"/>
          <w:marBottom w:val="0"/>
          <w:divBdr>
            <w:top w:val="none" w:sz="0" w:space="0" w:color="auto"/>
            <w:left w:val="none" w:sz="0" w:space="0" w:color="auto"/>
            <w:bottom w:val="none" w:sz="0" w:space="0" w:color="auto"/>
            <w:right w:val="none" w:sz="0" w:space="0" w:color="auto"/>
          </w:divBdr>
        </w:div>
      </w:divsChild>
    </w:div>
    <w:div w:id="1165165745">
      <w:bodyDiv w:val="1"/>
      <w:marLeft w:val="0"/>
      <w:marRight w:val="0"/>
      <w:marTop w:val="0"/>
      <w:marBottom w:val="0"/>
      <w:divBdr>
        <w:top w:val="none" w:sz="0" w:space="0" w:color="auto"/>
        <w:left w:val="none" w:sz="0" w:space="0" w:color="auto"/>
        <w:bottom w:val="none" w:sz="0" w:space="0" w:color="auto"/>
        <w:right w:val="none" w:sz="0" w:space="0" w:color="auto"/>
      </w:divBdr>
      <w:divsChild>
        <w:div w:id="298219947">
          <w:marLeft w:val="288"/>
          <w:marRight w:val="0"/>
          <w:marTop w:val="0"/>
          <w:marBottom w:val="0"/>
          <w:divBdr>
            <w:top w:val="none" w:sz="0" w:space="0" w:color="auto"/>
            <w:left w:val="none" w:sz="0" w:space="0" w:color="auto"/>
            <w:bottom w:val="none" w:sz="0" w:space="0" w:color="auto"/>
            <w:right w:val="none" w:sz="0" w:space="0" w:color="auto"/>
          </w:divBdr>
        </w:div>
        <w:div w:id="37362478">
          <w:marLeft w:val="288"/>
          <w:marRight w:val="0"/>
          <w:marTop w:val="0"/>
          <w:marBottom w:val="0"/>
          <w:divBdr>
            <w:top w:val="none" w:sz="0" w:space="0" w:color="auto"/>
            <w:left w:val="none" w:sz="0" w:space="0" w:color="auto"/>
            <w:bottom w:val="none" w:sz="0" w:space="0" w:color="auto"/>
            <w:right w:val="none" w:sz="0" w:space="0" w:color="auto"/>
          </w:divBdr>
        </w:div>
        <w:div w:id="1452896235">
          <w:marLeft w:val="288"/>
          <w:marRight w:val="0"/>
          <w:marTop w:val="0"/>
          <w:marBottom w:val="0"/>
          <w:divBdr>
            <w:top w:val="none" w:sz="0" w:space="0" w:color="auto"/>
            <w:left w:val="none" w:sz="0" w:space="0" w:color="auto"/>
            <w:bottom w:val="none" w:sz="0" w:space="0" w:color="auto"/>
            <w:right w:val="none" w:sz="0" w:space="0" w:color="auto"/>
          </w:divBdr>
        </w:div>
      </w:divsChild>
    </w:div>
    <w:div w:id="1167283947">
      <w:bodyDiv w:val="1"/>
      <w:marLeft w:val="0"/>
      <w:marRight w:val="0"/>
      <w:marTop w:val="0"/>
      <w:marBottom w:val="0"/>
      <w:divBdr>
        <w:top w:val="none" w:sz="0" w:space="0" w:color="auto"/>
        <w:left w:val="none" w:sz="0" w:space="0" w:color="auto"/>
        <w:bottom w:val="none" w:sz="0" w:space="0" w:color="auto"/>
        <w:right w:val="none" w:sz="0" w:space="0" w:color="auto"/>
      </w:divBdr>
    </w:div>
    <w:div w:id="1203639649">
      <w:bodyDiv w:val="1"/>
      <w:marLeft w:val="0"/>
      <w:marRight w:val="0"/>
      <w:marTop w:val="0"/>
      <w:marBottom w:val="0"/>
      <w:divBdr>
        <w:top w:val="none" w:sz="0" w:space="0" w:color="auto"/>
        <w:left w:val="none" w:sz="0" w:space="0" w:color="auto"/>
        <w:bottom w:val="none" w:sz="0" w:space="0" w:color="auto"/>
        <w:right w:val="none" w:sz="0" w:space="0" w:color="auto"/>
      </w:divBdr>
    </w:div>
    <w:div w:id="1203861568">
      <w:bodyDiv w:val="1"/>
      <w:marLeft w:val="0"/>
      <w:marRight w:val="0"/>
      <w:marTop w:val="0"/>
      <w:marBottom w:val="0"/>
      <w:divBdr>
        <w:top w:val="none" w:sz="0" w:space="0" w:color="auto"/>
        <w:left w:val="none" w:sz="0" w:space="0" w:color="auto"/>
        <w:bottom w:val="none" w:sz="0" w:space="0" w:color="auto"/>
        <w:right w:val="none" w:sz="0" w:space="0" w:color="auto"/>
      </w:divBdr>
    </w:div>
    <w:div w:id="1206795780">
      <w:bodyDiv w:val="1"/>
      <w:marLeft w:val="0"/>
      <w:marRight w:val="0"/>
      <w:marTop w:val="0"/>
      <w:marBottom w:val="0"/>
      <w:divBdr>
        <w:top w:val="none" w:sz="0" w:space="0" w:color="auto"/>
        <w:left w:val="none" w:sz="0" w:space="0" w:color="auto"/>
        <w:bottom w:val="none" w:sz="0" w:space="0" w:color="auto"/>
        <w:right w:val="none" w:sz="0" w:space="0" w:color="auto"/>
      </w:divBdr>
    </w:div>
    <w:div w:id="1208103053">
      <w:bodyDiv w:val="1"/>
      <w:marLeft w:val="0"/>
      <w:marRight w:val="0"/>
      <w:marTop w:val="0"/>
      <w:marBottom w:val="0"/>
      <w:divBdr>
        <w:top w:val="none" w:sz="0" w:space="0" w:color="auto"/>
        <w:left w:val="none" w:sz="0" w:space="0" w:color="auto"/>
        <w:bottom w:val="none" w:sz="0" w:space="0" w:color="auto"/>
        <w:right w:val="none" w:sz="0" w:space="0" w:color="auto"/>
      </w:divBdr>
    </w:div>
    <w:div w:id="1209535163">
      <w:bodyDiv w:val="1"/>
      <w:marLeft w:val="0"/>
      <w:marRight w:val="0"/>
      <w:marTop w:val="0"/>
      <w:marBottom w:val="0"/>
      <w:divBdr>
        <w:top w:val="none" w:sz="0" w:space="0" w:color="auto"/>
        <w:left w:val="none" w:sz="0" w:space="0" w:color="auto"/>
        <w:bottom w:val="none" w:sz="0" w:space="0" w:color="auto"/>
        <w:right w:val="none" w:sz="0" w:space="0" w:color="auto"/>
      </w:divBdr>
      <w:divsChild>
        <w:div w:id="829521804">
          <w:marLeft w:val="274"/>
          <w:marRight w:val="0"/>
          <w:marTop w:val="0"/>
          <w:marBottom w:val="0"/>
          <w:divBdr>
            <w:top w:val="none" w:sz="0" w:space="0" w:color="auto"/>
            <w:left w:val="none" w:sz="0" w:space="0" w:color="auto"/>
            <w:bottom w:val="none" w:sz="0" w:space="0" w:color="auto"/>
            <w:right w:val="none" w:sz="0" w:space="0" w:color="auto"/>
          </w:divBdr>
        </w:div>
      </w:divsChild>
    </w:div>
    <w:div w:id="1209999464">
      <w:bodyDiv w:val="1"/>
      <w:marLeft w:val="0"/>
      <w:marRight w:val="0"/>
      <w:marTop w:val="0"/>
      <w:marBottom w:val="0"/>
      <w:divBdr>
        <w:top w:val="none" w:sz="0" w:space="0" w:color="auto"/>
        <w:left w:val="none" w:sz="0" w:space="0" w:color="auto"/>
        <w:bottom w:val="none" w:sz="0" w:space="0" w:color="auto"/>
        <w:right w:val="none" w:sz="0" w:space="0" w:color="auto"/>
      </w:divBdr>
      <w:divsChild>
        <w:div w:id="204486868">
          <w:marLeft w:val="274"/>
          <w:marRight w:val="0"/>
          <w:marTop w:val="0"/>
          <w:marBottom w:val="0"/>
          <w:divBdr>
            <w:top w:val="none" w:sz="0" w:space="0" w:color="auto"/>
            <w:left w:val="none" w:sz="0" w:space="0" w:color="auto"/>
            <w:bottom w:val="none" w:sz="0" w:space="0" w:color="auto"/>
            <w:right w:val="none" w:sz="0" w:space="0" w:color="auto"/>
          </w:divBdr>
        </w:div>
        <w:div w:id="192302628">
          <w:marLeft w:val="274"/>
          <w:marRight w:val="0"/>
          <w:marTop w:val="0"/>
          <w:marBottom w:val="0"/>
          <w:divBdr>
            <w:top w:val="none" w:sz="0" w:space="0" w:color="auto"/>
            <w:left w:val="none" w:sz="0" w:space="0" w:color="auto"/>
            <w:bottom w:val="none" w:sz="0" w:space="0" w:color="auto"/>
            <w:right w:val="none" w:sz="0" w:space="0" w:color="auto"/>
          </w:divBdr>
        </w:div>
      </w:divsChild>
    </w:div>
    <w:div w:id="1236016042">
      <w:bodyDiv w:val="1"/>
      <w:marLeft w:val="0"/>
      <w:marRight w:val="0"/>
      <w:marTop w:val="0"/>
      <w:marBottom w:val="0"/>
      <w:divBdr>
        <w:top w:val="none" w:sz="0" w:space="0" w:color="auto"/>
        <w:left w:val="none" w:sz="0" w:space="0" w:color="auto"/>
        <w:bottom w:val="none" w:sz="0" w:space="0" w:color="auto"/>
        <w:right w:val="none" w:sz="0" w:space="0" w:color="auto"/>
      </w:divBdr>
    </w:div>
    <w:div w:id="1245332975">
      <w:bodyDiv w:val="1"/>
      <w:marLeft w:val="0"/>
      <w:marRight w:val="0"/>
      <w:marTop w:val="0"/>
      <w:marBottom w:val="0"/>
      <w:divBdr>
        <w:top w:val="none" w:sz="0" w:space="0" w:color="auto"/>
        <w:left w:val="none" w:sz="0" w:space="0" w:color="auto"/>
        <w:bottom w:val="none" w:sz="0" w:space="0" w:color="auto"/>
        <w:right w:val="none" w:sz="0" w:space="0" w:color="auto"/>
      </w:divBdr>
    </w:div>
    <w:div w:id="1246913474">
      <w:bodyDiv w:val="1"/>
      <w:marLeft w:val="0"/>
      <w:marRight w:val="0"/>
      <w:marTop w:val="0"/>
      <w:marBottom w:val="0"/>
      <w:divBdr>
        <w:top w:val="none" w:sz="0" w:space="0" w:color="auto"/>
        <w:left w:val="none" w:sz="0" w:space="0" w:color="auto"/>
        <w:bottom w:val="none" w:sz="0" w:space="0" w:color="auto"/>
        <w:right w:val="none" w:sz="0" w:space="0" w:color="auto"/>
      </w:divBdr>
      <w:divsChild>
        <w:div w:id="1959069929">
          <w:marLeft w:val="274"/>
          <w:marRight w:val="0"/>
          <w:marTop w:val="0"/>
          <w:marBottom w:val="0"/>
          <w:divBdr>
            <w:top w:val="none" w:sz="0" w:space="0" w:color="auto"/>
            <w:left w:val="none" w:sz="0" w:space="0" w:color="auto"/>
            <w:bottom w:val="none" w:sz="0" w:space="0" w:color="auto"/>
            <w:right w:val="none" w:sz="0" w:space="0" w:color="auto"/>
          </w:divBdr>
        </w:div>
      </w:divsChild>
    </w:div>
    <w:div w:id="1264191748">
      <w:bodyDiv w:val="1"/>
      <w:marLeft w:val="0"/>
      <w:marRight w:val="0"/>
      <w:marTop w:val="0"/>
      <w:marBottom w:val="0"/>
      <w:divBdr>
        <w:top w:val="none" w:sz="0" w:space="0" w:color="auto"/>
        <w:left w:val="none" w:sz="0" w:space="0" w:color="auto"/>
        <w:bottom w:val="none" w:sz="0" w:space="0" w:color="auto"/>
        <w:right w:val="none" w:sz="0" w:space="0" w:color="auto"/>
      </w:divBdr>
    </w:div>
    <w:div w:id="1270047431">
      <w:bodyDiv w:val="1"/>
      <w:marLeft w:val="0"/>
      <w:marRight w:val="0"/>
      <w:marTop w:val="0"/>
      <w:marBottom w:val="0"/>
      <w:divBdr>
        <w:top w:val="none" w:sz="0" w:space="0" w:color="auto"/>
        <w:left w:val="none" w:sz="0" w:space="0" w:color="auto"/>
        <w:bottom w:val="none" w:sz="0" w:space="0" w:color="auto"/>
        <w:right w:val="none" w:sz="0" w:space="0" w:color="auto"/>
      </w:divBdr>
    </w:div>
    <w:div w:id="1295018617">
      <w:bodyDiv w:val="1"/>
      <w:marLeft w:val="0"/>
      <w:marRight w:val="0"/>
      <w:marTop w:val="0"/>
      <w:marBottom w:val="0"/>
      <w:divBdr>
        <w:top w:val="none" w:sz="0" w:space="0" w:color="auto"/>
        <w:left w:val="none" w:sz="0" w:space="0" w:color="auto"/>
        <w:bottom w:val="none" w:sz="0" w:space="0" w:color="auto"/>
        <w:right w:val="none" w:sz="0" w:space="0" w:color="auto"/>
      </w:divBdr>
      <w:divsChild>
        <w:div w:id="493225744">
          <w:marLeft w:val="418"/>
          <w:marRight w:val="0"/>
          <w:marTop w:val="0"/>
          <w:marBottom w:val="160"/>
          <w:divBdr>
            <w:top w:val="none" w:sz="0" w:space="0" w:color="auto"/>
            <w:left w:val="none" w:sz="0" w:space="0" w:color="auto"/>
            <w:bottom w:val="none" w:sz="0" w:space="0" w:color="auto"/>
            <w:right w:val="none" w:sz="0" w:space="0" w:color="auto"/>
          </w:divBdr>
        </w:div>
        <w:div w:id="1600258086">
          <w:marLeft w:val="418"/>
          <w:marRight w:val="0"/>
          <w:marTop w:val="0"/>
          <w:marBottom w:val="160"/>
          <w:divBdr>
            <w:top w:val="none" w:sz="0" w:space="0" w:color="auto"/>
            <w:left w:val="none" w:sz="0" w:space="0" w:color="auto"/>
            <w:bottom w:val="none" w:sz="0" w:space="0" w:color="auto"/>
            <w:right w:val="none" w:sz="0" w:space="0" w:color="auto"/>
          </w:divBdr>
        </w:div>
        <w:div w:id="1554002658">
          <w:marLeft w:val="418"/>
          <w:marRight w:val="0"/>
          <w:marTop w:val="0"/>
          <w:marBottom w:val="160"/>
          <w:divBdr>
            <w:top w:val="none" w:sz="0" w:space="0" w:color="auto"/>
            <w:left w:val="none" w:sz="0" w:space="0" w:color="auto"/>
            <w:bottom w:val="none" w:sz="0" w:space="0" w:color="auto"/>
            <w:right w:val="none" w:sz="0" w:space="0" w:color="auto"/>
          </w:divBdr>
        </w:div>
        <w:div w:id="408307525">
          <w:marLeft w:val="418"/>
          <w:marRight w:val="0"/>
          <w:marTop w:val="0"/>
          <w:marBottom w:val="160"/>
          <w:divBdr>
            <w:top w:val="none" w:sz="0" w:space="0" w:color="auto"/>
            <w:left w:val="none" w:sz="0" w:space="0" w:color="auto"/>
            <w:bottom w:val="none" w:sz="0" w:space="0" w:color="auto"/>
            <w:right w:val="none" w:sz="0" w:space="0" w:color="auto"/>
          </w:divBdr>
        </w:div>
      </w:divsChild>
    </w:div>
    <w:div w:id="1313485977">
      <w:bodyDiv w:val="1"/>
      <w:marLeft w:val="0"/>
      <w:marRight w:val="0"/>
      <w:marTop w:val="0"/>
      <w:marBottom w:val="0"/>
      <w:divBdr>
        <w:top w:val="none" w:sz="0" w:space="0" w:color="auto"/>
        <w:left w:val="none" w:sz="0" w:space="0" w:color="auto"/>
        <w:bottom w:val="none" w:sz="0" w:space="0" w:color="auto"/>
        <w:right w:val="none" w:sz="0" w:space="0" w:color="auto"/>
      </w:divBdr>
      <w:divsChild>
        <w:div w:id="1744140718">
          <w:marLeft w:val="274"/>
          <w:marRight w:val="0"/>
          <w:marTop w:val="0"/>
          <w:marBottom w:val="0"/>
          <w:divBdr>
            <w:top w:val="none" w:sz="0" w:space="0" w:color="auto"/>
            <w:left w:val="none" w:sz="0" w:space="0" w:color="auto"/>
            <w:bottom w:val="none" w:sz="0" w:space="0" w:color="auto"/>
            <w:right w:val="none" w:sz="0" w:space="0" w:color="auto"/>
          </w:divBdr>
        </w:div>
        <w:div w:id="509292507">
          <w:marLeft w:val="274"/>
          <w:marRight w:val="0"/>
          <w:marTop w:val="0"/>
          <w:marBottom w:val="0"/>
          <w:divBdr>
            <w:top w:val="none" w:sz="0" w:space="0" w:color="auto"/>
            <w:left w:val="none" w:sz="0" w:space="0" w:color="auto"/>
            <w:bottom w:val="none" w:sz="0" w:space="0" w:color="auto"/>
            <w:right w:val="none" w:sz="0" w:space="0" w:color="auto"/>
          </w:divBdr>
        </w:div>
        <w:div w:id="575558422">
          <w:marLeft w:val="274"/>
          <w:marRight w:val="0"/>
          <w:marTop w:val="0"/>
          <w:marBottom w:val="0"/>
          <w:divBdr>
            <w:top w:val="none" w:sz="0" w:space="0" w:color="auto"/>
            <w:left w:val="none" w:sz="0" w:space="0" w:color="auto"/>
            <w:bottom w:val="none" w:sz="0" w:space="0" w:color="auto"/>
            <w:right w:val="none" w:sz="0" w:space="0" w:color="auto"/>
          </w:divBdr>
        </w:div>
        <w:div w:id="587543005">
          <w:marLeft w:val="274"/>
          <w:marRight w:val="0"/>
          <w:marTop w:val="0"/>
          <w:marBottom w:val="0"/>
          <w:divBdr>
            <w:top w:val="none" w:sz="0" w:space="0" w:color="auto"/>
            <w:left w:val="none" w:sz="0" w:space="0" w:color="auto"/>
            <w:bottom w:val="none" w:sz="0" w:space="0" w:color="auto"/>
            <w:right w:val="none" w:sz="0" w:space="0" w:color="auto"/>
          </w:divBdr>
        </w:div>
        <w:div w:id="164444184">
          <w:marLeft w:val="274"/>
          <w:marRight w:val="0"/>
          <w:marTop w:val="0"/>
          <w:marBottom w:val="0"/>
          <w:divBdr>
            <w:top w:val="none" w:sz="0" w:space="0" w:color="auto"/>
            <w:left w:val="none" w:sz="0" w:space="0" w:color="auto"/>
            <w:bottom w:val="none" w:sz="0" w:space="0" w:color="auto"/>
            <w:right w:val="none" w:sz="0" w:space="0" w:color="auto"/>
          </w:divBdr>
        </w:div>
        <w:div w:id="2140954265">
          <w:marLeft w:val="274"/>
          <w:marRight w:val="0"/>
          <w:marTop w:val="0"/>
          <w:marBottom w:val="0"/>
          <w:divBdr>
            <w:top w:val="none" w:sz="0" w:space="0" w:color="auto"/>
            <w:left w:val="none" w:sz="0" w:space="0" w:color="auto"/>
            <w:bottom w:val="none" w:sz="0" w:space="0" w:color="auto"/>
            <w:right w:val="none" w:sz="0" w:space="0" w:color="auto"/>
          </w:divBdr>
        </w:div>
        <w:div w:id="198784925">
          <w:marLeft w:val="274"/>
          <w:marRight w:val="0"/>
          <w:marTop w:val="0"/>
          <w:marBottom w:val="0"/>
          <w:divBdr>
            <w:top w:val="none" w:sz="0" w:space="0" w:color="auto"/>
            <w:left w:val="none" w:sz="0" w:space="0" w:color="auto"/>
            <w:bottom w:val="none" w:sz="0" w:space="0" w:color="auto"/>
            <w:right w:val="none" w:sz="0" w:space="0" w:color="auto"/>
          </w:divBdr>
        </w:div>
      </w:divsChild>
    </w:div>
    <w:div w:id="1319310497">
      <w:bodyDiv w:val="1"/>
      <w:marLeft w:val="0"/>
      <w:marRight w:val="0"/>
      <w:marTop w:val="0"/>
      <w:marBottom w:val="0"/>
      <w:divBdr>
        <w:top w:val="none" w:sz="0" w:space="0" w:color="auto"/>
        <w:left w:val="none" w:sz="0" w:space="0" w:color="auto"/>
        <w:bottom w:val="none" w:sz="0" w:space="0" w:color="auto"/>
        <w:right w:val="none" w:sz="0" w:space="0" w:color="auto"/>
      </w:divBdr>
      <w:divsChild>
        <w:div w:id="640383715">
          <w:marLeft w:val="288"/>
          <w:marRight w:val="0"/>
          <w:marTop w:val="0"/>
          <w:marBottom w:val="0"/>
          <w:divBdr>
            <w:top w:val="none" w:sz="0" w:space="0" w:color="auto"/>
            <w:left w:val="none" w:sz="0" w:space="0" w:color="auto"/>
            <w:bottom w:val="none" w:sz="0" w:space="0" w:color="auto"/>
            <w:right w:val="none" w:sz="0" w:space="0" w:color="auto"/>
          </w:divBdr>
        </w:div>
        <w:div w:id="1895433568">
          <w:marLeft w:val="288"/>
          <w:marRight w:val="0"/>
          <w:marTop w:val="0"/>
          <w:marBottom w:val="0"/>
          <w:divBdr>
            <w:top w:val="none" w:sz="0" w:space="0" w:color="auto"/>
            <w:left w:val="none" w:sz="0" w:space="0" w:color="auto"/>
            <w:bottom w:val="none" w:sz="0" w:space="0" w:color="auto"/>
            <w:right w:val="none" w:sz="0" w:space="0" w:color="auto"/>
          </w:divBdr>
        </w:div>
        <w:div w:id="1635137128">
          <w:marLeft w:val="288"/>
          <w:marRight w:val="0"/>
          <w:marTop w:val="0"/>
          <w:marBottom w:val="0"/>
          <w:divBdr>
            <w:top w:val="none" w:sz="0" w:space="0" w:color="auto"/>
            <w:left w:val="none" w:sz="0" w:space="0" w:color="auto"/>
            <w:bottom w:val="none" w:sz="0" w:space="0" w:color="auto"/>
            <w:right w:val="none" w:sz="0" w:space="0" w:color="auto"/>
          </w:divBdr>
        </w:div>
        <w:div w:id="458106328">
          <w:marLeft w:val="288"/>
          <w:marRight w:val="0"/>
          <w:marTop w:val="0"/>
          <w:marBottom w:val="0"/>
          <w:divBdr>
            <w:top w:val="none" w:sz="0" w:space="0" w:color="auto"/>
            <w:left w:val="none" w:sz="0" w:space="0" w:color="auto"/>
            <w:bottom w:val="none" w:sz="0" w:space="0" w:color="auto"/>
            <w:right w:val="none" w:sz="0" w:space="0" w:color="auto"/>
          </w:divBdr>
        </w:div>
        <w:div w:id="626470732">
          <w:marLeft w:val="288"/>
          <w:marRight w:val="0"/>
          <w:marTop w:val="0"/>
          <w:marBottom w:val="0"/>
          <w:divBdr>
            <w:top w:val="none" w:sz="0" w:space="0" w:color="auto"/>
            <w:left w:val="none" w:sz="0" w:space="0" w:color="auto"/>
            <w:bottom w:val="none" w:sz="0" w:space="0" w:color="auto"/>
            <w:right w:val="none" w:sz="0" w:space="0" w:color="auto"/>
          </w:divBdr>
        </w:div>
        <w:div w:id="1437292232">
          <w:marLeft w:val="288"/>
          <w:marRight w:val="0"/>
          <w:marTop w:val="0"/>
          <w:marBottom w:val="0"/>
          <w:divBdr>
            <w:top w:val="none" w:sz="0" w:space="0" w:color="auto"/>
            <w:left w:val="none" w:sz="0" w:space="0" w:color="auto"/>
            <w:bottom w:val="none" w:sz="0" w:space="0" w:color="auto"/>
            <w:right w:val="none" w:sz="0" w:space="0" w:color="auto"/>
          </w:divBdr>
        </w:div>
      </w:divsChild>
    </w:div>
    <w:div w:id="1322083289">
      <w:bodyDiv w:val="1"/>
      <w:marLeft w:val="0"/>
      <w:marRight w:val="0"/>
      <w:marTop w:val="0"/>
      <w:marBottom w:val="0"/>
      <w:divBdr>
        <w:top w:val="none" w:sz="0" w:space="0" w:color="auto"/>
        <w:left w:val="none" w:sz="0" w:space="0" w:color="auto"/>
        <w:bottom w:val="none" w:sz="0" w:space="0" w:color="auto"/>
        <w:right w:val="none" w:sz="0" w:space="0" w:color="auto"/>
      </w:divBdr>
      <w:divsChild>
        <w:div w:id="53742758">
          <w:marLeft w:val="288"/>
          <w:marRight w:val="0"/>
          <w:marTop w:val="0"/>
          <w:marBottom w:val="0"/>
          <w:divBdr>
            <w:top w:val="none" w:sz="0" w:space="0" w:color="auto"/>
            <w:left w:val="none" w:sz="0" w:space="0" w:color="auto"/>
            <w:bottom w:val="none" w:sz="0" w:space="0" w:color="auto"/>
            <w:right w:val="none" w:sz="0" w:space="0" w:color="auto"/>
          </w:divBdr>
        </w:div>
      </w:divsChild>
    </w:div>
    <w:div w:id="1323043965">
      <w:bodyDiv w:val="1"/>
      <w:marLeft w:val="0"/>
      <w:marRight w:val="0"/>
      <w:marTop w:val="0"/>
      <w:marBottom w:val="0"/>
      <w:divBdr>
        <w:top w:val="none" w:sz="0" w:space="0" w:color="auto"/>
        <w:left w:val="none" w:sz="0" w:space="0" w:color="auto"/>
        <w:bottom w:val="none" w:sz="0" w:space="0" w:color="auto"/>
        <w:right w:val="none" w:sz="0" w:space="0" w:color="auto"/>
      </w:divBdr>
    </w:div>
    <w:div w:id="1338194774">
      <w:bodyDiv w:val="1"/>
      <w:marLeft w:val="0"/>
      <w:marRight w:val="0"/>
      <w:marTop w:val="0"/>
      <w:marBottom w:val="0"/>
      <w:divBdr>
        <w:top w:val="none" w:sz="0" w:space="0" w:color="auto"/>
        <w:left w:val="none" w:sz="0" w:space="0" w:color="auto"/>
        <w:bottom w:val="none" w:sz="0" w:space="0" w:color="auto"/>
        <w:right w:val="none" w:sz="0" w:space="0" w:color="auto"/>
      </w:divBdr>
    </w:div>
    <w:div w:id="1351227241">
      <w:bodyDiv w:val="1"/>
      <w:marLeft w:val="0"/>
      <w:marRight w:val="0"/>
      <w:marTop w:val="0"/>
      <w:marBottom w:val="0"/>
      <w:divBdr>
        <w:top w:val="none" w:sz="0" w:space="0" w:color="auto"/>
        <w:left w:val="none" w:sz="0" w:space="0" w:color="auto"/>
        <w:bottom w:val="none" w:sz="0" w:space="0" w:color="auto"/>
        <w:right w:val="none" w:sz="0" w:space="0" w:color="auto"/>
      </w:divBdr>
      <w:divsChild>
        <w:div w:id="1817911037">
          <w:marLeft w:val="547"/>
          <w:marRight w:val="0"/>
          <w:marTop w:val="0"/>
          <w:marBottom w:val="160"/>
          <w:divBdr>
            <w:top w:val="none" w:sz="0" w:space="0" w:color="auto"/>
            <w:left w:val="none" w:sz="0" w:space="0" w:color="auto"/>
            <w:bottom w:val="none" w:sz="0" w:space="0" w:color="auto"/>
            <w:right w:val="none" w:sz="0" w:space="0" w:color="auto"/>
          </w:divBdr>
        </w:div>
        <w:div w:id="1221091712">
          <w:marLeft w:val="850"/>
          <w:marRight w:val="0"/>
          <w:marTop w:val="0"/>
          <w:marBottom w:val="160"/>
          <w:divBdr>
            <w:top w:val="none" w:sz="0" w:space="0" w:color="auto"/>
            <w:left w:val="none" w:sz="0" w:space="0" w:color="auto"/>
            <w:bottom w:val="none" w:sz="0" w:space="0" w:color="auto"/>
            <w:right w:val="none" w:sz="0" w:space="0" w:color="auto"/>
          </w:divBdr>
        </w:div>
        <w:div w:id="1338733584">
          <w:marLeft w:val="547"/>
          <w:marRight w:val="0"/>
          <w:marTop w:val="0"/>
          <w:marBottom w:val="160"/>
          <w:divBdr>
            <w:top w:val="none" w:sz="0" w:space="0" w:color="auto"/>
            <w:left w:val="none" w:sz="0" w:space="0" w:color="auto"/>
            <w:bottom w:val="none" w:sz="0" w:space="0" w:color="auto"/>
            <w:right w:val="none" w:sz="0" w:space="0" w:color="auto"/>
          </w:divBdr>
        </w:div>
        <w:div w:id="644359170">
          <w:marLeft w:val="850"/>
          <w:marRight w:val="0"/>
          <w:marTop w:val="0"/>
          <w:marBottom w:val="160"/>
          <w:divBdr>
            <w:top w:val="none" w:sz="0" w:space="0" w:color="auto"/>
            <w:left w:val="none" w:sz="0" w:space="0" w:color="auto"/>
            <w:bottom w:val="none" w:sz="0" w:space="0" w:color="auto"/>
            <w:right w:val="none" w:sz="0" w:space="0" w:color="auto"/>
          </w:divBdr>
        </w:div>
        <w:div w:id="956565296">
          <w:marLeft w:val="547"/>
          <w:marRight w:val="0"/>
          <w:marTop w:val="0"/>
          <w:marBottom w:val="160"/>
          <w:divBdr>
            <w:top w:val="none" w:sz="0" w:space="0" w:color="auto"/>
            <w:left w:val="none" w:sz="0" w:space="0" w:color="auto"/>
            <w:bottom w:val="none" w:sz="0" w:space="0" w:color="auto"/>
            <w:right w:val="none" w:sz="0" w:space="0" w:color="auto"/>
          </w:divBdr>
        </w:div>
        <w:div w:id="796608967">
          <w:marLeft w:val="850"/>
          <w:marRight w:val="0"/>
          <w:marTop w:val="0"/>
          <w:marBottom w:val="160"/>
          <w:divBdr>
            <w:top w:val="none" w:sz="0" w:space="0" w:color="auto"/>
            <w:left w:val="none" w:sz="0" w:space="0" w:color="auto"/>
            <w:bottom w:val="none" w:sz="0" w:space="0" w:color="auto"/>
            <w:right w:val="none" w:sz="0" w:space="0" w:color="auto"/>
          </w:divBdr>
        </w:div>
        <w:div w:id="1678995388">
          <w:marLeft w:val="850"/>
          <w:marRight w:val="0"/>
          <w:marTop w:val="0"/>
          <w:marBottom w:val="160"/>
          <w:divBdr>
            <w:top w:val="none" w:sz="0" w:space="0" w:color="auto"/>
            <w:left w:val="none" w:sz="0" w:space="0" w:color="auto"/>
            <w:bottom w:val="none" w:sz="0" w:space="0" w:color="auto"/>
            <w:right w:val="none" w:sz="0" w:space="0" w:color="auto"/>
          </w:divBdr>
        </w:div>
        <w:div w:id="1027485228">
          <w:marLeft w:val="547"/>
          <w:marRight w:val="0"/>
          <w:marTop w:val="0"/>
          <w:marBottom w:val="160"/>
          <w:divBdr>
            <w:top w:val="none" w:sz="0" w:space="0" w:color="auto"/>
            <w:left w:val="none" w:sz="0" w:space="0" w:color="auto"/>
            <w:bottom w:val="none" w:sz="0" w:space="0" w:color="auto"/>
            <w:right w:val="none" w:sz="0" w:space="0" w:color="auto"/>
          </w:divBdr>
        </w:div>
        <w:div w:id="1815444665">
          <w:marLeft w:val="850"/>
          <w:marRight w:val="0"/>
          <w:marTop w:val="0"/>
          <w:marBottom w:val="160"/>
          <w:divBdr>
            <w:top w:val="none" w:sz="0" w:space="0" w:color="auto"/>
            <w:left w:val="none" w:sz="0" w:space="0" w:color="auto"/>
            <w:bottom w:val="none" w:sz="0" w:space="0" w:color="auto"/>
            <w:right w:val="none" w:sz="0" w:space="0" w:color="auto"/>
          </w:divBdr>
        </w:div>
        <w:div w:id="1008488521">
          <w:marLeft w:val="850"/>
          <w:marRight w:val="0"/>
          <w:marTop w:val="0"/>
          <w:marBottom w:val="160"/>
          <w:divBdr>
            <w:top w:val="none" w:sz="0" w:space="0" w:color="auto"/>
            <w:left w:val="none" w:sz="0" w:space="0" w:color="auto"/>
            <w:bottom w:val="none" w:sz="0" w:space="0" w:color="auto"/>
            <w:right w:val="none" w:sz="0" w:space="0" w:color="auto"/>
          </w:divBdr>
        </w:div>
        <w:div w:id="1673217432">
          <w:marLeft w:val="850"/>
          <w:marRight w:val="0"/>
          <w:marTop w:val="0"/>
          <w:marBottom w:val="160"/>
          <w:divBdr>
            <w:top w:val="none" w:sz="0" w:space="0" w:color="auto"/>
            <w:left w:val="none" w:sz="0" w:space="0" w:color="auto"/>
            <w:bottom w:val="none" w:sz="0" w:space="0" w:color="auto"/>
            <w:right w:val="none" w:sz="0" w:space="0" w:color="auto"/>
          </w:divBdr>
        </w:div>
        <w:div w:id="1798140538">
          <w:marLeft w:val="850"/>
          <w:marRight w:val="0"/>
          <w:marTop w:val="0"/>
          <w:marBottom w:val="160"/>
          <w:divBdr>
            <w:top w:val="none" w:sz="0" w:space="0" w:color="auto"/>
            <w:left w:val="none" w:sz="0" w:space="0" w:color="auto"/>
            <w:bottom w:val="none" w:sz="0" w:space="0" w:color="auto"/>
            <w:right w:val="none" w:sz="0" w:space="0" w:color="auto"/>
          </w:divBdr>
        </w:div>
      </w:divsChild>
    </w:div>
    <w:div w:id="1389571781">
      <w:bodyDiv w:val="1"/>
      <w:marLeft w:val="0"/>
      <w:marRight w:val="0"/>
      <w:marTop w:val="0"/>
      <w:marBottom w:val="0"/>
      <w:divBdr>
        <w:top w:val="none" w:sz="0" w:space="0" w:color="auto"/>
        <w:left w:val="none" w:sz="0" w:space="0" w:color="auto"/>
        <w:bottom w:val="none" w:sz="0" w:space="0" w:color="auto"/>
        <w:right w:val="none" w:sz="0" w:space="0" w:color="auto"/>
      </w:divBdr>
    </w:div>
    <w:div w:id="1390111627">
      <w:bodyDiv w:val="1"/>
      <w:marLeft w:val="0"/>
      <w:marRight w:val="0"/>
      <w:marTop w:val="0"/>
      <w:marBottom w:val="0"/>
      <w:divBdr>
        <w:top w:val="none" w:sz="0" w:space="0" w:color="auto"/>
        <w:left w:val="none" w:sz="0" w:space="0" w:color="auto"/>
        <w:bottom w:val="none" w:sz="0" w:space="0" w:color="auto"/>
        <w:right w:val="none" w:sz="0" w:space="0" w:color="auto"/>
      </w:divBdr>
    </w:div>
    <w:div w:id="1393501082">
      <w:bodyDiv w:val="1"/>
      <w:marLeft w:val="0"/>
      <w:marRight w:val="0"/>
      <w:marTop w:val="0"/>
      <w:marBottom w:val="0"/>
      <w:divBdr>
        <w:top w:val="none" w:sz="0" w:space="0" w:color="auto"/>
        <w:left w:val="none" w:sz="0" w:space="0" w:color="auto"/>
        <w:bottom w:val="none" w:sz="0" w:space="0" w:color="auto"/>
        <w:right w:val="none" w:sz="0" w:space="0" w:color="auto"/>
      </w:divBdr>
    </w:div>
    <w:div w:id="1395737983">
      <w:bodyDiv w:val="1"/>
      <w:marLeft w:val="0"/>
      <w:marRight w:val="0"/>
      <w:marTop w:val="0"/>
      <w:marBottom w:val="0"/>
      <w:divBdr>
        <w:top w:val="none" w:sz="0" w:space="0" w:color="auto"/>
        <w:left w:val="none" w:sz="0" w:space="0" w:color="auto"/>
        <w:bottom w:val="none" w:sz="0" w:space="0" w:color="auto"/>
        <w:right w:val="none" w:sz="0" w:space="0" w:color="auto"/>
      </w:divBdr>
      <w:divsChild>
        <w:div w:id="372123242">
          <w:marLeft w:val="274"/>
          <w:marRight w:val="0"/>
          <w:marTop w:val="0"/>
          <w:marBottom w:val="0"/>
          <w:divBdr>
            <w:top w:val="none" w:sz="0" w:space="0" w:color="auto"/>
            <w:left w:val="none" w:sz="0" w:space="0" w:color="auto"/>
            <w:bottom w:val="none" w:sz="0" w:space="0" w:color="auto"/>
            <w:right w:val="none" w:sz="0" w:space="0" w:color="auto"/>
          </w:divBdr>
        </w:div>
        <w:div w:id="60838635">
          <w:marLeft w:val="576"/>
          <w:marRight w:val="0"/>
          <w:marTop w:val="0"/>
          <w:marBottom w:val="0"/>
          <w:divBdr>
            <w:top w:val="none" w:sz="0" w:space="0" w:color="auto"/>
            <w:left w:val="none" w:sz="0" w:space="0" w:color="auto"/>
            <w:bottom w:val="none" w:sz="0" w:space="0" w:color="auto"/>
            <w:right w:val="none" w:sz="0" w:space="0" w:color="auto"/>
          </w:divBdr>
        </w:div>
        <w:div w:id="390467694">
          <w:marLeft w:val="576"/>
          <w:marRight w:val="0"/>
          <w:marTop w:val="0"/>
          <w:marBottom w:val="0"/>
          <w:divBdr>
            <w:top w:val="none" w:sz="0" w:space="0" w:color="auto"/>
            <w:left w:val="none" w:sz="0" w:space="0" w:color="auto"/>
            <w:bottom w:val="none" w:sz="0" w:space="0" w:color="auto"/>
            <w:right w:val="none" w:sz="0" w:space="0" w:color="auto"/>
          </w:divBdr>
        </w:div>
        <w:div w:id="504245313">
          <w:marLeft w:val="576"/>
          <w:marRight w:val="0"/>
          <w:marTop w:val="0"/>
          <w:marBottom w:val="0"/>
          <w:divBdr>
            <w:top w:val="none" w:sz="0" w:space="0" w:color="auto"/>
            <w:left w:val="none" w:sz="0" w:space="0" w:color="auto"/>
            <w:bottom w:val="none" w:sz="0" w:space="0" w:color="auto"/>
            <w:right w:val="none" w:sz="0" w:space="0" w:color="auto"/>
          </w:divBdr>
        </w:div>
      </w:divsChild>
    </w:div>
    <w:div w:id="1396395227">
      <w:bodyDiv w:val="1"/>
      <w:marLeft w:val="0"/>
      <w:marRight w:val="0"/>
      <w:marTop w:val="0"/>
      <w:marBottom w:val="0"/>
      <w:divBdr>
        <w:top w:val="none" w:sz="0" w:space="0" w:color="auto"/>
        <w:left w:val="none" w:sz="0" w:space="0" w:color="auto"/>
        <w:bottom w:val="none" w:sz="0" w:space="0" w:color="auto"/>
        <w:right w:val="none" w:sz="0" w:space="0" w:color="auto"/>
      </w:divBdr>
      <w:divsChild>
        <w:div w:id="1576934511">
          <w:marLeft w:val="274"/>
          <w:marRight w:val="0"/>
          <w:marTop w:val="0"/>
          <w:marBottom w:val="0"/>
          <w:divBdr>
            <w:top w:val="none" w:sz="0" w:space="0" w:color="auto"/>
            <w:left w:val="none" w:sz="0" w:space="0" w:color="auto"/>
            <w:bottom w:val="none" w:sz="0" w:space="0" w:color="auto"/>
            <w:right w:val="none" w:sz="0" w:space="0" w:color="auto"/>
          </w:divBdr>
        </w:div>
      </w:divsChild>
    </w:div>
    <w:div w:id="1398741570">
      <w:bodyDiv w:val="1"/>
      <w:marLeft w:val="0"/>
      <w:marRight w:val="0"/>
      <w:marTop w:val="0"/>
      <w:marBottom w:val="0"/>
      <w:divBdr>
        <w:top w:val="none" w:sz="0" w:space="0" w:color="auto"/>
        <w:left w:val="none" w:sz="0" w:space="0" w:color="auto"/>
        <w:bottom w:val="none" w:sz="0" w:space="0" w:color="auto"/>
        <w:right w:val="none" w:sz="0" w:space="0" w:color="auto"/>
      </w:divBdr>
      <w:divsChild>
        <w:div w:id="855077137">
          <w:marLeft w:val="446"/>
          <w:marRight w:val="0"/>
          <w:marTop w:val="120"/>
          <w:marBottom w:val="0"/>
          <w:divBdr>
            <w:top w:val="none" w:sz="0" w:space="0" w:color="auto"/>
            <w:left w:val="none" w:sz="0" w:space="0" w:color="auto"/>
            <w:bottom w:val="none" w:sz="0" w:space="0" w:color="auto"/>
            <w:right w:val="none" w:sz="0" w:space="0" w:color="auto"/>
          </w:divBdr>
        </w:div>
        <w:div w:id="156000865">
          <w:marLeft w:val="446"/>
          <w:marRight w:val="0"/>
          <w:marTop w:val="120"/>
          <w:marBottom w:val="0"/>
          <w:divBdr>
            <w:top w:val="none" w:sz="0" w:space="0" w:color="auto"/>
            <w:left w:val="none" w:sz="0" w:space="0" w:color="auto"/>
            <w:bottom w:val="none" w:sz="0" w:space="0" w:color="auto"/>
            <w:right w:val="none" w:sz="0" w:space="0" w:color="auto"/>
          </w:divBdr>
        </w:div>
        <w:div w:id="1727100928">
          <w:marLeft w:val="446"/>
          <w:marRight w:val="0"/>
          <w:marTop w:val="120"/>
          <w:marBottom w:val="0"/>
          <w:divBdr>
            <w:top w:val="none" w:sz="0" w:space="0" w:color="auto"/>
            <w:left w:val="none" w:sz="0" w:space="0" w:color="auto"/>
            <w:bottom w:val="none" w:sz="0" w:space="0" w:color="auto"/>
            <w:right w:val="none" w:sz="0" w:space="0" w:color="auto"/>
          </w:divBdr>
        </w:div>
      </w:divsChild>
    </w:div>
    <w:div w:id="1430617195">
      <w:bodyDiv w:val="1"/>
      <w:marLeft w:val="0"/>
      <w:marRight w:val="0"/>
      <w:marTop w:val="0"/>
      <w:marBottom w:val="0"/>
      <w:divBdr>
        <w:top w:val="none" w:sz="0" w:space="0" w:color="auto"/>
        <w:left w:val="none" w:sz="0" w:space="0" w:color="auto"/>
        <w:bottom w:val="none" w:sz="0" w:space="0" w:color="auto"/>
        <w:right w:val="none" w:sz="0" w:space="0" w:color="auto"/>
      </w:divBdr>
    </w:div>
    <w:div w:id="1439375811">
      <w:bodyDiv w:val="1"/>
      <w:marLeft w:val="0"/>
      <w:marRight w:val="0"/>
      <w:marTop w:val="0"/>
      <w:marBottom w:val="0"/>
      <w:divBdr>
        <w:top w:val="none" w:sz="0" w:space="0" w:color="auto"/>
        <w:left w:val="none" w:sz="0" w:space="0" w:color="auto"/>
        <w:bottom w:val="none" w:sz="0" w:space="0" w:color="auto"/>
        <w:right w:val="none" w:sz="0" w:space="0" w:color="auto"/>
      </w:divBdr>
    </w:div>
    <w:div w:id="1450775966">
      <w:bodyDiv w:val="1"/>
      <w:marLeft w:val="0"/>
      <w:marRight w:val="0"/>
      <w:marTop w:val="0"/>
      <w:marBottom w:val="0"/>
      <w:divBdr>
        <w:top w:val="none" w:sz="0" w:space="0" w:color="auto"/>
        <w:left w:val="none" w:sz="0" w:space="0" w:color="auto"/>
        <w:bottom w:val="none" w:sz="0" w:space="0" w:color="auto"/>
        <w:right w:val="none" w:sz="0" w:space="0" w:color="auto"/>
      </w:divBdr>
    </w:div>
    <w:div w:id="1464536678">
      <w:bodyDiv w:val="1"/>
      <w:marLeft w:val="0"/>
      <w:marRight w:val="0"/>
      <w:marTop w:val="0"/>
      <w:marBottom w:val="0"/>
      <w:divBdr>
        <w:top w:val="none" w:sz="0" w:space="0" w:color="auto"/>
        <w:left w:val="none" w:sz="0" w:space="0" w:color="auto"/>
        <w:bottom w:val="none" w:sz="0" w:space="0" w:color="auto"/>
        <w:right w:val="none" w:sz="0" w:space="0" w:color="auto"/>
      </w:divBdr>
    </w:div>
    <w:div w:id="1466503086">
      <w:bodyDiv w:val="1"/>
      <w:marLeft w:val="0"/>
      <w:marRight w:val="0"/>
      <w:marTop w:val="0"/>
      <w:marBottom w:val="0"/>
      <w:divBdr>
        <w:top w:val="none" w:sz="0" w:space="0" w:color="auto"/>
        <w:left w:val="none" w:sz="0" w:space="0" w:color="auto"/>
        <w:bottom w:val="none" w:sz="0" w:space="0" w:color="auto"/>
        <w:right w:val="none" w:sz="0" w:space="0" w:color="auto"/>
      </w:divBdr>
    </w:div>
    <w:div w:id="1472209027">
      <w:bodyDiv w:val="1"/>
      <w:marLeft w:val="0"/>
      <w:marRight w:val="0"/>
      <w:marTop w:val="0"/>
      <w:marBottom w:val="0"/>
      <w:divBdr>
        <w:top w:val="none" w:sz="0" w:space="0" w:color="auto"/>
        <w:left w:val="none" w:sz="0" w:space="0" w:color="auto"/>
        <w:bottom w:val="none" w:sz="0" w:space="0" w:color="auto"/>
        <w:right w:val="none" w:sz="0" w:space="0" w:color="auto"/>
      </w:divBdr>
    </w:div>
    <w:div w:id="1484661864">
      <w:bodyDiv w:val="1"/>
      <w:marLeft w:val="0"/>
      <w:marRight w:val="0"/>
      <w:marTop w:val="0"/>
      <w:marBottom w:val="0"/>
      <w:divBdr>
        <w:top w:val="none" w:sz="0" w:space="0" w:color="auto"/>
        <w:left w:val="none" w:sz="0" w:space="0" w:color="auto"/>
        <w:bottom w:val="none" w:sz="0" w:space="0" w:color="auto"/>
        <w:right w:val="none" w:sz="0" w:space="0" w:color="auto"/>
      </w:divBdr>
    </w:div>
    <w:div w:id="1493375540">
      <w:bodyDiv w:val="1"/>
      <w:marLeft w:val="0"/>
      <w:marRight w:val="0"/>
      <w:marTop w:val="0"/>
      <w:marBottom w:val="0"/>
      <w:divBdr>
        <w:top w:val="none" w:sz="0" w:space="0" w:color="auto"/>
        <w:left w:val="none" w:sz="0" w:space="0" w:color="auto"/>
        <w:bottom w:val="none" w:sz="0" w:space="0" w:color="auto"/>
        <w:right w:val="none" w:sz="0" w:space="0" w:color="auto"/>
      </w:divBdr>
    </w:div>
    <w:div w:id="1511026638">
      <w:bodyDiv w:val="1"/>
      <w:marLeft w:val="0"/>
      <w:marRight w:val="0"/>
      <w:marTop w:val="0"/>
      <w:marBottom w:val="0"/>
      <w:divBdr>
        <w:top w:val="none" w:sz="0" w:space="0" w:color="auto"/>
        <w:left w:val="none" w:sz="0" w:space="0" w:color="auto"/>
        <w:bottom w:val="none" w:sz="0" w:space="0" w:color="auto"/>
        <w:right w:val="none" w:sz="0" w:space="0" w:color="auto"/>
      </w:divBdr>
    </w:div>
    <w:div w:id="1516455010">
      <w:bodyDiv w:val="1"/>
      <w:marLeft w:val="0"/>
      <w:marRight w:val="0"/>
      <w:marTop w:val="0"/>
      <w:marBottom w:val="0"/>
      <w:divBdr>
        <w:top w:val="none" w:sz="0" w:space="0" w:color="auto"/>
        <w:left w:val="none" w:sz="0" w:space="0" w:color="auto"/>
        <w:bottom w:val="none" w:sz="0" w:space="0" w:color="auto"/>
        <w:right w:val="none" w:sz="0" w:space="0" w:color="auto"/>
      </w:divBdr>
    </w:div>
    <w:div w:id="1517036512">
      <w:bodyDiv w:val="1"/>
      <w:marLeft w:val="0"/>
      <w:marRight w:val="0"/>
      <w:marTop w:val="0"/>
      <w:marBottom w:val="0"/>
      <w:divBdr>
        <w:top w:val="none" w:sz="0" w:space="0" w:color="auto"/>
        <w:left w:val="none" w:sz="0" w:space="0" w:color="auto"/>
        <w:bottom w:val="none" w:sz="0" w:space="0" w:color="auto"/>
        <w:right w:val="none" w:sz="0" w:space="0" w:color="auto"/>
      </w:divBdr>
    </w:div>
    <w:div w:id="1519923205">
      <w:bodyDiv w:val="1"/>
      <w:marLeft w:val="0"/>
      <w:marRight w:val="0"/>
      <w:marTop w:val="0"/>
      <w:marBottom w:val="0"/>
      <w:divBdr>
        <w:top w:val="none" w:sz="0" w:space="0" w:color="auto"/>
        <w:left w:val="none" w:sz="0" w:space="0" w:color="auto"/>
        <w:bottom w:val="none" w:sz="0" w:space="0" w:color="auto"/>
        <w:right w:val="none" w:sz="0" w:space="0" w:color="auto"/>
      </w:divBdr>
    </w:div>
    <w:div w:id="1521551615">
      <w:bodyDiv w:val="1"/>
      <w:marLeft w:val="0"/>
      <w:marRight w:val="0"/>
      <w:marTop w:val="0"/>
      <w:marBottom w:val="0"/>
      <w:divBdr>
        <w:top w:val="none" w:sz="0" w:space="0" w:color="auto"/>
        <w:left w:val="none" w:sz="0" w:space="0" w:color="auto"/>
        <w:bottom w:val="none" w:sz="0" w:space="0" w:color="auto"/>
        <w:right w:val="none" w:sz="0" w:space="0" w:color="auto"/>
      </w:divBdr>
    </w:div>
    <w:div w:id="1526947273">
      <w:bodyDiv w:val="1"/>
      <w:marLeft w:val="0"/>
      <w:marRight w:val="0"/>
      <w:marTop w:val="0"/>
      <w:marBottom w:val="0"/>
      <w:divBdr>
        <w:top w:val="none" w:sz="0" w:space="0" w:color="auto"/>
        <w:left w:val="none" w:sz="0" w:space="0" w:color="auto"/>
        <w:bottom w:val="none" w:sz="0" w:space="0" w:color="auto"/>
        <w:right w:val="none" w:sz="0" w:space="0" w:color="auto"/>
      </w:divBdr>
    </w:div>
    <w:div w:id="1544709818">
      <w:bodyDiv w:val="1"/>
      <w:marLeft w:val="0"/>
      <w:marRight w:val="0"/>
      <w:marTop w:val="0"/>
      <w:marBottom w:val="0"/>
      <w:divBdr>
        <w:top w:val="none" w:sz="0" w:space="0" w:color="auto"/>
        <w:left w:val="none" w:sz="0" w:space="0" w:color="auto"/>
        <w:bottom w:val="none" w:sz="0" w:space="0" w:color="auto"/>
        <w:right w:val="none" w:sz="0" w:space="0" w:color="auto"/>
      </w:divBdr>
      <w:divsChild>
        <w:div w:id="265191141">
          <w:marLeft w:val="432"/>
          <w:marRight w:val="0"/>
          <w:marTop w:val="360"/>
          <w:marBottom w:val="0"/>
          <w:divBdr>
            <w:top w:val="none" w:sz="0" w:space="0" w:color="auto"/>
            <w:left w:val="none" w:sz="0" w:space="0" w:color="auto"/>
            <w:bottom w:val="none" w:sz="0" w:space="0" w:color="auto"/>
            <w:right w:val="none" w:sz="0" w:space="0" w:color="auto"/>
          </w:divBdr>
        </w:div>
        <w:div w:id="1981492072">
          <w:marLeft w:val="432"/>
          <w:marRight w:val="0"/>
          <w:marTop w:val="360"/>
          <w:marBottom w:val="0"/>
          <w:divBdr>
            <w:top w:val="none" w:sz="0" w:space="0" w:color="auto"/>
            <w:left w:val="none" w:sz="0" w:space="0" w:color="auto"/>
            <w:bottom w:val="none" w:sz="0" w:space="0" w:color="auto"/>
            <w:right w:val="none" w:sz="0" w:space="0" w:color="auto"/>
          </w:divBdr>
        </w:div>
        <w:div w:id="373893200">
          <w:marLeft w:val="432"/>
          <w:marRight w:val="0"/>
          <w:marTop w:val="360"/>
          <w:marBottom w:val="0"/>
          <w:divBdr>
            <w:top w:val="none" w:sz="0" w:space="0" w:color="auto"/>
            <w:left w:val="none" w:sz="0" w:space="0" w:color="auto"/>
            <w:bottom w:val="none" w:sz="0" w:space="0" w:color="auto"/>
            <w:right w:val="none" w:sz="0" w:space="0" w:color="auto"/>
          </w:divBdr>
        </w:div>
        <w:div w:id="172956933">
          <w:marLeft w:val="432"/>
          <w:marRight w:val="0"/>
          <w:marTop w:val="360"/>
          <w:marBottom w:val="0"/>
          <w:divBdr>
            <w:top w:val="none" w:sz="0" w:space="0" w:color="auto"/>
            <w:left w:val="none" w:sz="0" w:space="0" w:color="auto"/>
            <w:bottom w:val="none" w:sz="0" w:space="0" w:color="auto"/>
            <w:right w:val="none" w:sz="0" w:space="0" w:color="auto"/>
          </w:divBdr>
        </w:div>
      </w:divsChild>
    </w:div>
    <w:div w:id="1564679547">
      <w:bodyDiv w:val="1"/>
      <w:marLeft w:val="0"/>
      <w:marRight w:val="0"/>
      <w:marTop w:val="0"/>
      <w:marBottom w:val="0"/>
      <w:divBdr>
        <w:top w:val="none" w:sz="0" w:space="0" w:color="auto"/>
        <w:left w:val="none" w:sz="0" w:space="0" w:color="auto"/>
        <w:bottom w:val="none" w:sz="0" w:space="0" w:color="auto"/>
        <w:right w:val="none" w:sz="0" w:space="0" w:color="auto"/>
      </w:divBdr>
    </w:div>
    <w:div w:id="1565145913">
      <w:bodyDiv w:val="1"/>
      <w:marLeft w:val="0"/>
      <w:marRight w:val="0"/>
      <w:marTop w:val="0"/>
      <w:marBottom w:val="0"/>
      <w:divBdr>
        <w:top w:val="none" w:sz="0" w:space="0" w:color="auto"/>
        <w:left w:val="none" w:sz="0" w:space="0" w:color="auto"/>
        <w:bottom w:val="none" w:sz="0" w:space="0" w:color="auto"/>
        <w:right w:val="none" w:sz="0" w:space="0" w:color="auto"/>
      </w:divBdr>
      <w:divsChild>
        <w:div w:id="23488228">
          <w:marLeft w:val="144"/>
          <w:marRight w:val="0"/>
          <w:marTop w:val="0"/>
          <w:marBottom w:val="0"/>
          <w:divBdr>
            <w:top w:val="none" w:sz="0" w:space="0" w:color="auto"/>
            <w:left w:val="none" w:sz="0" w:space="0" w:color="auto"/>
            <w:bottom w:val="none" w:sz="0" w:space="0" w:color="auto"/>
            <w:right w:val="none" w:sz="0" w:space="0" w:color="auto"/>
          </w:divBdr>
        </w:div>
        <w:div w:id="1309364469">
          <w:marLeft w:val="144"/>
          <w:marRight w:val="0"/>
          <w:marTop w:val="0"/>
          <w:marBottom w:val="0"/>
          <w:divBdr>
            <w:top w:val="none" w:sz="0" w:space="0" w:color="auto"/>
            <w:left w:val="none" w:sz="0" w:space="0" w:color="auto"/>
            <w:bottom w:val="none" w:sz="0" w:space="0" w:color="auto"/>
            <w:right w:val="none" w:sz="0" w:space="0" w:color="auto"/>
          </w:divBdr>
        </w:div>
        <w:div w:id="1675571304">
          <w:marLeft w:val="144"/>
          <w:marRight w:val="0"/>
          <w:marTop w:val="0"/>
          <w:marBottom w:val="0"/>
          <w:divBdr>
            <w:top w:val="none" w:sz="0" w:space="0" w:color="auto"/>
            <w:left w:val="none" w:sz="0" w:space="0" w:color="auto"/>
            <w:bottom w:val="none" w:sz="0" w:space="0" w:color="auto"/>
            <w:right w:val="none" w:sz="0" w:space="0" w:color="auto"/>
          </w:divBdr>
        </w:div>
        <w:div w:id="1296838217">
          <w:marLeft w:val="144"/>
          <w:marRight w:val="0"/>
          <w:marTop w:val="0"/>
          <w:marBottom w:val="0"/>
          <w:divBdr>
            <w:top w:val="none" w:sz="0" w:space="0" w:color="auto"/>
            <w:left w:val="none" w:sz="0" w:space="0" w:color="auto"/>
            <w:bottom w:val="none" w:sz="0" w:space="0" w:color="auto"/>
            <w:right w:val="none" w:sz="0" w:space="0" w:color="auto"/>
          </w:divBdr>
        </w:div>
        <w:div w:id="674379278">
          <w:marLeft w:val="144"/>
          <w:marRight w:val="0"/>
          <w:marTop w:val="0"/>
          <w:marBottom w:val="0"/>
          <w:divBdr>
            <w:top w:val="none" w:sz="0" w:space="0" w:color="auto"/>
            <w:left w:val="none" w:sz="0" w:space="0" w:color="auto"/>
            <w:bottom w:val="none" w:sz="0" w:space="0" w:color="auto"/>
            <w:right w:val="none" w:sz="0" w:space="0" w:color="auto"/>
          </w:divBdr>
        </w:div>
      </w:divsChild>
    </w:div>
    <w:div w:id="1575509880">
      <w:bodyDiv w:val="1"/>
      <w:marLeft w:val="0"/>
      <w:marRight w:val="0"/>
      <w:marTop w:val="0"/>
      <w:marBottom w:val="0"/>
      <w:divBdr>
        <w:top w:val="none" w:sz="0" w:space="0" w:color="auto"/>
        <w:left w:val="none" w:sz="0" w:space="0" w:color="auto"/>
        <w:bottom w:val="none" w:sz="0" w:space="0" w:color="auto"/>
        <w:right w:val="none" w:sz="0" w:space="0" w:color="auto"/>
      </w:divBdr>
      <w:divsChild>
        <w:div w:id="1500317390">
          <w:marLeft w:val="288"/>
          <w:marRight w:val="0"/>
          <w:marTop w:val="0"/>
          <w:marBottom w:val="0"/>
          <w:divBdr>
            <w:top w:val="none" w:sz="0" w:space="0" w:color="auto"/>
            <w:left w:val="none" w:sz="0" w:space="0" w:color="auto"/>
            <w:bottom w:val="none" w:sz="0" w:space="0" w:color="auto"/>
            <w:right w:val="none" w:sz="0" w:space="0" w:color="auto"/>
          </w:divBdr>
        </w:div>
        <w:div w:id="410202840">
          <w:marLeft w:val="288"/>
          <w:marRight w:val="0"/>
          <w:marTop w:val="0"/>
          <w:marBottom w:val="0"/>
          <w:divBdr>
            <w:top w:val="none" w:sz="0" w:space="0" w:color="auto"/>
            <w:left w:val="none" w:sz="0" w:space="0" w:color="auto"/>
            <w:bottom w:val="none" w:sz="0" w:space="0" w:color="auto"/>
            <w:right w:val="none" w:sz="0" w:space="0" w:color="auto"/>
          </w:divBdr>
        </w:div>
        <w:div w:id="781346275">
          <w:marLeft w:val="288"/>
          <w:marRight w:val="0"/>
          <w:marTop w:val="0"/>
          <w:marBottom w:val="0"/>
          <w:divBdr>
            <w:top w:val="none" w:sz="0" w:space="0" w:color="auto"/>
            <w:left w:val="none" w:sz="0" w:space="0" w:color="auto"/>
            <w:bottom w:val="none" w:sz="0" w:space="0" w:color="auto"/>
            <w:right w:val="none" w:sz="0" w:space="0" w:color="auto"/>
          </w:divBdr>
        </w:div>
      </w:divsChild>
    </w:div>
    <w:div w:id="1588952928">
      <w:bodyDiv w:val="1"/>
      <w:marLeft w:val="0"/>
      <w:marRight w:val="0"/>
      <w:marTop w:val="0"/>
      <w:marBottom w:val="0"/>
      <w:divBdr>
        <w:top w:val="none" w:sz="0" w:space="0" w:color="auto"/>
        <w:left w:val="none" w:sz="0" w:space="0" w:color="auto"/>
        <w:bottom w:val="none" w:sz="0" w:space="0" w:color="auto"/>
        <w:right w:val="none" w:sz="0" w:space="0" w:color="auto"/>
      </w:divBdr>
      <w:divsChild>
        <w:div w:id="1050150228">
          <w:marLeft w:val="274"/>
          <w:marRight w:val="0"/>
          <w:marTop w:val="0"/>
          <w:marBottom w:val="0"/>
          <w:divBdr>
            <w:top w:val="none" w:sz="0" w:space="0" w:color="auto"/>
            <w:left w:val="none" w:sz="0" w:space="0" w:color="auto"/>
            <w:bottom w:val="none" w:sz="0" w:space="0" w:color="auto"/>
            <w:right w:val="none" w:sz="0" w:space="0" w:color="auto"/>
          </w:divBdr>
        </w:div>
      </w:divsChild>
    </w:div>
    <w:div w:id="1590845037">
      <w:bodyDiv w:val="1"/>
      <w:marLeft w:val="0"/>
      <w:marRight w:val="0"/>
      <w:marTop w:val="0"/>
      <w:marBottom w:val="0"/>
      <w:divBdr>
        <w:top w:val="none" w:sz="0" w:space="0" w:color="auto"/>
        <w:left w:val="none" w:sz="0" w:space="0" w:color="auto"/>
        <w:bottom w:val="none" w:sz="0" w:space="0" w:color="auto"/>
        <w:right w:val="none" w:sz="0" w:space="0" w:color="auto"/>
      </w:divBdr>
    </w:div>
    <w:div w:id="1616643753">
      <w:bodyDiv w:val="1"/>
      <w:marLeft w:val="0"/>
      <w:marRight w:val="0"/>
      <w:marTop w:val="0"/>
      <w:marBottom w:val="0"/>
      <w:divBdr>
        <w:top w:val="none" w:sz="0" w:space="0" w:color="auto"/>
        <w:left w:val="none" w:sz="0" w:space="0" w:color="auto"/>
        <w:bottom w:val="none" w:sz="0" w:space="0" w:color="auto"/>
        <w:right w:val="none" w:sz="0" w:space="0" w:color="auto"/>
      </w:divBdr>
      <w:divsChild>
        <w:div w:id="548995315">
          <w:marLeft w:val="274"/>
          <w:marRight w:val="0"/>
          <w:marTop w:val="0"/>
          <w:marBottom w:val="0"/>
          <w:divBdr>
            <w:top w:val="none" w:sz="0" w:space="0" w:color="auto"/>
            <w:left w:val="none" w:sz="0" w:space="0" w:color="auto"/>
            <w:bottom w:val="none" w:sz="0" w:space="0" w:color="auto"/>
            <w:right w:val="none" w:sz="0" w:space="0" w:color="auto"/>
          </w:divBdr>
        </w:div>
        <w:div w:id="520508741">
          <w:marLeft w:val="274"/>
          <w:marRight w:val="0"/>
          <w:marTop w:val="0"/>
          <w:marBottom w:val="0"/>
          <w:divBdr>
            <w:top w:val="none" w:sz="0" w:space="0" w:color="auto"/>
            <w:left w:val="none" w:sz="0" w:space="0" w:color="auto"/>
            <w:bottom w:val="none" w:sz="0" w:space="0" w:color="auto"/>
            <w:right w:val="none" w:sz="0" w:space="0" w:color="auto"/>
          </w:divBdr>
        </w:div>
      </w:divsChild>
    </w:div>
    <w:div w:id="1618220887">
      <w:bodyDiv w:val="1"/>
      <w:marLeft w:val="0"/>
      <w:marRight w:val="0"/>
      <w:marTop w:val="0"/>
      <w:marBottom w:val="0"/>
      <w:divBdr>
        <w:top w:val="none" w:sz="0" w:space="0" w:color="auto"/>
        <w:left w:val="none" w:sz="0" w:space="0" w:color="auto"/>
        <w:bottom w:val="none" w:sz="0" w:space="0" w:color="auto"/>
        <w:right w:val="none" w:sz="0" w:space="0" w:color="auto"/>
      </w:divBdr>
      <w:divsChild>
        <w:div w:id="1739092766">
          <w:marLeft w:val="418"/>
          <w:marRight w:val="0"/>
          <w:marTop w:val="0"/>
          <w:marBottom w:val="160"/>
          <w:divBdr>
            <w:top w:val="none" w:sz="0" w:space="0" w:color="auto"/>
            <w:left w:val="none" w:sz="0" w:space="0" w:color="auto"/>
            <w:bottom w:val="none" w:sz="0" w:space="0" w:color="auto"/>
            <w:right w:val="none" w:sz="0" w:space="0" w:color="auto"/>
          </w:divBdr>
        </w:div>
        <w:div w:id="2137136352">
          <w:marLeft w:val="418"/>
          <w:marRight w:val="0"/>
          <w:marTop w:val="0"/>
          <w:marBottom w:val="160"/>
          <w:divBdr>
            <w:top w:val="none" w:sz="0" w:space="0" w:color="auto"/>
            <w:left w:val="none" w:sz="0" w:space="0" w:color="auto"/>
            <w:bottom w:val="none" w:sz="0" w:space="0" w:color="auto"/>
            <w:right w:val="none" w:sz="0" w:space="0" w:color="auto"/>
          </w:divBdr>
        </w:div>
        <w:div w:id="466246141">
          <w:marLeft w:val="418"/>
          <w:marRight w:val="0"/>
          <w:marTop w:val="0"/>
          <w:marBottom w:val="0"/>
          <w:divBdr>
            <w:top w:val="none" w:sz="0" w:space="0" w:color="auto"/>
            <w:left w:val="none" w:sz="0" w:space="0" w:color="auto"/>
            <w:bottom w:val="none" w:sz="0" w:space="0" w:color="auto"/>
            <w:right w:val="none" w:sz="0" w:space="0" w:color="auto"/>
          </w:divBdr>
        </w:div>
        <w:div w:id="1348869170">
          <w:marLeft w:val="850"/>
          <w:marRight w:val="0"/>
          <w:marTop w:val="120"/>
          <w:marBottom w:val="0"/>
          <w:divBdr>
            <w:top w:val="none" w:sz="0" w:space="0" w:color="auto"/>
            <w:left w:val="none" w:sz="0" w:space="0" w:color="auto"/>
            <w:bottom w:val="none" w:sz="0" w:space="0" w:color="auto"/>
            <w:right w:val="none" w:sz="0" w:space="0" w:color="auto"/>
          </w:divBdr>
        </w:div>
        <w:div w:id="1698115955">
          <w:marLeft w:val="850"/>
          <w:marRight w:val="0"/>
          <w:marTop w:val="120"/>
          <w:marBottom w:val="0"/>
          <w:divBdr>
            <w:top w:val="none" w:sz="0" w:space="0" w:color="auto"/>
            <w:left w:val="none" w:sz="0" w:space="0" w:color="auto"/>
            <w:bottom w:val="none" w:sz="0" w:space="0" w:color="auto"/>
            <w:right w:val="none" w:sz="0" w:space="0" w:color="auto"/>
          </w:divBdr>
        </w:div>
        <w:div w:id="1567567751">
          <w:marLeft w:val="850"/>
          <w:marRight w:val="0"/>
          <w:marTop w:val="120"/>
          <w:marBottom w:val="0"/>
          <w:divBdr>
            <w:top w:val="none" w:sz="0" w:space="0" w:color="auto"/>
            <w:left w:val="none" w:sz="0" w:space="0" w:color="auto"/>
            <w:bottom w:val="none" w:sz="0" w:space="0" w:color="auto"/>
            <w:right w:val="none" w:sz="0" w:space="0" w:color="auto"/>
          </w:divBdr>
        </w:div>
      </w:divsChild>
    </w:div>
    <w:div w:id="1629700868">
      <w:bodyDiv w:val="1"/>
      <w:marLeft w:val="0"/>
      <w:marRight w:val="0"/>
      <w:marTop w:val="0"/>
      <w:marBottom w:val="0"/>
      <w:divBdr>
        <w:top w:val="none" w:sz="0" w:space="0" w:color="auto"/>
        <w:left w:val="none" w:sz="0" w:space="0" w:color="auto"/>
        <w:bottom w:val="none" w:sz="0" w:space="0" w:color="auto"/>
        <w:right w:val="none" w:sz="0" w:space="0" w:color="auto"/>
      </w:divBdr>
      <w:divsChild>
        <w:div w:id="1169831056">
          <w:marLeft w:val="288"/>
          <w:marRight w:val="0"/>
          <w:marTop w:val="240"/>
          <w:marBottom w:val="0"/>
          <w:divBdr>
            <w:top w:val="none" w:sz="0" w:space="0" w:color="auto"/>
            <w:left w:val="none" w:sz="0" w:space="0" w:color="auto"/>
            <w:bottom w:val="none" w:sz="0" w:space="0" w:color="auto"/>
            <w:right w:val="none" w:sz="0" w:space="0" w:color="auto"/>
          </w:divBdr>
        </w:div>
        <w:div w:id="1608538660">
          <w:marLeft w:val="288"/>
          <w:marRight w:val="0"/>
          <w:marTop w:val="240"/>
          <w:marBottom w:val="0"/>
          <w:divBdr>
            <w:top w:val="none" w:sz="0" w:space="0" w:color="auto"/>
            <w:left w:val="none" w:sz="0" w:space="0" w:color="auto"/>
            <w:bottom w:val="none" w:sz="0" w:space="0" w:color="auto"/>
            <w:right w:val="none" w:sz="0" w:space="0" w:color="auto"/>
          </w:divBdr>
        </w:div>
        <w:div w:id="1584296008">
          <w:marLeft w:val="288"/>
          <w:marRight w:val="0"/>
          <w:marTop w:val="240"/>
          <w:marBottom w:val="0"/>
          <w:divBdr>
            <w:top w:val="none" w:sz="0" w:space="0" w:color="auto"/>
            <w:left w:val="none" w:sz="0" w:space="0" w:color="auto"/>
            <w:bottom w:val="none" w:sz="0" w:space="0" w:color="auto"/>
            <w:right w:val="none" w:sz="0" w:space="0" w:color="auto"/>
          </w:divBdr>
        </w:div>
        <w:div w:id="570770162">
          <w:marLeft w:val="288"/>
          <w:marRight w:val="0"/>
          <w:marTop w:val="240"/>
          <w:marBottom w:val="0"/>
          <w:divBdr>
            <w:top w:val="none" w:sz="0" w:space="0" w:color="auto"/>
            <w:left w:val="none" w:sz="0" w:space="0" w:color="auto"/>
            <w:bottom w:val="none" w:sz="0" w:space="0" w:color="auto"/>
            <w:right w:val="none" w:sz="0" w:space="0" w:color="auto"/>
          </w:divBdr>
        </w:div>
        <w:div w:id="941493355">
          <w:marLeft w:val="288"/>
          <w:marRight w:val="0"/>
          <w:marTop w:val="240"/>
          <w:marBottom w:val="0"/>
          <w:divBdr>
            <w:top w:val="none" w:sz="0" w:space="0" w:color="auto"/>
            <w:left w:val="none" w:sz="0" w:space="0" w:color="auto"/>
            <w:bottom w:val="none" w:sz="0" w:space="0" w:color="auto"/>
            <w:right w:val="none" w:sz="0" w:space="0" w:color="auto"/>
          </w:divBdr>
        </w:div>
      </w:divsChild>
    </w:div>
    <w:div w:id="1649020808">
      <w:bodyDiv w:val="1"/>
      <w:marLeft w:val="0"/>
      <w:marRight w:val="0"/>
      <w:marTop w:val="0"/>
      <w:marBottom w:val="0"/>
      <w:divBdr>
        <w:top w:val="none" w:sz="0" w:space="0" w:color="auto"/>
        <w:left w:val="none" w:sz="0" w:space="0" w:color="auto"/>
        <w:bottom w:val="none" w:sz="0" w:space="0" w:color="auto"/>
        <w:right w:val="none" w:sz="0" w:space="0" w:color="auto"/>
      </w:divBdr>
      <w:divsChild>
        <w:div w:id="202249821">
          <w:marLeft w:val="418"/>
          <w:marRight w:val="0"/>
          <w:marTop w:val="0"/>
          <w:marBottom w:val="160"/>
          <w:divBdr>
            <w:top w:val="none" w:sz="0" w:space="0" w:color="auto"/>
            <w:left w:val="none" w:sz="0" w:space="0" w:color="auto"/>
            <w:bottom w:val="none" w:sz="0" w:space="0" w:color="auto"/>
            <w:right w:val="none" w:sz="0" w:space="0" w:color="auto"/>
          </w:divBdr>
        </w:div>
        <w:div w:id="1387954067">
          <w:marLeft w:val="418"/>
          <w:marRight w:val="0"/>
          <w:marTop w:val="0"/>
          <w:marBottom w:val="160"/>
          <w:divBdr>
            <w:top w:val="none" w:sz="0" w:space="0" w:color="auto"/>
            <w:left w:val="none" w:sz="0" w:space="0" w:color="auto"/>
            <w:bottom w:val="none" w:sz="0" w:space="0" w:color="auto"/>
            <w:right w:val="none" w:sz="0" w:space="0" w:color="auto"/>
          </w:divBdr>
        </w:div>
        <w:div w:id="738407948">
          <w:marLeft w:val="418"/>
          <w:marRight w:val="0"/>
          <w:marTop w:val="0"/>
          <w:marBottom w:val="160"/>
          <w:divBdr>
            <w:top w:val="none" w:sz="0" w:space="0" w:color="auto"/>
            <w:left w:val="none" w:sz="0" w:space="0" w:color="auto"/>
            <w:bottom w:val="none" w:sz="0" w:space="0" w:color="auto"/>
            <w:right w:val="none" w:sz="0" w:space="0" w:color="auto"/>
          </w:divBdr>
        </w:div>
        <w:div w:id="1072968407">
          <w:marLeft w:val="418"/>
          <w:marRight w:val="0"/>
          <w:marTop w:val="0"/>
          <w:marBottom w:val="160"/>
          <w:divBdr>
            <w:top w:val="none" w:sz="0" w:space="0" w:color="auto"/>
            <w:left w:val="none" w:sz="0" w:space="0" w:color="auto"/>
            <w:bottom w:val="none" w:sz="0" w:space="0" w:color="auto"/>
            <w:right w:val="none" w:sz="0" w:space="0" w:color="auto"/>
          </w:divBdr>
        </w:div>
        <w:div w:id="1429275577">
          <w:marLeft w:val="418"/>
          <w:marRight w:val="0"/>
          <w:marTop w:val="0"/>
          <w:marBottom w:val="160"/>
          <w:divBdr>
            <w:top w:val="none" w:sz="0" w:space="0" w:color="auto"/>
            <w:left w:val="none" w:sz="0" w:space="0" w:color="auto"/>
            <w:bottom w:val="none" w:sz="0" w:space="0" w:color="auto"/>
            <w:right w:val="none" w:sz="0" w:space="0" w:color="auto"/>
          </w:divBdr>
        </w:div>
        <w:div w:id="1778327443">
          <w:marLeft w:val="418"/>
          <w:marRight w:val="0"/>
          <w:marTop w:val="0"/>
          <w:marBottom w:val="160"/>
          <w:divBdr>
            <w:top w:val="none" w:sz="0" w:space="0" w:color="auto"/>
            <w:left w:val="none" w:sz="0" w:space="0" w:color="auto"/>
            <w:bottom w:val="none" w:sz="0" w:space="0" w:color="auto"/>
            <w:right w:val="none" w:sz="0" w:space="0" w:color="auto"/>
          </w:divBdr>
        </w:div>
      </w:divsChild>
    </w:div>
    <w:div w:id="1659916056">
      <w:bodyDiv w:val="1"/>
      <w:marLeft w:val="0"/>
      <w:marRight w:val="0"/>
      <w:marTop w:val="0"/>
      <w:marBottom w:val="0"/>
      <w:divBdr>
        <w:top w:val="none" w:sz="0" w:space="0" w:color="auto"/>
        <w:left w:val="none" w:sz="0" w:space="0" w:color="auto"/>
        <w:bottom w:val="none" w:sz="0" w:space="0" w:color="auto"/>
        <w:right w:val="none" w:sz="0" w:space="0" w:color="auto"/>
      </w:divBdr>
    </w:div>
    <w:div w:id="1667320699">
      <w:bodyDiv w:val="1"/>
      <w:marLeft w:val="0"/>
      <w:marRight w:val="0"/>
      <w:marTop w:val="0"/>
      <w:marBottom w:val="0"/>
      <w:divBdr>
        <w:top w:val="none" w:sz="0" w:space="0" w:color="auto"/>
        <w:left w:val="none" w:sz="0" w:space="0" w:color="auto"/>
        <w:bottom w:val="none" w:sz="0" w:space="0" w:color="auto"/>
        <w:right w:val="none" w:sz="0" w:space="0" w:color="auto"/>
      </w:divBdr>
    </w:div>
    <w:div w:id="1684473537">
      <w:bodyDiv w:val="1"/>
      <w:marLeft w:val="0"/>
      <w:marRight w:val="0"/>
      <w:marTop w:val="0"/>
      <w:marBottom w:val="0"/>
      <w:divBdr>
        <w:top w:val="none" w:sz="0" w:space="0" w:color="auto"/>
        <w:left w:val="none" w:sz="0" w:space="0" w:color="auto"/>
        <w:bottom w:val="none" w:sz="0" w:space="0" w:color="auto"/>
        <w:right w:val="none" w:sz="0" w:space="0" w:color="auto"/>
      </w:divBdr>
    </w:div>
    <w:div w:id="1690402429">
      <w:bodyDiv w:val="1"/>
      <w:marLeft w:val="0"/>
      <w:marRight w:val="0"/>
      <w:marTop w:val="0"/>
      <w:marBottom w:val="0"/>
      <w:divBdr>
        <w:top w:val="none" w:sz="0" w:space="0" w:color="auto"/>
        <w:left w:val="none" w:sz="0" w:space="0" w:color="auto"/>
        <w:bottom w:val="none" w:sz="0" w:space="0" w:color="auto"/>
        <w:right w:val="none" w:sz="0" w:space="0" w:color="auto"/>
      </w:divBdr>
    </w:div>
    <w:div w:id="1690519671">
      <w:bodyDiv w:val="1"/>
      <w:marLeft w:val="0"/>
      <w:marRight w:val="0"/>
      <w:marTop w:val="0"/>
      <w:marBottom w:val="0"/>
      <w:divBdr>
        <w:top w:val="none" w:sz="0" w:space="0" w:color="auto"/>
        <w:left w:val="none" w:sz="0" w:space="0" w:color="auto"/>
        <w:bottom w:val="none" w:sz="0" w:space="0" w:color="auto"/>
        <w:right w:val="none" w:sz="0" w:space="0" w:color="auto"/>
      </w:divBdr>
    </w:div>
    <w:div w:id="1704596315">
      <w:bodyDiv w:val="1"/>
      <w:marLeft w:val="0"/>
      <w:marRight w:val="0"/>
      <w:marTop w:val="0"/>
      <w:marBottom w:val="0"/>
      <w:divBdr>
        <w:top w:val="none" w:sz="0" w:space="0" w:color="auto"/>
        <w:left w:val="none" w:sz="0" w:space="0" w:color="auto"/>
        <w:bottom w:val="none" w:sz="0" w:space="0" w:color="auto"/>
        <w:right w:val="none" w:sz="0" w:space="0" w:color="auto"/>
      </w:divBdr>
    </w:div>
    <w:div w:id="1715494895">
      <w:bodyDiv w:val="1"/>
      <w:marLeft w:val="0"/>
      <w:marRight w:val="0"/>
      <w:marTop w:val="0"/>
      <w:marBottom w:val="0"/>
      <w:divBdr>
        <w:top w:val="none" w:sz="0" w:space="0" w:color="auto"/>
        <w:left w:val="none" w:sz="0" w:space="0" w:color="auto"/>
        <w:bottom w:val="none" w:sz="0" w:space="0" w:color="auto"/>
        <w:right w:val="none" w:sz="0" w:space="0" w:color="auto"/>
      </w:divBdr>
    </w:div>
    <w:div w:id="1720938086">
      <w:bodyDiv w:val="1"/>
      <w:marLeft w:val="0"/>
      <w:marRight w:val="0"/>
      <w:marTop w:val="0"/>
      <w:marBottom w:val="0"/>
      <w:divBdr>
        <w:top w:val="none" w:sz="0" w:space="0" w:color="auto"/>
        <w:left w:val="none" w:sz="0" w:space="0" w:color="auto"/>
        <w:bottom w:val="none" w:sz="0" w:space="0" w:color="auto"/>
        <w:right w:val="none" w:sz="0" w:space="0" w:color="auto"/>
      </w:divBdr>
      <w:divsChild>
        <w:div w:id="646053922">
          <w:marLeft w:val="274"/>
          <w:marRight w:val="0"/>
          <w:marTop w:val="0"/>
          <w:marBottom w:val="0"/>
          <w:divBdr>
            <w:top w:val="none" w:sz="0" w:space="0" w:color="auto"/>
            <w:left w:val="none" w:sz="0" w:space="0" w:color="auto"/>
            <w:bottom w:val="none" w:sz="0" w:space="0" w:color="auto"/>
            <w:right w:val="none" w:sz="0" w:space="0" w:color="auto"/>
          </w:divBdr>
        </w:div>
        <w:div w:id="306252301">
          <w:marLeft w:val="274"/>
          <w:marRight w:val="0"/>
          <w:marTop w:val="0"/>
          <w:marBottom w:val="0"/>
          <w:divBdr>
            <w:top w:val="none" w:sz="0" w:space="0" w:color="auto"/>
            <w:left w:val="none" w:sz="0" w:space="0" w:color="auto"/>
            <w:bottom w:val="none" w:sz="0" w:space="0" w:color="auto"/>
            <w:right w:val="none" w:sz="0" w:space="0" w:color="auto"/>
          </w:divBdr>
        </w:div>
        <w:div w:id="47346422">
          <w:marLeft w:val="274"/>
          <w:marRight w:val="0"/>
          <w:marTop w:val="0"/>
          <w:marBottom w:val="0"/>
          <w:divBdr>
            <w:top w:val="none" w:sz="0" w:space="0" w:color="auto"/>
            <w:left w:val="none" w:sz="0" w:space="0" w:color="auto"/>
            <w:bottom w:val="none" w:sz="0" w:space="0" w:color="auto"/>
            <w:right w:val="none" w:sz="0" w:space="0" w:color="auto"/>
          </w:divBdr>
        </w:div>
      </w:divsChild>
    </w:div>
    <w:div w:id="1735272372">
      <w:bodyDiv w:val="1"/>
      <w:marLeft w:val="0"/>
      <w:marRight w:val="0"/>
      <w:marTop w:val="0"/>
      <w:marBottom w:val="0"/>
      <w:divBdr>
        <w:top w:val="none" w:sz="0" w:space="0" w:color="auto"/>
        <w:left w:val="none" w:sz="0" w:space="0" w:color="auto"/>
        <w:bottom w:val="none" w:sz="0" w:space="0" w:color="auto"/>
        <w:right w:val="none" w:sz="0" w:space="0" w:color="auto"/>
      </w:divBdr>
    </w:div>
    <w:div w:id="1739209187">
      <w:bodyDiv w:val="1"/>
      <w:marLeft w:val="0"/>
      <w:marRight w:val="0"/>
      <w:marTop w:val="0"/>
      <w:marBottom w:val="0"/>
      <w:divBdr>
        <w:top w:val="none" w:sz="0" w:space="0" w:color="auto"/>
        <w:left w:val="none" w:sz="0" w:space="0" w:color="auto"/>
        <w:bottom w:val="none" w:sz="0" w:space="0" w:color="auto"/>
        <w:right w:val="none" w:sz="0" w:space="0" w:color="auto"/>
      </w:divBdr>
    </w:div>
    <w:div w:id="1748335056">
      <w:bodyDiv w:val="1"/>
      <w:marLeft w:val="0"/>
      <w:marRight w:val="0"/>
      <w:marTop w:val="0"/>
      <w:marBottom w:val="0"/>
      <w:divBdr>
        <w:top w:val="none" w:sz="0" w:space="0" w:color="auto"/>
        <w:left w:val="none" w:sz="0" w:space="0" w:color="auto"/>
        <w:bottom w:val="none" w:sz="0" w:space="0" w:color="auto"/>
        <w:right w:val="none" w:sz="0" w:space="0" w:color="auto"/>
      </w:divBdr>
    </w:div>
    <w:div w:id="1787236476">
      <w:bodyDiv w:val="1"/>
      <w:marLeft w:val="0"/>
      <w:marRight w:val="0"/>
      <w:marTop w:val="0"/>
      <w:marBottom w:val="0"/>
      <w:divBdr>
        <w:top w:val="none" w:sz="0" w:space="0" w:color="auto"/>
        <w:left w:val="none" w:sz="0" w:space="0" w:color="auto"/>
        <w:bottom w:val="none" w:sz="0" w:space="0" w:color="auto"/>
        <w:right w:val="none" w:sz="0" w:space="0" w:color="auto"/>
      </w:divBdr>
      <w:divsChild>
        <w:div w:id="87778669">
          <w:marLeft w:val="274"/>
          <w:marRight w:val="0"/>
          <w:marTop w:val="0"/>
          <w:marBottom w:val="0"/>
          <w:divBdr>
            <w:top w:val="none" w:sz="0" w:space="0" w:color="auto"/>
            <w:left w:val="none" w:sz="0" w:space="0" w:color="auto"/>
            <w:bottom w:val="none" w:sz="0" w:space="0" w:color="auto"/>
            <w:right w:val="none" w:sz="0" w:space="0" w:color="auto"/>
          </w:divBdr>
        </w:div>
        <w:div w:id="984235088">
          <w:marLeft w:val="274"/>
          <w:marRight w:val="0"/>
          <w:marTop w:val="0"/>
          <w:marBottom w:val="0"/>
          <w:divBdr>
            <w:top w:val="none" w:sz="0" w:space="0" w:color="auto"/>
            <w:left w:val="none" w:sz="0" w:space="0" w:color="auto"/>
            <w:bottom w:val="none" w:sz="0" w:space="0" w:color="auto"/>
            <w:right w:val="none" w:sz="0" w:space="0" w:color="auto"/>
          </w:divBdr>
        </w:div>
      </w:divsChild>
    </w:div>
    <w:div w:id="1796408550">
      <w:bodyDiv w:val="1"/>
      <w:marLeft w:val="0"/>
      <w:marRight w:val="0"/>
      <w:marTop w:val="0"/>
      <w:marBottom w:val="0"/>
      <w:divBdr>
        <w:top w:val="none" w:sz="0" w:space="0" w:color="auto"/>
        <w:left w:val="none" w:sz="0" w:space="0" w:color="auto"/>
        <w:bottom w:val="none" w:sz="0" w:space="0" w:color="auto"/>
        <w:right w:val="none" w:sz="0" w:space="0" w:color="auto"/>
      </w:divBdr>
      <w:divsChild>
        <w:div w:id="488058161">
          <w:marLeft w:val="274"/>
          <w:marRight w:val="0"/>
          <w:marTop w:val="0"/>
          <w:marBottom w:val="0"/>
          <w:divBdr>
            <w:top w:val="none" w:sz="0" w:space="0" w:color="auto"/>
            <w:left w:val="none" w:sz="0" w:space="0" w:color="auto"/>
            <w:bottom w:val="none" w:sz="0" w:space="0" w:color="auto"/>
            <w:right w:val="none" w:sz="0" w:space="0" w:color="auto"/>
          </w:divBdr>
        </w:div>
        <w:div w:id="3243990">
          <w:marLeft w:val="274"/>
          <w:marRight w:val="0"/>
          <w:marTop w:val="0"/>
          <w:marBottom w:val="0"/>
          <w:divBdr>
            <w:top w:val="none" w:sz="0" w:space="0" w:color="auto"/>
            <w:left w:val="none" w:sz="0" w:space="0" w:color="auto"/>
            <w:bottom w:val="none" w:sz="0" w:space="0" w:color="auto"/>
            <w:right w:val="none" w:sz="0" w:space="0" w:color="auto"/>
          </w:divBdr>
        </w:div>
      </w:divsChild>
    </w:div>
    <w:div w:id="1806854845">
      <w:bodyDiv w:val="1"/>
      <w:marLeft w:val="0"/>
      <w:marRight w:val="0"/>
      <w:marTop w:val="0"/>
      <w:marBottom w:val="0"/>
      <w:divBdr>
        <w:top w:val="none" w:sz="0" w:space="0" w:color="auto"/>
        <w:left w:val="none" w:sz="0" w:space="0" w:color="auto"/>
        <w:bottom w:val="none" w:sz="0" w:space="0" w:color="auto"/>
        <w:right w:val="none" w:sz="0" w:space="0" w:color="auto"/>
      </w:divBdr>
      <w:divsChild>
        <w:div w:id="8878658">
          <w:marLeft w:val="274"/>
          <w:marRight w:val="0"/>
          <w:marTop w:val="0"/>
          <w:marBottom w:val="0"/>
          <w:divBdr>
            <w:top w:val="none" w:sz="0" w:space="0" w:color="auto"/>
            <w:left w:val="none" w:sz="0" w:space="0" w:color="auto"/>
            <w:bottom w:val="none" w:sz="0" w:space="0" w:color="auto"/>
            <w:right w:val="none" w:sz="0" w:space="0" w:color="auto"/>
          </w:divBdr>
        </w:div>
      </w:divsChild>
    </w:div>
    <w:div w:id="1817721415">
      <w:bodyDiv w:val="1"/>
      <w:marLeft w:val="0"/>
      <w:marRight w:val="0"/>
      <w:marTop w:val="0"/>
      <w:marBottom w:val="0"/>
      <w:divBdr>
        <w:top w:val="none" w:sz="0" w:space="0" w:color="auto"/>
        <w:left w:val="none" w:sz="0" w:space="0" w:color="auto"/>
        <w:bottom w:val="none" w:sz="0" w:space="0" w:color="auto"/>
        <w:right w:val="none" w:sz="0" w:space="0" w:color="auto"/>
      </w:divBdr>
    </w:div>
    <w:div w:id="1821574458">
      <w:bodyDiv w:val="1"/>
      <w:marLeft w:val="0"/>
      <w:marRight w:val="0"/>
      <w:marTop w:val="0"/>
      <w:marBottom w:val="0"/>
      <w:divBdr>
        <w:top w:val="none" w:sz="0" w:space="0" w:color="auto"/>
        <w:left w:val="none" w:sz="0" w:space="0" w:color="auto"/>
        <w:bottom w:val="none" w:sz="0" w:space="0" w:color="auto"/>
        <w:right w:val="none" w:sz="0" w:space="0" w:color="auto"/>
      </w:divBdr>
    </w:div>
    <w:div w:id="1871407843">
      <w:bodyDiv w:val="1"/>
      <w:marLeft w:val="0"/>
      <w:marRight w:val="0"/>
      <w:marTop w:val="0"/>
      <w:marBottom w:val="0"/>
      <w:divBdr>
        <w:top w:val="none" w:sz="0" w:space="0" w:color="auto"/>
        <w:left w:val="none" w:sz="0" w:space="0" w:color="auto"/>
        <w:bottom w:val="none" w:sz="0" w:space="0" w:color="auto"/>
        <w:right w:val="none" w:sz="0" w:space="0" w:color="auto"/>
      </w:divBdr>
      <w:divsChild>
        <w:div w:id="1885751944">
          <w:marLeft w:val="274"/>
          <w:marRight w:val="0"/>
          <w:marTop w:val="0"/>
          <w:marBottom w:val="0"/>
          <w:divBdr>
            <w:top w:val="none" w:sz="0" w:space="0" w:color="auto"/>
            <w:left w:val="none" w:sz="0" w:space="0" w:color="auto"/>
            <w:bottom w:val="none" w:sz="0" w:space="0" w:color="auto"/>
            <w:right w:val="none" w:sz="0" w:space="0" w:color="auto"/>
          </w:divBdr>
        </w:div>
      </w:divsChild>
    </w:div>
    <w:div w:id="1885167711">
      <w:bodyDiv w:val="1"/>
      <w:marLeft w:val="0"/>
      <w:marRight w:val="0"/>
      <w:marTop w:val="0"/>
      <w:marBottom w:val="0"/>
      <w:divBdr>
        <w:top w:val="none" w:sz="0" w:space="0" w:color="auto"/>
        <w:left w:val="none" w:sz="0" w:space="0" w:color="auto"/>
        <w:bottom w:val="none" w:sz="0" w:space="0" w:color="auto"/>
        <w:right w:val="none" w:sz="0" w:space="0" w:color="auto"/>
      </w:divBdr>
      <w:divsChild>
        <w:div w:id="1087994864">
          <w:marLeft w:val="274"/>
          <w:marRight w:val="0"/>
          <w:marTop w:val="0"/>
          <w:marBottom w:val="120"/>
          <w:divBdr>
            <w:top w:val="none" w:sz="0" w:space="0" w:color="auto"/>
            <w:left w:val="none" w:sz="0" w:space="0" w:color="auto"/>
            <w:bottom w:val="none" w:sz="0" w:space="0" w:color="auto"/>
            <w:right w:val="none" w:sz="0" w:space="0" w:color="auto"/>
          </w:divBdr>
        </w:div>
        <w:div w:id="975767904">
          <w:marLeft w:val="274"/>
          <w:marRight w:val="0"/>
          <w:marTop w:val="0"/>
          <w:marBottom w:val="120"/>
          <w:divBdr>
            <w:top w:val="none" w:sz="0" w:space="0" w:color="auto"/>
            <w:left w:val="none" w:sz="0" w:space="0" w:color="auto"/>
            <w:bottom w:val="none" w:sz="0" w:space="0" w:color="auto"/>
            <w:right w:val="none" w:sz="0" w:space="0" w:color="auto"/>
          </w:divBdr>
        </w:div>
        <w:div w:id="1164395933">
          <w:marLeft w:val="274"/>
          <w:marRight w:val="0"/>
          <w:marTop w:val="0"/>
          <w:marBottom w:val="120"/>
          <w:divBdr>
            <w:top w:val="none" w:sz="0" w:space="0" w:color="auto"/>
            <w:left w:val="none" w:sz="0" w:space="0" w:color="auto"/>
            <w:bottom w:val="none" w:sz="0" w:space="0" w:color="auto"/>
            <w:right w:val="none" w:sz="0" w:space="0" w:color="auto"/>
          </w:divBdr>
        </w:div>
        <w:div w:id="2092964185">
          <w:marLeft w:val="274"/>
          <w:marRight w:val="0"/>
          <w:marTop w:val="0"/>
          <w:marBottom w:val="120"/>
          <w:divBdr>
            <w:top w:val="none" w:sz="0" w:space="0" w:color="auto"/>
            <w:left w:val="none" w:sz="0" w:space="0" w:color="auto"/>
            <w:bottom w:val="none" w:sz="0" w:space="0" w:color="auto"/>
            <w:right w:val="none" w:sz="0" w:space="0" w:color="auto"/>
          </w:divBdr>
        </w:div>
      </w:divsChild>
    </w:div>
    <w:div w:id="1906796652">
      <w:bodyDiv w:val="1"/>
      <w:marLeft w:val="0"/>
      <w:marRight w:val="0"/>
      <w:marTop w:val="0"/>
      <w:marBottom w:val="0"/>
      <w:divBdr>
        <w:top w:val="none" w:sz="0" w:space="0" w:color="auto"/>
        <w:left w:val="none" w:sz="0" w:space="0" w:color="auto"/>
        <w:bottom w:val="none" w:sz="0" w:space="0" w:color="auto"/>
        <w:right w:val="none" w:sz="0" w:space="0" w:color="auto"/>
      </w:divBdr>
    </w:div>
    <w:div w:id="1938631393">
      <w:bodyDiv w:val="1"/>
      <w:marLeft w:val="0"/>
      <w:marRight w:val="0"/>
      <w:marTop w:val="0"/>
      <w:marBottom w:val="0"/>
      <w:divBdr>
        <w:top w:val="none" w:sz="0" w:space="0" w:color="auto"/>
        <w:left w:val="none" w:sz="0" w:space="0" w:color="auto"/>
        <w:bottom w:val="none" w:sz="0" w:space="0" w:color="auto"/>
        <w:right w:val="none" w:sz="0" w:space="0" w:color="auto"/>
      </w:divBdr>
    </w:div>
    <w:div w:id="1952856947">
      <w:bodyDiv w:val="1"/>
      <w:marLeft w:val="0"/>
      <w:marRight w:val="0"/>
      <w:marTop w:val="0"/>
      <w:marBottom w:val="0"/>
      <w:divBdr>
        <w:top w:val="none" w:sz="0" w:space="0" w:color="auto"/>
        <w:left w:val="none" w:sz="0" w:space="0" w:color="auto"/>
        <w:bottom w:val="none" w:sz="0" w:space="0" w:color="auto"/>
        <w:right w:val="none" w:sz="0" w:space="0" w:color="auto"/>
      </w:divBdr>
    </w:div>
    <w:div w:id="1959868300">
      <w:bodyDiv w:val="1"/>
      <w:marLeft w:val="0"/>
      <w:marRight w:val="0"/>
      <w:marTop w:val="0"/>
      <w:marBottom w:val="0"/>
      <w:divBdr>
        <w:top w:val="none" w:sz="0" w:space="0" w:color="auto"/>
        <w:left w:val="none" w:sz="0" w:space="0" w:color="auto"/>
        <w:bottom w:val="none" w:sz="0" w:space="0" w:color="auto"/>
        <w:right w:val="none" w:sz="0" w:space="0" w:color="auto"/>
      </w:divBdr>
    </w:div>
    <w:div w:id="1968001487">
      <w:bodyDiv w:val="1"/>
      <w:marLeft w:val="0"/>
      <w:marRight w:val="0"/>
      <w:marTop w:val="0"/>
      <w:marBottom w:val="0"/>
      <w:divBdr>
        <w:top w:val="none" w:sz="0" w:space="0" w:color="auto"/>
        <w:left w:val="none" w:sz="0" w:space="0" w:color="auto"/>
        <w:bottom w:val="none" w:sz="0" w:space="0" w:color="auto"/>
        <w:right w:val="none" w:sz="0" w:space="0" w:color="auto"/>
      </w:divBdr>
    </w:div>
    <w:div w:id="1973637856">
      <w:bodyDiv w:val="1"/>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274"/>
          <w:marRight w:val="0"/>
          <w:marTop w:val="0"/>
          <w:marBottom w:val="0"/>
          <w:divBdr>
            <w:top w:val="none" w:sz="0" w:space="0" w:color="auto"/>
            <w:left w:val="none" w:sz="0" w:space="0" w:color="auto"/>
            <w:bottom w:val="none" w:sz="0" w:space="0" w:color="auto"/>
            <w:right w:val="none" w:sz="0" w:space="0" w:color="auto"/>
          </w:divBdr>
        </w:div>
        <w:div w:id="1869222816">
          <w:marLeft w:val="274"/>
          <w:marRight w:val="0"/>
          <w:marTop w:val="0"/>
          <w:marBottom w:val="0"/>
          <w:divBdr>
            <w:top w:val="none" w:sz="0" w:space="0" w:color="auto"/>
            <w:left w:val="none" w:sz="0" w:space="0" w:color="auto"/>
            <w:bottom w:val="none" w:sz="0" w:space="0" w:color="auto"/>
            <w:right w:val="none" w:sz="0" w:space="0" w:color="auto"/>
          </w:divBdr>
        </w:div>
      </w:divsChild>
    </w:div>
    <w:div w:id="1973755442">
      <w:bodyDiv w:val="1"/>
      <w:marLeft w:val="0"/>
      <w:marRight w:val="0"/>
      <w:marTop w:val="0"/>
      <w:marBottom w:val="0"/>
      <w:divBdr>
        <w:top w:val="none" w:sz="0" w:space="0" w:color="auto"/>
        <w:left w:val="none" w:sz="0" w:space="0" w:color="auto"/>
        <w:bottom w:val="none" w:sz="0" w:space="0" w:color="auto"/>
        <w:right w:val="none" w:sz="0" w:space="0" w:color="auto"/>
      </w:divBdr>
    </w:div>
    <w:div w:id="1986157385">
      <w:bodyDiv w:val="1"/>
      <w:marLeft w:val="0"/>
      <w:marRight w:val="0"/>
      <w:marTop w:val="0"/>
      <w:marBottom w:val="0"/>
      <w:divBdr>
        <w:top w:val="none" w:sz="0" w:space="0" w:color="auto"/>
        <w:left w:val="none" w:sz="0" w:space="0" w:color="auto"/>
        <w:bottom w:val="none" w:sz="0" w:space="0" w:color="auto"/>
        <w:right w:val="none" w:sz="0" w:space="0" w:color="auto"/>
      </w:divBdr>
      <w:divsChild>
        <w:div w:id="687368905">
          <w:marLeft w:val="274"/>
          <w:marRight w:val="0"/>
          <w:marTop w:val="60"/>
          <w:marBottom w:val="0"/>
          <w:divBdr>
            <w:top w:val="none" w:sz="0" w:space="0" w:color="auto"/>
            <w:left w:val="none" w:sz="0" w:space="0" w:color="auto"/>
            <w:bottom w:val="none" w:sz="0" w:space="0" w:color="auto"/>
            <w:right w:val="none" w:sz="0" w:space="0" w:color="auto"/>
          </w:divBdr>
        </w:div>
        <w:div w:id="82142681">
          <w:marLeft w:val="576"/>
          <w:marRight w:val="0"/>
          <w:marTop w:val="0"/>
          <w:marBottom w:val="0"/>
          <w:divBdr>
            <w:top w:val="none" w:sz="0" w:space="0" w:color="auto"/>
            <w:left w:val="none" w:sz="0" w:space="0" w:color="auto"/>
            <w:bottom w:val="none" w:sz="0" w:space="0" w:color="auto"/>
            <w:right w:val="none" w:sz="0" w:space="0" w:color="auto"/>
          </w:divBdr>
        </w:div>
        <w:div w:id="1860462051">
          <w:marLeft w:val="576"/>
          <w:marRight w:val="0"/>
          <w:marTop w:val="0"/>
          <w:marBottom w:val="0"/>
          <w:divBdr>
            <w:top w:val="none" w:sz="0" w:space="0" w:color="auto"/>
            <w:left w:val="none" w:sz="0" w:space="0" w:color="auto"/>
            <w:bottom w:val="none" w:sz="0" w:space="0" w:color="auto"/>
            <w:right w:val="none" w:sz="0" w:space="0" w:color="auto"/>
          </w:divBdr>
        </w:div>
        <w:div w:id="1280603604">
          <w:marLeft w:val="576"/>
          <w:marRight w:val="0"/>
          <w:marTop w:val="0"/>
          <w:marBottom w:val="0"/>
          <w:divBdr>
            <w:top w:val="none" w:sz="0" w:space="0" w:color="auto"/>
            <w:left w:val="none" w:sz="0" w:space="0" w:color="auto"/>
            <w:bottom w:val="none" w:sz="0" w:space="0" w:color="auto"/>
            <w:right w:val="none" w:sz="0" w:space="0" w:color="auto"/>
          </w:divBdr>
        </w:div>
      </w:divsChild>
    </w:div>
    <w:div w:id="1987588420">
      <w:bodyDiv w:val="1"/>
      <w:marLeft w:val="0"/>
      <w:marRight w:val="0"/>
      <w:marTop w:val="0"/>
      <w:marBottom w:val="0"/>
      <w:divBdr>
        <w:top w:val="none" w:sz="0" w:space="0" w:color="auto"/>
        <w:left w:val="none" w:sz="0" w:space="0" w:color="auto"/>
        <w:bottom w:val="none" w:sz="0" w:space="0" w:color="auto"/>
        <w:right w:val="none" w:sz="0" w:space="0" w:color="auto"/>
      </w:divBdr>
      <w:divsChild>
        <w:div w:id="1961835311">
          <w:marLeft w:val="144"/>
          <w:marRight w:val="0"/>
          <w:marTop w:val="0"/>
          <w:marBottom w:val="0"/>
          <w:divBdr>
            <w:top w:val="none" w:sz="0" w:space="0" w:color="auto"/>
            <w:left w:val="none" w:sz="0" w:space="0" w:color="auto"/>
            <w:bottom w:val="none" w:sz="0" w:space="0" w:color="auto"/>
            <w:right w:val="none" w:sz="0" w:space="0" w:color="auto"/>
          </w:divBdr>
        </w:div>
        <w:div w:id="925458128">
          <w:marLeft w:val="144"/>
          <w:marRight w:val="0"/>
          <w:marTop w:val="0"/>
          <w:marBottom w:val="0"/>
          <w:divBdr>
            <w:top w:val="none" w:sz="0" w:space="0" w:color="auto"/>
            <w:left w:val="none" w:sz="0" w:space="0" w:color="auto"/>
            <w:bottom w:val="none" w:sz="0" w:space="0" w:color="auto"/>
            <w:right w:val="none" w:sz="0" w:space="0" w:color="auto"/>
          </w:divBdr>
        </w:div>
      </w:divsChild>
    </w:div>
    <w:div w:id="2005814251">
      <w:bodyDiv w:val="1"/>
      <w:marLeft w:val="0"/>
      <w:marRight w:val="0"/>
      <w:marTop w:val="0"/>
      <w:marBottom w:val="0"/>
      <w:divBdr>
        <w:top w:val="none" w:sz="0" w:space="0" w:color="auto"/>
        <w:left w:val="none" w:sz="0" w:space="0" w:color="auto"/>
        <w:bottom w:val="none" w:sz="0" w:space="0" w:color="auto"/>
        <w:right w:val="none" w:sz="0" w:space="0" w:color="auto"/>
      </w:divBdr>
    </w:div>
    <w:div w:id="2038725797">
      <w:bodyDiv w:val="1"/>
      <w:marLeft w:val="0"/>
      <w:marRight w:val="0"/>
      <w:marTop w:val="0"/>
      <w:marBottom w:val="0"/>
      <w:divBdr>
        <w:top w:val="none" w:sz="0" w:space="0" w:color="auto"/>
        <w:left w:val="none" w:sz="0" w:space="0" w:color="auto"/>
        <w:bottom w:val="none" w:sz="0" w:space="0" w:color="auto"/>
        <w:right w:val="none" w:sz="0" w:space="0" w:color="auto"/>
      </w:divBdr>
    </w:div>
    <w:div w:id="2043706745">
      <w:bodyDiv w:val="1"/>
      <w:marLeft w:val="0"/>
      <w:marRight w:val="0"/>
      <w:marTop w:val="0"/>
      <w:marBottom w:val="0"/>
      <w:divBdr>
        <w:top w:val="none" w:sz="0" w:space="0" w:color="auto"/>
        <w:left w:val="none" w:sz="0" w:space="0" w:color="auto"/>
        <w:bottom w:val="none" w:sz="0" w:space="0" w:color="auto"/>
        <w:right w:val="none" w:sz="0" w:space="0" w:color="auto"/>
      </w:divBdr>
    </w:div>
    <w:div w:id="2044019357">
      <w:bodyDiv w:val="1"/>
      <w:marLeft w:val="0"/>
      <w:marRight w:val="0"/>
      <w:marTop w:val="0"/>
      <w:marBottom w:val="0"/>
      <w:divBdr>
        <w:top w:val="none" w:sz="0" w:space="0" w:color="auto"/>
        <w:left w:val="none" w:sz="0" w:space="0" w:color="auto"/>
        <w:bottom w:val="none" w:sz="0" w:space="0" w:color="auto"/>
        <w:right w:val="none" w:sz="0" w:space="0" w:color="auto"/>
      </w:divBdr>
    </w:div>
    <w:div w:id="2051949753">
      <w:bodyDiv w:val="1"/>
      <w:marLeft w:val="0"/>
      <w:marRight w:val="0"/>
      <w:marTop w:val="0"/>
      <w:marBottom w:val="0"/>
      <w:divBdr>
        <w:top w:val="none" w:sz="0" w:space="0" w:color="auto"/>
        <w:left w:val="none" w:sz="0" w:space="0" w:color="auto"/>
        <w:bottom w:val="none" w:sz="0" w:space="0" w:color="auto"/>
        <w:right w:val="none" w:sz="0" w:space="0" w:color="auto"/>
      </w:divBdr>
    </w:div>
    <w:div w:id="2052611275">
      <w:bodyDiv w:val="1"/>
      <w:marLeft w:val="0"/>
      <w:marRight w:val="0"/>
      <w:marTop w:val="0"/>
      <w:marBottom w:val="0"/>
      <w:divBdr>
        <w:top w:val="none" w:sz="0" w:space="0" w:color="auto"/>
        <w:left w:val="none" w:sz="0" w:space="0" w:color="auto"/>
        <w:bottom w:val="none" w:sz="0" w:space="0" w:color="auto"/>
        <w:right w:val="none" w:sz="0" w:space="0" w:color="auto"/>
      </w:divBdr>
    </w:div>
    <w:div w:id="2062752202">
      <w:bodyDiv w:val="1"/>
      <w:marLeft w:val="0"/>
      <w:marRight w:val="0"/>
      <w:marTop w:val="0"/>
      <w:marBottom w:val="0"/>
      <w:divBdr>
        <w:top w:val="none" w:sz="0" w:space="0" w:color="auto"/>
        <w:left w:val="none" w:sz="0" w:space="0" w:color="auto"/>
        <w:bottom w:val="none" w:sz="0" w:space="0" w:color="auto"/>
        <w:right w:val="none" w:sz="0" w:space="0" w:color="auto"/>
      </w:divBdr>
      <w:divsChild>
        <w:div w:id="953823499">
          <w:marLeft w:val="274"/>
          <w:marRight w:val="0"/>
          <w:marTop w:val="0"/>
          <w:marBottom w:val="0"/>
          <w:divBdr>
            <w:top w:val="none" w:sz="0" w:space="0" w:color="auto"/>
            <w:left w:val="none" w:sz="0" w:space="0" w:color="auto"/>
            <w:bottom w:val="none" w:sz="0" w:space="0" w:color="auto"/>
            <w:right w:val="none" w:sz="0" w:space="0" w:color="auto"/>
          </w:divBdr>
        </w:div>
      </w:divsChild>
    </w:div>
    <w:div w:id="2080588235">
      <w:bodyDiv w:val="1"/>
      <w:marLeft w:val="0"/>
      <w:marRight w:val="0"/>
      <w:marTop w:val="0"/>
      <w:marBottom w:val="0"/>
      <w:divBdr>
        <w:top w:val="none" w:sz="0" w:space="0" w:color="auto"/>
        <w:left w:val="none" w:sz="0" w:space="0" w:color="auto"/>
        <w:bottom w:val="none" w:sz="0" w:space="0" w:color="auto"/>
        <w:right w:val="none" w:sz="0" w:space="0" w:color="auto"/>
      </w:divBdr>
    </w:div>
    <w:div w:id="2084257577">
      <w:bodyDiv w:val="1"/>
      <w:marLeft w:val="0"/>
      <w:marRight w:val="0"/>
      <w:marTop w:val="0"/>
      <w:marBottom w:val="0"/>
      <w:divBdr>
        <w:top w:val="none" w:sz="0" w:space="0" w:color="auto"/>
        <w:left w:val="none" w:sz="0" w:space="0" w:color="auto"/>
        <w:bottom w:val="none" w:sz="0" w:space="0" w:color="auto"/>
        <w:right w:val="none" w:sz="0" w:space="0" w:color="auto"/>
      </w:divBdr>
      <w:divsChild>
        <w:div w:id="312294942">
          <w:marLeft w:val="547"/>
          <w:marRight w:val="0"/>
          <w:marTop w:val="240"/>
          <w:marBottom w:val="0"/>
          <w:divBdr>
            <w:top w:val="none" w:sz="0" w:space="0" w:color="auto"/>
            <w:left w:val="none" w:sz="0" w:space="0" w:color="auto"/>
            <w:bottom w:val="none" w:sz="0" w:space="0" w:color="auto"/>
            <w:right w:val="none" w:sz="0" w:space="0" w:color="auto"/>
          </w:divBdr>
        </w:div>
        <w:div w:id="1345740149">
          <w:marLeft w:val="547"/>
          <w:marRight w:val="0"/>
          <w:marTop w:val="240"/>
          <w:marBottom w:val="0"/>
          <w:divBdr>
            <w:top w:val="none" w:sz="0" w:space="0" w:color="auto"/>
            <w:left w:val="none" w:sz="0" w:space="0" w:color="auto"/>
            <w:bottom w:val="none" w:sz="0" w:space="0" w:color="auto"/>
            <w:right w:val="none" w:sz="0" w:space="0" w:color="auto"/>
          </w:divBdr>
        </w:div>
        <w:div w:id="1250232562">
          <w:marLeft w:val="547"/>
          <w:marRight w:val="0"/>
          <w:marTop w:val="240"/>
          <w:marBottom w:val="0"/>
          <w:divBdr>
            <w:top w:val="none" w:sz="0" w:space="0" w:color="auto"/>
            <w:left w:val="none" w:sz="0" w:space="0" w:color="auto"/>
            <w:bottom w:val="none" w:sz="0" w:space="0" w:color="auto"/>
            <w:right w:val="none" w:sz="0" w:space="0" w:color="auto"/>
          </w:divBdr>
        </w:div>
        <w:div w:id="351225000">
          <w:marLeft w:val="547"/>
          <w:marRight w:val="0"/>
          <w:marTop w:val="240"/>
          <w:marBottom w:val="0"/>
          <w:divBdr>
            <w:top w:val="none" w:sz="0" w:space="0" w:color="auto"/>
            <w:left w:val="none" w:sz="0" w:space="0" w:color="auto"/>
            <w:bottom w:val="none" w:sz="0" w:space="0" w:color="auto"/>
            <w:right w:val="none" w:sz="0" w:space="0" w:color="auto"/>
          </w:divBdr>
        </w:div>
      </w:divsChild>
    </w:div>
    <w:div w:id="2086757649">
      <w:bodyDiv w:val="1"/>
      <w:marLeft w:val="0"/>
      <w:marRight w:val="0"/>
      <w:marTop w:val="0"/>
      <w:marBottom w:val="0"/>
      <w:divBdr>
        <w:top w:val="none" w:sz="0" w:space="0" w:color="auto"/>
        <w:left w:val="none" w:sz="0" w:space="0" w:color="auto"/>
        <w:bottom w:val="none" w:sz="0" w:space="0" w:color="auto"/>
        <w:right w:val="none" w:sz="0" w:space="0" w:color="auto"/>
      </w:divBdr>
      <w:divsChild>
        <w:div w:id="309332051">
          <w:marLeft w:val="418"/>
          <w:marRight w:val="0"/>
          <w:marTop w:val="0"/>
          <w:marBottom w:val="160"/>
          <w:divBdr>
            <w:top w:val="none" w:sz="0" w:space="0" w:color="auto"/>
            <w:left w:val="none" w:sz="0" w:space="0" w:color="auto"/>
            <w:bottom w:val="none" w:sz="0" w:space="0" w:color="auto"/>
            <w:right w:val="none" w:sz="0" w:space="0" w:color="auto"/>
          </w:divBdr>
        </w:div>
        <w:div w:id="1595629728">
          <w:marLeft w:val="418"/>
          <w:marRight w:val="0"/>
          <w:marTop w:val="0"/>
          <w:marBottom w:val="160"/>
          <w:divBdr>
            <w:top w:val="none" w:sz="0" w:space="0" w:color="auto"/>
            <w:left w:val="none" w:sz="0" w:space="0" w:color="auto"/>
            <w:bottom w:val="none" w:sz="0" w:space="0" w:color="auto"/>
            <w:right w:val="none" w:sz="0" w:space="0" w:color="auto"/>
          </w:divBdr>
        </w:div>
        <w:div w:id="1632707519">
          <w:marLeft w:val="418"/>
          <w:marRight w:val="0"/>
          <w:marTop w:val="0"/>
          <w:marBottom w:val="160"/>
          <w:divBdr>
            <w:top w:val="none" w:sz="0" w:space="0" w:color="auto"/>
            <w:left w:val="none" w:sz="0" w:space="0" w:color="auto"/>
            <w:bottom w:val="none" w:sz="0" w:space="0" w:color="auto"/>
            <w:right w:val="none" w:sz="0" w:space="0" w:color="auto"/>
          </w:divBdr>
        </w:div>
        <w:div w:id="893739920">
          <w:marLeft w:val="418"/>
          <w:marRight w:val="0"/>
          <w:marTop w:val="0"/>
          <w:marBottom w:val="160"/>
          <w:divBdr>
            <w:top w:val="none" w:sz="0" w:space="0" w:color="auto"/>
            <w:left w:val="none" w:sz="0" w:space="0" w:color="auto"/>
            <w:bottom w:val="none" w:sz="0" w:space="0" w:color="auto"/>
            <w:right w:val="none" w:sz="0" w:space="0" w:color="auto"/>
          </w:divBdr>
        </w:div>
        <w:div w:id="1040129070">
          <w:marLeft w:val="418"/>
          <w:marRight w:val="0"/>
          <w:marTop w:val="0"/>
          <w:marBottom w:val="160"/>
          <w:divBdr>
            <w:top w:val="none" w:sz="0" w:space="0" w:color="auto"/>
            <w:left w:val="none" w:sz="0" w:space="0" w:color="auto"/>
            <w:bottom w:val="none" w:sz="0" w:space="0" w:color="auto"/>
            <w:right w:val="none" w:sz="0" w:space="0" w:color="auto"/>
          </w:divBdr>
        </w:div>
        <w:div w:id="260142971">
          <w:marLeft w:val="418"/>
          <w:marRight w:val="0"/>
          <w:marTop w:val="0"/>
          <w:marBottom w:val="160"/>
          <w:divBdr>
            <w:top w:val="none" w:sz="0" w:space="0" w:color="auto"/>
            <w:left w:val="none" w:sz="0" w:space="0" w:color="auto"/>
            <w:bottom w:val="none" w:sz="0" w:space="0" w:color="auto"/>
            <w:right w:val="none" w:sz="0" w:space="0" w:color="auto"/>
          </w:divBdr>
        </w:div>
        <w:div w:id="451360068">
          <w:marLeft w:val="418"/>
          <w:marRight w:val="0"/>
          <w:marTop w:val="0"/>
          <w:marBottom w:val="160"/>
          <w:divBdr>
            <w:top w:val="none" w:sz="0" w:space="0" w:color="auto"/>
            <w:left w:val="none" w:sz="0" w:space="0" w:color="auto"/>
            <w:bottom w:val="none" w:sz="0" w:space="0" w:color="auto"/>
            <w:right w:val="none" w:sz="0" w:space="0" w:color="auto"/>
          </w:divBdr>
        </w:div>
      </w:divsChild>
    </w:div>
    <w:div w:id="2090232734">
      <w:bodyDiv w:val="1"/>
      <w:marLeft w:val="0"/>
      <w:marRight w:val="0"/>
      <w:marTop w:val="0"/>
      <w:marBottom w:val="0"/>
      <w:divBdr>
        <w:top w:val="none" w:sz="0" w:space="0" w:color="auto"/>
        <w:left w:val="none" w:sz="0" w:space="0" w:color="auto"/>
        <w:bottom w:val="none" w:sz="0" w:space="0" w:color="auto"/>
        <w:right w:val="none" w:sz="0" w:space="0" w:color="auto"/>
      </w:divBdr>
    </w:div>
    <w:div w:id="2101753054">
      <w:bodyDiv w:val="1"/>
      <w:marLeft w:val="0"/>
      <w:marRight w:val="0"/>
      <w:marTop w:val="0"/>
      <w:marBottom w:val="0"/>
      <w:divBdr>
        <w:top w:val="none" w:sz="0" w:space="0" w:color="auto"/>
        <w:left w:val="none" w:sz="0" w:space="0" w:color="auto"/>
        <w:bottom w:val="none" w:sz="0" w:space="0" w:color="auto"/>
        <w:right w:val="none" w:sz="0" w:space="0" w:color="auto"/>
      </w:divBdr>
    </w:div>
    <w:div w:id="2102019679">
      <w:bodyDiv w:val="1"/>
      <w:marLeft w:val="0"/>
      <w:marRight w:val="0"/>
      <w:marTop w:val="0"/>
      <w:marBottom w:val="0"/>
      <w:divBdr>
        <w:top w:val="none" w:sz="0" w:space="0" w:color="auto"/>
        <w:left w:val="none" w:sz="0" w:space="0" w:color="auto"/>
        <w:bottom w:val="none" w:sz="0" w:space="0" w:color="auto"/>
        <w:right w:val="none" w:sz="0" w:space="0" w:color="auto"/>
      </w:divBdr>
    </w:div>
    <w:div w:id="2103866102">
      <w:bodyDiv w:val="1"/>
      <w:marLeft w:val="0"/>
      <w:marRight w:val="0"/>
      <w:marTop w:val="0"/>
      <w:marBottom w:val="0"/>
      <w:divBdr>
        <w:top w:val="none" w:sz="0" w:space="0" w:color="auto"/>
        <w:left w:val="none" w:sz="0" w:space="0" w:color="auto"/>
        <w:bottom w:val="none" w:sz="0" w:space="0" w:color="auto"/>
        <w:right w:val="none" w:sz="0" w:space="0" w:color="auto"/>
      </w:divBdr>
    </w:div>
    <w:div w:id="2108380910">
      <w:bodyDiv w:val="1"/>
      <w:marLeft w:val="0"/>
      <w:marRight w:val="0"/>
      <w:marTop w:val="0"/>
      <w:marBottom w:val="0"/>
      <w:divBdr>
        <w:top w:val="none" w:sz="0" w:space="0" w:color="auto"/>
        <w:left w:val="none" w:sz="0" w:space="0" w:color="auto"/>
        <w:bottom w:val="none" w:sz="0" w:space="0" w:color="auto"/>
        <w:right w:val="none" w:sz="0" w:space="0" w:color="auto"/>
      </w:divBdr>
    </w:div>
    <w:div w:id="2146506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key-tools-and-info/digital-technology-assessment-criteria-dta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1ef966-e090-48e0-9a89-22e11d04a187">
      <Terms xmlns="http://schemas.microsoft.com/office/infopath/2007/PartnerControls"/>
    </lcf76f155ced4ddcb4097134ff3c332f>
    <TaxCatchAll xmlns="4d145bb4-efec-4d26-8e40-f8eca690d7ed">
      <Value>6</Value>
    </TaxCatchAll>
    <ReviewDate xmlns="c71ef966-e090-48e0-9a89-22e11d04a187">2023-06-30T23:00:00+00:00</ReviewDate>
    <ContentSubject xmlns="4d145bb4-efec-4d26-8e40-f8eca690d7ed">Communications</ContentSubject>
    <j659ab95ee1a407ab85a42f6d0462bcf xmlns="4d145bb4-efec-4d26-8e40-f8eca690d7ed">
      <Terms xmlns="http://schemas.microsoft.com/office/infopath/2007/PartnerControls">
        <TermInfo xmlns="http://schemas.microsoft.com/office/infopath/2007/PartnerControls">
          <TermName xmlns="http://schemas.microsoft.com/office/infopath/2007/PartnerControls">MSE</TermName>
          <TermId xmlns="http://schemas.microsoft.com/office/infopath/2007/PartnerControls">e2a38f45-20b0-427a-808a-97dee85b2f9f</TermId>
        </TermInfo>
      </Terms>
    </j659ab95ee1a407ab85a42f6d0462bcf>
    <ContentCategory xmlns="4d145bb4-efec-4d26-8e40-f8eca690d7ed">Branding</ContentCategory>
    <Owner xmlns="c71ef966-e090-48e0-9a89-22e11d04a187">
      <UserInfo>
        <DisplayName>NELLIST, Joe (NHS MID ESSEX CCG)</DisplayName>
        <AccountId>27</AccountId>
        <AccountType/>
      </UserInfo>
    </Owner>
    <IssuedDate xmlns="c71ef966-e090-48e0-9a89-22e11d04a187">2022-06-30T23:00:00+00:00</Issued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45B0834B08404786154A5C9048EF47" ma:contentTypeVersion="22" ma:contentTypeDescription="Create a new document." ma:contentTypeScope="" ma:versionID="60a5372b057d0301bdc0da814e46f052">
  <xsd:schema xmlns:xsd="http://www.w3.org/2001/XMLSchema" xmlns:xs="http://www.w3.org/2001/XMLSchema" xmlns:p="http://schemas.microsoft.com/office/2006/metadata/properties" xmlns:ns2="c71ef966-e090-48e0-9a89-22e11d04a187" xmlns:ns3="4d145bb4-efec-4d26-8e40-f8eca690d7ed" targetNamespace="http://schemas.microsoft.com/office/2006/metadata/properties" ma:root="true" ma:fieldsID="8dffb3df3287e592457ce8cb3db0798a" ns2:_="" ns3:_="">
    <xsd:import namespace="c71ef966-e090-48e0-9a89-22e11d04a187"/>
    <xsd:import namespace="4d145bb4-efec-4d26-8e40-f8eca690d7ed"/>
    <xsd:element name="properties">
      <xsd:complexType>
        <xsd:sequence>
          <xsd:element name="documentManagement">
            <xsd:complexType>
              <xsd:all>
                <xsd:element ref="ns2:Owner"/>
                <xsd:element ref="ns3:ContentCategory"/>
                <xsd:element ref="ns3:ContentSubject"/>
                <xsd:element ref="ns3:j659ab95ee1a407ab85a42f6d0462bcf" minOccurs="0"/>
                <xsd:element ref="ns3:TaxCatchAll" minOccurs="0"/>
                <xsd:element ref="ns2:IssuedDate"/>
                <xsd:element ref="ns2:ReviewDate"/>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ef966-e090-48e0-9a89-22e11d04a187" elementFormDefault="qualified">
    <xsd:import namespace="http://schemas.microsoft.com/office/2006/documentManagement/types"/>
    <xsd:import namespace="http://schemas.microsoft.com/office/infopath/2007/PartnerControls"/>
    <xsd:element name="Owner" ma:index="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suedDate" ma:index="14" ma:displayName="Issued Date" ma:default="[today]" ma:format="DateOnly" ma:internalName="IssuedDate">
      <xsd:simpleType>
        <xsd:restriction base="dms:DateTime"/>
      </xsd:simpleType>
    </xsd:element>
    <xsd:element name="ReviewDate" ma:index="15" ma:displayName="Review Date" ma:format="DateOnly" ma:internalName="Review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145bb4-efec-4d26-8e40-f8eca690d7ed" elementFormDefault="qualified">
    <xsd:import namespace="http://schemas.microsoft.com/office/2006/documentManagement/types"/>
    <xsd:import namespace="http://schemas.microsoft.com/office/infopath/2007/PartnerControls"/>
    <xsd:element name="ContentCategory" ma:index="9" ma:displayName="Content Category" ma:format="Dropdown" ma:internalName="ContentCategory">
      <xsd:simpleType>
        <xsd:restriction base="dms:Choice">
          <xsd:enumeration value="Branding"/>
          <xsd:enumeration value="Brochure"/>
          <xsd:enumeration value="Case Study"/>
          <xsd:enumeration value="Certificate"/>
          <xsd:enumeration value="Forms and Documents"/>
          <xsd:enumeration value="General Information"/>
          <xsd:enumeration value="Guidance"/>
          <xsd:enumeration value="Infographic"/>
          <xsd:enumeration value="Job Description"/>
          <xsd:enumeration value="Leaflet"/>
          <xsd:enumeration value="Newsletter"/>
          <xsd:enumeration value="Policies and Procedures"/>
          <xsd:enumeration value="Poster"/>
          <xsd:enumeration value="Report"/>
          <xsd:enumeration value="Template"/>
          <xsd:enumeration value="Training"/>
          <xsd:enumeration value="User Guide"/>
        </xsd:restriction>
      </xsd:simpleType>
    </xsd:element>
    <xsd:element name="ContentSubject" ma:index="10" ma:displayName="Content Subject" ma:format="Dropdown" ma:internalName="ContentSubject">
      <xsd:simpleType>
        <xsd:restriction base="dms:Choice">
          <xsd:enumeration value="Clinical"/>
          <xsd:enumeration value="Communications"/>
          <xsd:enumeration value="Corporate"/>
          <xsd:enumeration value="Corporate Assurance"/>
          <xsd:enumeration value="Data Management"/>
          <xsd:enumeration value="Equality &amp; Diversity"/>
          <xsd:enumeration value="Estates &amp; Facilities"/>
          <xsd:enumeration value="Finance"/>
          <xsd:enumeration value="Health &amp; Safety"/>
          <xsd:enumeration value="Health &amp; Wellbeing"/>
          <xsd:enumeration value="Human Resources"/>
          <xsd:enumeration value="ICS Transition"/>
          <xsd:enumeration value="Information Governance"/>
          <xsd:enumeration value="Information Technology"/>
          <xsd:enumeration value="Insight &amp; Evaluation"/>
          <xsd:enumeration value="Learning &amp; Development"/>
          <xsd:enumeration value="Marketing"/>
          <xsd:enumeration value="Occupational Health"/>
          <xsd:enumeration value="Organisational Change"/>
          <xsd:enumeration value="Pay Progression &amp; Appraisals"/>
          <xsd:enumeration value="Partnership Updates"/>
          <xsd:enumeration value="Procurement"/>
          <xsd:enumeration value="Safeguarding"/>
          <xsd:enumeration value="Staff Briefings"/>
        </xsd:restriction>
      </xsd:simpleType>
    </xsd:element>
    <xsd:element name="j659ab95ee1a407ab85a42f6d0462bcf" ma:index="12" nillable="true" ma:taxonomy="true" ma:internalName="j659ab95ee1a407ab85a42f6d0462bcf" ma:taxonomyFieldName="IntranetKeywords" ma:displayName="Intranet Keywords" ma:readOnly="false" ma:default="" ma:fieldId="{3659ab95-ee1a-407a-b85a-42f6d0462bcf}" ma:taxonomyMulti="true" ma:sspId="2c8d5fda-b97d-42c6-97e2-f76465e161c0" ma:termSetId="53e71d3e-c14a-4e03-b039-41e067dd6a20"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c4d915fd-65f5-49b7-91b5-8f9a80beadc6}" ma:internalName="TaxCatchAll" ma:showField="CatchAllData" ma:web="4d145bb4-efec-4d26-8e40-f8eca690d7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C2543-C20D-43A6-B175-99AF83AF44CD}">
  <ds:schemaRefs>
    <ds:schemaRef ds:uri="http://schemas.microsoft.com/office/2006/metadata/properties"/>
    <ds:schemaRef ds:uri="http://schemas.microsoft.com/office/infopath/2007/PartnerControls"/>
    <ds:schemaRef ds:uri="c71ef966-e090-48e0-9a89-22e11d04a187"/>
    <ds:schemaRef ds:uri="4d145bb4-efec-4d26-8e40-f8eca690d7ed"/>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FB0EBD7D-EF53-4D3B-B620-F905FF048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ef966-e090-48e0-9a89-22e11d04a187"/>
    <ds:schemaRef ds:uri="4d145bb4-efec-4d26-8e40-f8eca690d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F0BCF-ABE9-4CE7-B230-25D9084C2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12955</Words>
  <Characters>73847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NELLIST, Joe (NHS MID AND SOUTH ESSEX ICB - 06Q)</cp:lastModifiedBy>
  <cp:revision>3</cp:revision>
  <cp:lastPrinted>2021-12-03T14:01:00Z</cp:lastPrinted>
  <dcterms:created xsi:type="dcterms:W3CDTF">2023-03-31T11:18:00Z</dcterms:created>
  <dcterms:modified xsi:type="dcterms:W3CDTF">2023-04-03T18:24:00Z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0x0101001D45B0834B08404786154A5C9048EF47</vt:lpwstr>
  </property>
  <property fmtid="{D5CDD505-2E9C-101B-9397-08002B2CF9AE}" pid="3" name="MediaServiceImageTags">
    <vt:lpwstr/>
  </property>
  <property fmtid="{D5CDD505-2E9C-101B-9397-08002B2CF9AE}" pid="4" name="IntranetKeywords">
    <vt:lpwstr>6;#MSE|e2a38f45-20b0-427a-808a-97dee85b2f9f</vt:lpwstr>
  </property>
</Properties>
</file>