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1DE0" w14:textId="77777777" w:rsidR="00D91337" w:rsidRDefault="009C523D" w:rsidP="003A663C">
      <w:pPr>
        <w:pStyle w:val="Title"/>
      </w:pPr>
      <w:bookmarkStart w:id="0" w:name="_Toc85717490"/>
      <w:r>
        <w:br/>
      </w:r>
      <w:r>
        <w:br/>
      </w:r>
      <w:r>
        <w:br/>
      </w:r>
      <w:r>
        <w:br/>
      </w:r>
      <w:r>
        <w:br/>
      </w:r>
    </w:p>
    <w:p w14:paraId="6CD2EAAA" w14:textId="77777777" w:rsidR="00D91337" w:rsidRDefault="00D91337" w:rsidP="003A663C">
      <w:pPr>
        <w:pStyle w:val="Title"/>
      </w:pPr>
    </w:p>
    <w:p w14:paraId="686CCCEE" w14:textId="77777777" w:rsidR="00D91337" w:rsidRDefault="00D91337" w:rsidP="003A663C">
      <w:pPr>
        <w:pStyle w:val="Title"/>
      </w:pPr>
    </w:p>
    <w:p w14:paraId="33AEB7C4" w14:textId="77777777" w:rsidR="00D91337" w:rsidRDefault="00D91337" w:rsidP="003A663C">
      <w:pPr>
        <w:pStyle w:val="Title"/>
      </w:pPr>
    </w:p>
    <w:p w14:paraId="56CAEB30" w14:textId="77777777" w:rsidR="00D91337" w:rsidRDefault="00D91337" w:rsidP="003A663C">
      <w:pPr>
        <w:pStyle w:val="Title"/>
      </w:pPr>
    </w:p>
    <w:p w14:paraId="14ACB7D8" w14:textId="50CCAB0D" w:rsidR="003A663C" w:rsidRPr="003A663C" w:rsidRDefault="00CB1AB7" w:rsidP="003A663C">
      <w:pPr>
        <w:pStyle w:val="Title"/>
      </w:pPr>
      <w:r w:rsidRPr="00CB1AB7">
        <w:t xml:space="preserve">Domestic </w:t>
      </w:r>
      <w:r w:rsidR="0000207A">
        <w:t xml:space="preserve">Violence and </w:t>
      </w:r>
      <w:r w:rsidRPr="00CB1AB7">
        <w:t>Abuse Policy</w:t>
      </w:r>
      <w:r w:rsidR="00186694" w:rsidRPr="0054057C">
        <w:t xml:space="preserve">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A05C7B" w:rsidRPr="00A05C7B" w14:paraId="22A502A0" w14:textId="77777777" w:rsidTr="00A05C7B">
        <w:trPr>
          <w:cantSplit/>
          <w:tblHeader/>
        </w:trPr>
        <w:tc>
          <w:tcPr>
            <w:tcW w:w="4395" w:type="dxa"/>
            <w:shd w:val="clear" w:color="auto" w:fill="003087" w:themeFill="accent1"/>
          </w:tcPr>
          <w:p w14:paraId="5F31E795" w14:textId="240B0CEA" w:rsidR="00A05C7B" w:rsidRPr="00A05C7B" w:rsidRDefault="00A05C7B" w:rsidP="00CB1AB7">
            <w:pPr>
              <w:spacing w:before="0" w:after="0"/>
              <w:ind w:left="0"/>
              <w:rPr>
                <w:b/>
                <w:bCs/>
                <w:color w:val="FFFFFF" w:themeColor="background1"/>
              </w:rPr>
            </w:pPr>
            <w:r w:rsidRPr="00A05C7B">
              <w:rPr>
                <w:b/>
                <w:bCs/>
                <w:color w:val="FFFFFF" w:themeColor="background1"/>
              </w:rPr>
              <w:t>Document Control Information</w:t>
            </w:r>
          </w:p>
        </w:tc>
        <w:tc>
          <w:tcPr>
            <w:tcW w:w="4677" w:type="dxa"/>
          </w:tcPr>
          <w:p w14:paraId="188E3572" w14:textId="7E49A48E" w:rsidR="00A05C7B" w:rsidRPr="00A05C7B" w:rsidRDefault="00A05C7B" w:rsidP="00CB1AB7">
            <w:pPr>
              <w:spacing w:before="0" w:after="0"/>
              <w:ind w:left="0"/>
              <w:rPr>
                <w:b/>
                <w:bCs/>
              </w:rPr>
            </w:pPr>
            <w:r w:rsidRPr="00A05C7B">
              <w:rPr>
                <w:b/>
                <w:bCs/>
              </w:rPr>
              <w:t>Details</w:t>
            </w:r>
          </w:p>
        </w:tc>
      </w:tr>
      <w:tr w:rsidR="0039715A" w:rsidRPr="00777E05" w14:paraId="30F1AEDA" w14:textId="77777777" w:rsidTr="00CB1AB7">
        <w:tc>
          <w:tcPr>
            <w:tcW w:w="4395" w:type="dxa"/>
            <w:shd w:val="clear" w:color="auto" w:fill="003087" w:themeFill="accent1"/>
          </w:tcPr>
          <w:p w14:paraId="2425D697" w14:textId="77777777" w:rsidR="0039715A" w:rsidRPr="00777E05" w:rsidRDefault="0039715A" w:rsidP="00CB1AB7">
            <w:pPr>
              <w:spacing w:before="0" w:after="0"/>
              <w:ind w:left="0"/>
              <w:rPr>
                <w:color w:val="FFFFFF" w:themeColor="background1"/>
              </w:rPr>
            </w:pPr>
            <w:r w:rsidRPr="00777E05">
              <w:rPr>
                <w:color w:val="FFFFFF" w:themeColor="background1"/>
              </w:rPr>
              <w:t>Policy Name</w:t>
            </w:r>
          </w:p>
        </w:tc>
        <w:tc>
          <w:tcPr>
            <w:tcW w:w="4677" w:type="dxa"/>
          </w:tcPr>
          <w:p w14:paraId="5AA617F3" w14:textId="11C60B6C" w:rsidR="0039715A" w:rsidRPr="00777E05" w:rsidRDefault="00CB1AB7" w:rsidP="00CB1AB7">
            <w:pPr>
              <w:spacing w:before="0" w:after="0"/>
              <w:ind w:left="0"/>
            </w:pPr>
            <w:r w:rsidRPr="00CB1AB7">
              <w:t xml:space="preserve">Domestic </w:t>
            </w:r>
            <w:r w:rsidR="0000207A">
              <w:t xml:space="preserve">Violence and </w:t>
            </w:r>
            <w:r w:rsidRPr="00CB1AB7">
              <w:t>Abuse</w:t>
            </w:r>
          </w:p>
        </w:tc>
      </w:tr>
      <w:tr w:rsidR="0039715A" w:rsidRPr="00777E05" w14:paraId="518891C4" w14:textId="77777777" w:rsidTr="00CB1AB7">
        <w:tc>
          <w:tcPr>
            <w:tcW w:w="4395" w:type="dxa"/>
            <w:shd w:val="clear" w:color="auto" w:fill="003087" w:themeFill="accent1"/>
          </w:tcPr>
          <w:p w14:paraId="42CDB869" w14:textId="77777777" w:rsidR="0039715A" w:rsidRPr="00777E05" w:rsidRDefault="0039715A" w:rsidP="00CB1AB7">
            <w:pPr>
              <w:spacing w:before="0" w:after="0"/>
              <w:ind w:left="0"/>
              <w:rPr>
                <w:color w:val="FFFFFF" w:themeColor="background1"/>
              </w:rPr>
            </w:pPr>
            <w:r w:rsidRPr="00777E05">
              <w:rPr>
                <w:color w:val="FFFFFF" w:themeColor="background1"/>
              </w:rPr>
              <w:t>Policy Number</w:t>
            </w:r>
          </w:p>
        </w:tc>
        <w:tc>
          <w:tcPr>
            <w:tcW w:w="4677" w:type="dxa"/>
          </w:tcPr>
          <w:p w14:paraId="69287E77" w14:textId="6AFA9DFB" w:rsidR="0039715A" w:rsidRPr="00777E05" w:rsidRDefault="00582ED5" w:rsidP="00CB1AB7">
            <w:pPr>
              <w:spacing w:before="0" w:after="0"/>
              <w:ind w:left="0"/>
            </w:pPr>
            <w:r>
              <w:t>MSEICB</w:t>
            </w:r>
            <w:r w:rsidR="00EE211E">
              <w:t xml:space="preserve"> </w:t>
            </w:r>
            <w:r>
              <w:t>061</w:t>
            </w:r>
          </w:p>
        </w:tc>
      </w:tr>
      <w:tr w:rsidR="0039715A" w:rsidRPr="00777E05" w14:paraId="4E4F929C" w14:textId="77777777" w:rsidTr="00CB1AB7">
        <w:tc>
          <w:tcPr>
            <w:tcW w:w="4395" w:type="dxa"/>
            <w:shd w:val="clear" w:color="auto" w:fill="003087" w:themeFill="accent1"/>
          </w:tcPr>
          <w:p w14:paraId="7F4CF3AD" w14:textId="77777777" w:rsidR="0039715A" w:rsidRPr="00777E05" w:rsidRDefault="0039715A" w:rsidP="00CB1AB7">
            <w:pPr>
              <w:spacing w:before="0" w:after="0"/>
              <w:ind w:left="0"/>
              <w:rPr>
                <w:color w:val="FFFFFF" w:themeColor="background1"/>
              </w:rPr>
            </w:pPr>
            <w:r w:rsidRPr="00777E05">
              <w:rPr>
                <w:color w:val="FFFFFF" w:themeColor="background1"/>
              </w:rPr>
              <w:t>Version</w:t>
            </w:r>
          </w:p>
        </w:tc>
        <w:tc>
          <w:tcPr>
            <w:tcW w:w="4677" w:type="dxa"/>
          </w:tcPr>
          <w:p w14:paraId="462D2E21" w14:textId="4A963D6A" w:rsidR="0039715A" w:rsidRPr="00777E05" w:rsidRDefault="00A53578" w:rsidP="00CB1AB7">
            <w:pPr>
              <w:spacing w:before="0" w:after="0"/>
              <w:ind w:left="0"/>
            </w:pPr>
            <w:r>
              <w:t>2</w:t>
            </w:r>
            <w:r w:rsidR="00EE211E">
              <w:t>.0</w:t>
            </w:r>
          </w:p>
        </w:tc>
      </w:tr>
      <w:tr w:rsidR="0039715A" w:rsidRPr="00777E05" w14:paraId="4FAA9229" w14:textId="77777777" w:rsidTr="00CB1AB7">
        <w:tc>
          <w:tcPr>
            <w:tcW w:w="4395" w:type="dxa"/>
            <w:shd w:val="clear" w:color="auto" w:fill="003087" w:themeFill="accent1"/>
          </w:tcPr>
          <w:p w14:paraId="5DB856B8" w14:textId="77777777" w:rsidR="0039715A" w:rsidRPr="00777E05" w:rsidRDefault="0039715A" w:rsidP="00CB1AB7">
            <w:pPr>
              <w:spacing w:before="0" w:after="0"/>
              <w:ind w:left="0"/>
              <w:rPr>
                <w:color w:val="FFFFFF" w:themeColor="background1"/>
              </w:rPr>
            </w:pPr>
            <w:r w:rsidRPr="00777E05">
              <w:rPr>
                <w:color w:val="FFFFFF" w:themeColor="background1"/>
              </w:rPr>
              <w:t>Status</w:t>
            </w:r>
          </w:p>
        </w:tc>
        <w:tc>
          <w:tcPr>
            <w:tcW w:w="4677" w:type="dxa"/>
          </w:tcPr>
          <w:p w14:paraId="03E3A7D7" w14:textId="7BDAEF02" w:rsidR="0039715A" w:rsidRPr="00777E05" w:rsidRDefault="002C694D" w:rsidP="00CB1AB7">
            <w:pPr>
              <w:spacing w:before="0" w:after="0"/>
              <w:ind w:left="0"/>
            </w:pPr>
            <w:r>
              <w:t xml:space="preserve">Final - </w:t>
            </w:r>
            <w:r w:rsidR="00624BB0">
              <w:t>Approved</w:t>
            </w:r>
          </w:p>
        </w:tc>
      </w:tr>
      <w:tr w:rsidR="0039715A" w:rsidRPr="00777E05" w14:paraId="005F188D" w14:textId="77777777" w:rsidTr="00CB1AB7">
        <w:tc>
          <w:tcPr>
            <w:tcW w:w="4395" w:type="dxa"/>
            <w:shd w:val="clear" w:color="auto" w:fill="003087" w:themeFill="accent1"/>
          </w:tcPr>
          <w:p w14:paraId="5DB60B6E" w14:textId="77777777" w:rsidR="0039715A" w:rsidRPr="00777E05" w:rsidRDefault="0039715A" w:rsidP="00CB1AB7">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CB1AB7">
            <w:pPr>
              <w:spacing w:before="0" w:after="0"/>
              <w:ind w:left="0"/>
            </w:pPr>
            <w:r>
              <w:t xml:space="preserve">Senior HR Business Partner </w:t>
            </w:r>
          </w:p>
        </w:tc>
      </w:tr>
      <w:tr w:rsidR="0039715A" w:rsidRPr="00777E05" w14:paraId="27759212" w14:textId="77777777" w:rsidTr="00CB1AB7">
        <w:tc>
          <w:tcPr>
            <w:tcW w:w="4395" w:type="dxa"/>
            <w:shd w:val="clear" w:color="auto" w:fill="003087" w:themeFill="accent1"/>
          </w:tcPr>
          <w:p w14:paraId="5B3D8E92" w14:textId="77777777" w:rsidR="0039715A" w:rsidRPr="00777E05" w:rsidRDefault="0039715A" w:rsidP="00CB1AB7">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6519A5C2" w:rsidR="0039715A" w:rsidRPr="00777E05" w:rsidRDefault="00CB1AB7" w:rsidP="00CB1AB7">
            <w:pPr>
              <w:spacing w:before="0" w:after="0"/>
              <w:ind w:left="0"/>
            </w:pPr>
            <w:r>
              <w:t xml:space="preserve">Executive </w:t>
            </w:r>
            <w:r w:rsidR="0076504A">
              <w:t xml:space="preserve">Chief People Officer </w:t>
            </w:r>
          </w:p>
        </w:tc>
      </w:tr>
      <w:tr w:rsidR="0039715A" w:rsidRPr="00777E05" w14:paraId="749B417D" w14:textId="77777777" w:rsidTr="00CB1AB7">
        <w:tc>
          <w:tcPr>
            <w:tcW w:w="4395" w:type="dxa"/>
            <w:shd w:val="clear" w:color="auto" w:fill="003087" w:themeFill="accent1"/>
          </w:tcPr>
          <w:p w14:paraId="51CE8082" w14:textId="1C5418AE" w:rsidR="0039715A" w:rsidRPr="00777E05" w:rsidRDefault="0039715A" w:rsidP="00CB1AB7">
            <w:pPr>
              <w:spacing w:before="0" w:after="0"/>
              <w:ind w:left="0"/>
              <w:rPr>
                <w:color w:val="FFFFFF" w:themeColor="background1"/>
              </w:rPr>
            </w:pPr>
            <w:r w:rsidRPr="00777E05">
              <w:rPr>
                <w:color w:val="FFFFFF" w:themeColor="background1"/>
              </w:rPr>
              <w:t xml:space="preserve">Date </w:t>
            </w:r>
            <w:r w:rsidR="002C694D">
              <w:rPr>
                <w:color w:val="FFFFFF" w:themeColor="background1"/>
              </w:rPr>
              <w:t>Approved</w:t>
            </w:r>
            <w:r w:rsidRPr="00777E05">
              <w:rPr>
                <w:color w:val="FFFFFF" w:themeColor="background1"/>
              </w:rPr>
              <w:t xml:space="preserve"> by Responsible Committee</w:t>
            </w:r>
          </w:p>
        </w:tc>
        <w:tc>
          <w:tcPr>
            <w:tcW w:w="4677" w:type="dxa"/>
          </w:tcPr>
          <w:p w14:paraId="7A24E612" w14:textId="4962CDBA" w:rsidR="0039715A" w:rsidRPr="00C6092A" w:rsidRDefault="002C694D" w:rsidP="00CB1AB7">
            <w:pPr>
              <w:spacing w:before="0" w:after="0"/>
              <w:ind w:left="0"/>
              <w:rPr>
                <w:color w:val="auto"/>
              </w:rPr>
            </w:pPr>
            <w:r>
              <w:rPr>
                <w:color w:val="auto"/>
              </w:rPr>
              <w:t>Remuneration Committee – 7 August 2024</w:t>
            </w:r>
          </w:p>
        </w:tc>
      </w:tr>
      <w:tr w:rsidR="0039715A" w:rsidRPr="00777E05" w14:paraId="3BA85B1A" w14:textId="77777777" w:rsidTr="00CB1AB7">
        <w:tc>
          <w:tcPr>
            <w:tcW w:w="4395" w:type="dxa"/>
            <w:shd w:val="clear" w:color="auto" w:fill="003087" w:themeFill="accent1"/>
          </w:tcPr>
          <w:p w14:paraId="032C497B" w14:textId="73630EF8" w:rsidR="0039715A" w:rsidRPr="00777E05" w:rsidRDefault="0039715A" w:rsidP="00CB1AB7">
            <w:pPr>
              <w:spacing w:before="0" w:after="0"/>
              <w:ind w:left="0"/>
              <w:rPr>
                <w:color w:val="FFFFFF" w:themeColor="background1"/>
              </w:rPr>
            </w:pPr>
            <w:r w:rsidRPr="00777E05">
              <w:rPr>
                <w:color w:val="FFFFFF" w:themeColor="background1"/>
              </w:rPr>
              <w:t xml:space="preserve">Date </w:t>
            </w:r>
            <w:r w:rsidR="002C694D">
              <w:rPr>
                <w:color w:val="FFFFFF" w:themeColor="background1"/>
              </w:rPr>
              <w:t>Ratified</w:t>
            </w:r>
            <w:r w:rsidRPr="00777E05">
              <w:rPr>
                <w:color w:val="FFFFFF" w:themeColor="background1"/>
              </w:rPr>
              <w:t xml:space="preserve"> by Board</w:t>
            </w:r>
          </w:p>
        </w:tc>
        <w:tc>
          <w:tcPr>
            <w:tcW w:w="4677" w:type="dxa"/>
          </w:tcPr>
          <w:p w14:paraId="550BAAE8" w14:textId="0A1ABF3D" w:rsidR="0039715A" w:rsidRPr="00C6092A" w:rsidRDefault="002C694D" w:rsidP="00CB1AB7">
            <w:pPr>
              <w:spacing w:before="0" w:after="0"/>
              <w:ind w:left="0"/>
              <w:rPr>
                <w:color w:val="auto"/>
              </w:rPr>
            </w:pPr>
            <w:r>
              <w:rPr>
                <w:color w:val="auto"/>
              </w:rPr>
              <w:t>12 September 2024</w:t>
            </w:r>
          </w:p>
        </w:tc>
      </w:tr>
      <w:tr w:rsidR="0039715A" w:rsidRPr="00777E05" w14:paraId="1A94530E" w14:textId="77777777" w:rsidTr="00CB1AB7">
        <w:tc>
          <w:tcPr>
            <w:tcW w:w="4395" w:type="dxa"/>
            <w:shd w:val="clear" w:color="auto" w:fill="003087" w:themeFill="accent1"/>
          </w:tcPr>
          <w:p w14:paraId="44BBD69A" w14:textId="77777777" w:rsidR="0039715A" w:rsidRPr="00777E05" w:rsidRDefault="0039715A" w:rsidP="00CB1AB7">
            <w:pPr>
              <w:spacing w:before="0" w:after="0"/>
              <w:ind w:left="0"/>
              <w:rPr>
                <w:color w:val="FFFFFF" w:themeColor="background1"/>
              </w:rPr>
            </w:pPr>
            <w:r w:rsidRPr="00777E05">
              <w:rPr>
                <w:color w:val="FFFFFF" w:themeColor="background1"/>
              </w:rPr>
              <w:t>Next Review Date</w:t>
            </w:r>
          </w:p>
        </w:tc>
        <w:tc>
          <w:tcPr>
            <w:tcW w:w="4677" w:type="dxa"/>
          </w:tcPr>
          <w:p w14:paraId="7524A9D5" w14:textId="1781B9C6" w:rsidR="0039715A" w:rsidRPr="00777E05" w:rsidRDefault="00C6092A" w:rsidP="00CB1AB7">
            <w:pPr>
              <w:spacing w:before="0" w:after="0"/>
              <w:ind w:left="0"/>
              <w:rPr>
                <w:color w:val="auto"/>
              </w:rPr>
            </w:pPr>
            <w:r>
              <w:rPr>
                <w:color w:val="auto"/>
              </w:rPr>
              <w:t>August 2026</w:t>
            </w:r>
          </w:p>
        </w:tc>
      </w:tr>
      <w:tr w:rsidR="0039715A" w:rsidRPr="00777E05" w14:paraId="0DAC8D34" w14:textId="77777777" w:rsidTr="00CB1AB7">
        <w:tc>
          <w:tcPr>
            <w:tcW w:w="4395" w:type="dxa"/>
            <w:shd w:val="clear" w:color="auto" w:fill="003087" w:themeFill="accent1"/>
          </w:tcPr>
          <w:p w14:paraId="47431188" w14:textId="77777777" w:rsidR="0039715A" w:rsidRPr="00777E05" w:rsidRDefault="0039715A" w:rsidP="00CB1AB7">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CB1AB7">
            <w:pPr>
              <w:spacing w:before="0" w:after="0"/>
              <w:ind w:left="0"/>
              <w:rPr>
                <w:color w:val="auto"/>
              </w:rPr>
            </w:pPr>
            <w:r>
              <w:rPr>
                <w:color w:val="auto"/>
              </w:rPr>
              <w:t xml:space="preserve">Refer to Scope in Policy </w:t>
            </w:r>
          </w:p>
        </w:tc>
      </w:tr>
      <w:tr w:rsidR="0039715A" w:rsidRPr="00777E05" w14:paraId="2B2425C9" w14:textId="77777777" w:rsidTr="00CB1AB7">
        <w:tc>
          <w:tcPr>
            <w:tcW w:w="4395" w:type="dxa"/>
            <w:shd w:val="clear" w:color="auto" w:fill="003087" w:themeFill="accent1"/>
          </w:tcPr>
          <w:p w14:paraId="2FB1CE98" w14:textId="77777777" w:rsidR="0039715A" w:rsidRPr="00777E05" w:rsidRDefault="0039715A" w:rsidP="00CB1AB7">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DF10AE">
            <w:pPr>
              <w:pStyle w:val="ListParagraph"/>
              <w:numPr>
                <w:ilvl w:val="0"/>
                <w:numId w:val="13"/>
              </w:numPr>
              <w:spacing w:before="0" w:after="0"/>
            </w:pPr>
            <w:r>
              <w:t xml:space="preserve">Trade Unions </w:t>
            </w:r>
          </w:p>
        </w:tc>
      </w:tr>
      <w:tr w:rsidR="0039715A" w:rsidRPr="00777E05" w14:paraId="7CEC2541" w14:textId="77777777" w:rsidTr="00CB1AB7">
        <w:tc>
          <w:tcPr>
            <w:tcW w:w="4395" w:type="dxa"/>
            <w:shd w:val="clear" w:color="auto" w:fill="003087" w:themeFill="accent1"/>
          </w:tcPr>
          <w:p w14:paraId="24CA5F4C" w14:textId="77777777" w:rsidR="0039715A" w:rsidRDefault="0039715A" w:rsidP="00CB1AB7">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CB1AB7">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DF10AE">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5"/>
        <w:gridCol w:w="1151"/>
        <w:gridCol w:w="2973"/>
        <w:gridCol w:w="3797"/>
      </w:tblGrid>
      <w:tr w:rsidR="00FD2B5D" w14:paraId="4CEEE9FB" w14:textId="77777777" w:rsidTr="007B4D5F">
        <w:trPr>
          <w:cantSplit/>
          <w:trHeight w:val="489"/>
          <w:tblHeader/>
        </w:trPr>
        <w:tc>
          <w:tcPr>
            <w:tcW w:w="1095" w:type="dxa"/>
            <w:shd w:val="clear" w:color="auto" w:fill="003087" w:themeFill="accent1"/>
            <w:vAlign w:val="center"/>
          </w:tcPr>
          <w:p w14:paraId="3104FAF0" w14:textId="77777777" w:rsidR="00FD2B5D" w:rsidRPr="00C66A3F" w:rsidRDefault="00FD2B5D" w:rsidP="00546A28">
            <w:pPr>
              <w:pStyle w:val="NoSpacing"/>
              <w:rPr>
                <w:color w:val="FFFFFF" w:themeColor="background1"/>
                <w:sz w:val="24"/>
                <w:szCs w:val="24"/>
              </w:rPr>
            </w:pPr>
            <w:r w:rsidRPr="00C66A3F">
              <w:rPr>
                <w:color w:val="FFFFFF" w:themeColor="background1"/>
                <w:sz w:val="24"/>
                <w:szCs w:val="24"/>
              </w:rPr>
              <w:t>Version</w:t>
            </w:r>
          </w:p>
        </w:tc>
        <w:tc>
          <w:tcPr>
            <w:tcW w:w="1151" w:type="dxa"/>
            <w:shd w:val="clear" w:color="auto" w:fill="003087" w:themeFill="accent1"/>
            <w:vAlign w:val="center"/>
          </w:tcPr>
          <w:p w14:paraId="271B93F8" w14:textId="77777777" w:rsidR="00FD2B5D" w:rsidRPr="00C66A3F" w:rsidRDefault="00FD2B5D" w:rsidP="00546A28">
            <w:pPr>
              <w:pStyle w:val="NoSpacing"/>
              <w:rPr>
                <w:color w:val="FFFFFF" w:themeColor="background1"/>
                <w:sz w:val="24"/>
                <w:szCs w:val="24"/>
              </w:rPr>
            </w:pPr>
            <w:r w:rsidRPr="00C66A3F">
              <w:rPr>
                <w:color w:val="FFFFFF" w:themeColor="background1"/>
                <w:sz w:val="24"/>
                <w:szCs w:val="24"/>
              </w:rPr>
              <w:t>Date</w:t>
            </w:r>
          </w:p>
        </w:tc>
        <w:tc>
          <w:tcPr>
            <w:tcW w:w="2973" w:type="dxa"/>
            <w:shd w:val="clear" w:color="auto" w:fill="003087" w:themeFill="accent1"/>
            <w:vAlign w:val="center"/>
          </w:tcPr>
          <w:p w14:paraId="68084F35" w14:textId="77777777" w:rsidR="00FD2B5D" w:rsidRPr="00C66A3F" w:rsidRDefault="00FD2B5D" w:rsidP="00546A28">
            <w:pPr>
              <w:pStyle w:val="NoSpacing"/>
              <w:rPr>
                <w:color w:val="FFFFFF" w:themeColor="background1"/>
                <w:sz w:val="24"/>
                <w:szCs w:val="24"/>
              </w:rPr>
            </w:pPr>
            <w:r w:rsidRPr="00C66A3F">
              <w:rPr>
                <w:color w:val="FFFFFF" w:themeColor="background1"/>
                <w:sz w:val="24"/>
                <w:szCs w:val="24"/>
              </w:rPr>
              <w:t>Author (Name and Title)</w:t>
            </w:r>
          </w:p>
        </w:tc>
        <w:tc>
          <w:tcPr>
            <w:tcW w:w="3797" w:type="dxa"/>
            <w:shd w:val="clear" w:color="auto" w:fill="003087" w:themeFill="accent1"/>
            <w:vAlign w:val="center"/>
          </w:tcPr>
          <w:p w14:paraId="21D39459" w14:textId="77777777" w:rsidR="00FD2B5D" w:rsidRPr="00C66A3F" w:rsidRDefault="00FD2B5D" w:rsidP="00546A28">
            <w:pPr>
              <w:pStyle w:val="NoSpacing"/>
              <w:rPr>
                <w:color w:val="FFFFFF" w:themeColor="background1"/>
                <w:sz w:val="24"/>
                <w:szCs w:val="24"/>
              </w:rPr>
            </w:pPr>
            <w:r w:rsidRPr="00C66A3F">
              <w:rPr>
                <w:color w:val="FFFFFF" w:themeColor="background1"/>
                <w:sz w:val="24"/>
                <w:szCs w:val="24"/>
              </w:rPr>
              <w:t>Summary of amendments made</w:t>
            </w:r>
          </w:p>
        </w:tc>
      </w:tr>
      <w:tr w:rsidR="00FD2B5D" w14:paraId="3D78C677" w14:textId="77777777" w:rsidTr="007B4D5F">
        <w:trPr>
          <w:trHeight w:val="424"/>
        </w:trPr>
        <w:tc>
          <w:tcPr>
            <w:tcW w:w="1095" w:type="dxa"/>
            <w:vAlign w:val="center"/>
          </w:tcPr>
          <w:p w14:paraId="04931F40" w14:textId="39593526" w:rsidR="00FD2B5D" w:rsidRPr="00C66A3F" w:rsidRDefault="0039715A" w:rsidP="00546A28">
            <w:pPr>
              <w:pStyle w:val="NoSpacing"/>
              <w:rPr>
                <w:sz w:val="24"/>
                <w:szCs w:val="24"/>
              </w:rPr>
            </w:pPr>
            <w:r w:rsidRPr="00C66A3F">
              <w:rPr>
                <w:sz w:val="24"/>
                <w:szCs w:val="24"/>
              </w:rPr>
              <w:t>0.1</w:t>
            </w:r>
          </w:p>
        </w:tc>
        <w:tc>
          <w:tcPr>
            <w:tcW w:w="1151" w:type="dxa"/>
            <w:vAlign w:val="center"/>
          </w:tcPr>
          <w:p w14:paraId="1B227E4B" w14:textId="34B8FE3C" w:rsidR="00FD2B5D" w:rsidRPr="00C66A3F" w:rsidRDefault="00323839" w:rsidP="00546A28">
            <w:pPr>
              <w:pStyle w:val="NoSpacing"/>
              <w:rPr>
                <w:sz w:val="24"/>
                <w:szCs w:val="24"/>
              </w:rPr>
            </w:pPr>
            <w:r w:rsidRPr="00C66A3F">
              <w:rPr>
                <w:sz w:val="24"/>
                <w:szCs w:val="24"/>
              </w:rPr>
              <w:t xml:space="preserve">June </w:t>
            </w:r>
            <w:r w:rsidR="0076504A" w:rsidRPr="00C66A3F">
              <w:rPr>
                <w:sz w:val="24"/>
                <w:szCs w:val="24"/>
              </w:rPr>
              <w:t xml:space="preserve">2022 </w:t>
            </w:r>
          </w:p>
        </w:tc>
        <w:tc>
          <w:tcPr>
            <w:tcW w:w="2973" w:type="dxa"/>
            <w:vAlign w:val="center"/>
          </w:tcPr>
          <w:p w14:paraId="1553C4E3" w14:textId="0351D932" w:rsidR="00FD2B5D" w:rsidRPr="00C66A3F" w:rsidRDefault="0076504A" w:rsidP="00546A28">
            <w:pPr>
              <w:pStyle w:val="NoSpacing"/>
              <w:rPr>
                <w:sz w:val="24"/>
                <w:szCs w:val="24"/>
              </w:rPr>
            </w:pPr>
            <w:r w:rsidRPr="00C66A3F">
              <w:rPr>
                <w:sz w:val="24"/>
                <w:szCs w:val="24"/>
              </w:rPr>
              <w:t xml:space="preserve">Senior HR Business Partner </w:t>
            </w:r>
          </w:p>
        </w:tc>
        <w:tc>
          <w:tcPr>
            <w:tcW w:w="3797" w:type="dxa"/>
            <w:vAlign w:val="center"/>
          </w:tcPr>
          <w:p w14:paraId="49B4F070" w14:textId="08169B28" w:rsidR="0039715A" w:rsidRPr="00C66A3F" w:rsidRDefault="0076504A" w:rsidP="00546A28">
            <w:pPr>
              <w:pStyle w:val="NoSpacing"/>
              <w:rPr>
                <w:sz w:val="24"/>
                <w:szCs w:val="24"/>
              </w:rPr>
            </w:pPr>
            <w:r w:rsidRPr="00C66A3F">
              <w:rPr>
                <w:sz w:val="24"/>
                <w:szCs w:val="24"/>
              </w:rPr>
              <w:t>First d</w:t>
            </w:r>
            <w:r w:rsidR="0039715A" w:rsidRPr="00C66A3F">
              <w:rPr>
                <w:sz w:val="24"/>
                <w:szCs w:val="24"/>
              </w:rPr>
              <w:t>raft ICB Policy</w:t>
            </w:r>
          </w:p>
        </w:tc>
      </w:tr>
      <w:tr w:rsidR="00FD2B5D" w14:paraId="5743EC0C" w14:textId="77777777" w:rsidTr="007B4D5F">
        <w:trPr>
          <w:trHeight w:val="402"/>
        </w:trPr>
        <w:tc>
          <w:tcPr>
            <w:tcW w:w="1095" w:type="dxa"/>
            <w:vAlign w:val="center"/>
          </w:tcPr>
          <w:p w14:paraId="5D628B89" w14:textId="16F94DC5" w:rsidR="00FD2B5D" w:rsidRPr="00C66A3F" w:rsidRDefault="00EE211E" w:rsidP="00546A28">
            <w:pPr>
              <w:pStyle w:val="NoSpacing"/>
              <w:rPr>
                <w:sz w:val="24"/>
                <w:szCs w:val="24"/>
              </w:rPr>
            </w:pPr>
            <w:r w:rsidRPr="00C66A3F">
              <w:rPr>
                <w:sz w:val="24"/>
                <w:szCs w:val="24"/>
              </w:rPr>
              <w:t>1.0</w:t>
            </w:r>
          </w:p>
        </w:tc>
        <w:tc>
          <w:tcPr>
            <w:tcW w:w="1151" w:type="dxa"/>
            <w:vAlign w:val="center"/>
          </w:tcPr>
          <w:p w14:paraId="288FEB7A" w14:textId="379AF6BF" w:rsidR="00FD2B5D" w:rsidRPr="00C66A3F" w:rsidRDefault="00D91337" w:rsidP="00546A28">
            <w:pPr>
              <w:pStyle w:val="NoSpacing"/>
              <w:rPr>
                <w:sz w:val="24"/>
                <w:szCs w:val="24"/>
              </w:rPr>
            </w:pPr>
            <w:r w:rsidRPr="00C66A3F">
              <w:rPr>
                <w:sz w:val="24"/>
                <w:szCs w:val="24"/>
              </w:rPr>
              <w:t>08/08/22</w:t>
            </w:r>
          </w:p>
        </w:tc>
        <w:tc>
          <w:tcPr>
            <w:tcW w:w="2973" w:type="dxa"/>
            <w:vAlign w:val="center"/>
          </w:tcPr>
          <w:p w14:paraId="34495F98" w14:textId="6E19EDA2" w:rsidR="00FD2B5D" w:rsidRPr="00C66A3F" w:rsidRDefault="00624BB0" w:rsidP="00546A28">
            <w:pPr>
              <w:pStyle w:val="NoSpacing"/>
              <w:rPr>
                <w:sz w:val="24"/>
                <w:szCs w:val="24"/>
              </w:rPr>
            </w:pPr>
            <w:r w:rsidRPr="00C66A3F">
              <w:rPr>
                <w:sz w:val="24"/>
                <w:szCs w:val="24"/>
              </w:rPr>
              <w:t>Senior HR Business Partner</w:t>
            </w:r>
          </w:p>
        </w:tc>
        <w:tc>
          <w:tcPr>
            <w:tcW w:w="3797" w:type="dxa"/>
            <w:vAlign w:val="center"/>
          </w:tcPr>
          <w:p w14:paraId="7DE50D80" w14:textId="48E93FC3" w:rsidR="00FD2B5D" w:rsidRPr="00C66A3F" w:rsidRDefault="00EE211E" w:rsidP="00546A28">
            <w:pPr>
              <w:pStyle w:val="NoSpacing"/>
              <w:rPr>
                <w:sz w:val="24"/>
                <w:szCs w:val="24"/>
              </w:rPr>
            </w:pPr>
            <w:r w:rsidRPr="00C66A3F">
              <w:rPr>
                <w:sz w:val="24"/>
                <w:szCs w:val="24"/>
              </w:rPr>
              <w:t xml:space="preserve">Final review </w:t>
            </w:r>
            <w:r w:rsidR="00624BB0" w:rsidRPr="00C66A3F">
              <w:rPr>
                <w:sz w:val="24"/>
                <w:szCs w:val="24"/>
              </w:rPr>
              <w:t>of Version 1.0</w:t>
            </w:r>
            <w:r w:rsidR="00D91337" w:rsidRPr="00C66A3F">
              <w:rPr>
                <w:sz w:val="24"/>
                <w:szCs w:val="24"/>
              </w:rPr>
              <w:t xml:space="preserve"> against policy checklist. </w:t>
            </w:r>
          </w:p>
        </w:tc>
      </w:tr>
      <w:tr w:rsidR="007B4D5F" w14:paraId="6652B43B" w14:textId="77777777" w:rsidTr="007B4D5F">
        <w:trPr>
          <w:trHeight w:val="423"/>
        </w:trPr>
        <w:tc>
          <w:tcPr>
            <w:tcW w:w="1095" w:type="dxa"/>
            <w:vAlign w:val="center"/>
          </w:tcPr>
          <w:p w14:paraId="1F0AAA15" w14:textId="7D6098A1" w:rsidR="007B4D5F" w:rsidRPr="00E40F89" w:rsidRDefault="007B4D5F" w:rsidP="007B4D5F">
            <w:pPr>
              <w:pStyle w:val="NoSpacing"/>
              <w:rPr>
                <w:sz w:val="24"/>
                <w:szCs w:val="24"/>
              </w:rPr>
            </w:pPr>
            <w:r>
              <w:rPr>
                <w:sz w:val="24"/>
                <w:szCs w:val="24"/>
              </w:rPr>
              <w:t>1.1</w:t>
            </w:r>
          </w:p>
        </w:tc>
        <w:tc>
          <w:tcPr>
            <w:tcW w:w="1151" w:type="dxa"/>
            <w:vAlign w:val="center"/>
          </w:tcPr>
          <w:p w14:paraId="772B988E" w14:textId="15EB5A3B" w:rsidR="007B4D5F" w:rsidRPr="007B4D5F" w:rsidRDefault="007B4D5F" w:rsidP="007B4D5F">
            <w:pPr>
              <w:pStyle w:val="NoSpacing"/>
              <w:rPr>
                <w:sz w:val="24"/>
                <w:szCs w:val="24"/>
              </w:rPr>
            </w:pPr>
            <w:r w:rsidRPr="007B4D5F">
              <w:rPr>
                <w:sz w:val="24"/>
                <w:szCs w:val="24"/>
              </w:rPr>
              <w:t>05/06/24</w:t>
            </w:r>
          </w:p>
        </w:tc>
        <w:tc>
          <w:tcPr>
            <w:tcW w:w="2973" w:type="dxa"/>
            <w:vAlign w:val="center"/>
          </w:tcPr>
          <w:p w14:paraId="5E8870E0" w14:textId="00F147B4" w:rsidR="007B4D5F" w:rsidRPr="007B4D5F" w:rsidRDefault="007B4D5F" w:rsidP="007B4D5F">
            <w:pPr>
              <w:pStyle w:val="NoSpacing"/>
              <w:rPr>
                <w:sz w:val="24"/>
                <w:szCs w:val="24"/>
              </w:rPr>
            </w:pPr>
            <w:r w:rsidRPr="007B4D5F">
              <w:rPr>
                <w:sz w:val="24"/>
                <w:szCs w:val="24"/>
              </w:rPr>
              <w:t>Corporate Services &amp; Governance Support Officer</w:t>
            </w:r>
          </w:p>
        </w:tc>
        <w:tc>
          <w:tcPr>
            <w:tcW w:w="3797" w:type="dxa"/>
            <w:vAlign w:val="center"/>
          </w:tcPr>
          <w:p w14:paraId="335F33CB" w14:textId="435875B2" w:rsidR="007B4D5F" w:rsidRPr="007B4D5F" w:rsidRDefault="007B4D5F" w:rsidP="007B4D5F">
            <w:pPr>
              <w:pStyle w:val="NoSpacing"/>
              <w:rPr>
                <w:sz w:val="24"/>
                <w:szCs w:val="24"/>
              </w:rPr>
            </w:pPr>
            <w:r w:rsidRPr="007B4D5F">
              <w:rPr>
                <w:sz w:val="24"/>
                <w:szCs w:val="24"/>
              </w:rPr>
              <w:t>Review date amended to 31 August 2024 by Remuneration Committee (5 June 2024).</w:t>
            </w:r>
          </w:p>
        </w:tc>
      </w:tr>
      <w:tr w:rsidR="00FD2B5D" w14:paraId="2385A697" w14:textId="77777777" w:rsidTr="004B6F7F">
        <w:trPr>
          <w:trHeight w:val="1800"/>
        </w:trPr>
        <w:tc>
          <w:tcPr>
            <w:tcW w:w="1095" w:type="dxa"/>
            <w:vAlign w:val="center"/>
          </w:tcPr>
          <w:p w14:paraId="63C36EA2" w14:textId="74A5FF16" w:rsidR="00FD2B5D" w:rsidRPr="00E40F89" w:rsidRDefault="007B4D5F" w:rsidP="00546A28">
            <w:pPr>
              <w:pStyle w:val="NoSpacing"/>
              <w:rPr>
                <w:sz w:val="24"/>
                <w:szCs w:val="24"/>
              </w:rPr>
            </w:pPr>
            <w:r>
              <w:rPr>
                <w:sz w:val="24"/>
                <w:szCs w:val="24"/>
              </w:rPr>
              <w:t>1.2</w:t>
            </w:r>
          </w:p>
        </w:tc>
        <w:tc>
          <w:tcPr>
            <w:tcW w:w="1151" w:type="dxa"/>
            <w:vAlign w:val="center"/>
          </w:tcPr>
          <w:p w14:paraId="5B783ABB" w14:textId="6277FA2D" w:rsidR="00FD2B5D" w:rsidRPr="00E40F89" w:rsidRDefault="005A4CB5" w:rsidP="00546A28">
            <w:pPr>
              <w:pStyle w:val="NoSpacing"/>
              <w:rPr>
                <w:sz w:val="24"/>
                <w:szCs w:val="24"/>
              </w:rPr>
            </w:pPr>
            <w:r w:rsidRPr="00E40F89">
              <w:rPr>
                <w:sz w:val="24"/>
                <w:szCs w:val="24"/>
              </w:rPr>
              <w:t>16/07/24</w:t>
            </w:r>
          </w:p>
        </w:tc>
        <w:tc>
          <w:tcPr>
            <w:tcW w:w="2973" w:type="dxa"/>
            <w:vAlign w:val="center"/>
          </w:tcPr>
          <w:p w14:paraId="2E71F7C5" w14:textId="417D06EE" w:rsidR="00FD2B5D" w:rsidRPr="00E40F89" w:rsidRDefault="005A4CB5" w:rsidP="00546A28">
            <w:pPr>
              <w:pStyle w:val="NoSpacing"/>
              <w:rPr>
                <w:sz w:val="24"/>
                <w:szCs w:val="24"/>
              </w:rPr>
            </w:pPr>
            <w:r w:rsidRPr="00E40F89">
              <w:rPr>
                <w:sz w:val="24"/>
                <w:szCs w:val="24"/>
              </w:rPr>
              <w:t>Senior HR Business Partner</w:t>
            </w:r>
          </w:p>
        </w:tc>
        <w:tc>
          <w:tcPr>
            <w:tcW w:w="3797" w:type="dxa"/>
            <w:vAlign w:val="center"/>
          </w:tcPr>
          <w:p w14:paraId="653B0041" w14:textId="2B046750" w:rsidR="00FD2B5D" w:rsidRDefault="004B6F7F" w:rsidP="004B6F7F">
            <w:pPr>
              <w:pStyle w:val="Style2"/>
              <w:numPr>
                <w:ilvl w:val="0"/>
                <w:numId w:val="0"/>
              </w:numPr>
            </w:pPr>
            <w:r>
              <w:t>V</w:t>
            </w:r>
            <w:r w:rsidR="00584D30">
              <w:t xml:space="preserve">ersion </w:t>
            </w:r>
            <w:r w:rsidR="007B4D5F">
              <w:t>1.2</w:t>
            </w:r>
            <w:r w:rsidR="00584D30">
              <w:t xml:space="preserve"> n</w:t>
            </w:r>
            <w:r w:rsidR="00E60FB4">
              <w:t>o legislative nor</w:t>
            </w:r>
            <w:r w:rsidR="00E40F89">
              <w:t xml:space="preserve"> </w:t>
            </w:r>
            <w:r w:rsidR="00E60FB4">
              <w:t>process changes made</w:t>
            </w:r>
            <w:r w:rsidR="0004298B">
              <w:t>. Sentence added to paragraph 6.1.1</w:t>
            </w:r>
            <w:r w:rsidR="00454D45">
              <w:t xml:space="preserve"> </w:t>
            </w:r>
            <w:r w:rsidR="007B4D5F">
              <w:t>‘</w:t>
            </w:r>
            <w:r w:rsidR="00454D45" w:rsidRPr="00584D30">
              <w:t>It can also happen using social media, texting</w:t>
            </w:r>
            <w:r w:rsidR="00C66A3F">
              <w:t>,</w:t>
            </w:r>
            <w:r w:rsidR="00454D45" w:rsidRPr="00584D30">
              <w:t xml:space="preserve"> or emailing known as cyber bullying</w:t>
            </w:r>
            <w:r w:rsidR="007B4D5F">
              <w:t>’</w:t>
            </w:r>
            <w:r w:rsidR="00584D30" w:rsidRPr="00584D30">
              <w:t>.</w:t>
            </w:r>
          </w:p>
        </w:tc>
      </w:tr>
      <w:tr w:rsidR="00FD2B5D" w14:paraId="60CB267F" w14:textId="77777777" w:rsidTr="007B4D5F">
        <w:trPr>
          <w:trHeight w:val="423"/>
        </w:trPr>
        <w:tc>
          <w:tcPr>
            <w:tcW w:w="1095" w:type="dxa"/>
            <w:vAlign w:val="center"/>
          </w:tcPr>
          <w:p w14:paraId="5954B4B0" w14:textId="6FE6C662" w:rsidR="00FD2B5D" w:rsidRPr="004B6F7F" w:rsidRDefault="007B4D5F" w:rsidP="00546A28">
            <w:pPr>
              <w:pStyle w:val="NoSpacing"/>
              <w:rPr>
                <w:sz w:val="24"/>
                <w:szCs w:val="24"/>
              </w:rPr>
            </w:pPr>
            <w:r w:rsidRPr="004B6F7F">
              <w:rPr>
                <w:sz w:val="24"/>
                <w:szCs w:val="24"/>
              </w:rPr>
              <w:t>2.0</w:t>
            </w:r>
          </w:p>
        </w:tc>
        <w:tc>
          <w:tcPr>
            <w:tcW w:w="1151" w:type="dxa"/>
            <w:vAlign w:val="center"/>
          </w:tcPr>
          <w:p w14:paraId="21A4A8DE" w14:textId="7CE7F98A" w:rsidR="00FD2B5D" w:rsidRPr="004B6F7F" w:rsidRDefault="007B4D5F" w:rsidP="00546A28">
            <w:pPr>
              <w:pStyle w:val="NoSpacing"/>
              <w:rPr>
                <w:sz w:val="24"/>
                <w:szCs w:val="24"/>
              </w:rPr>
            </w:pPr>
            <w:r w:rsidRPr="004B6F7F">
              <w:rPr>
                <w:sz w:val="24"/>
                <w:szCs w:val="24"/>
              </w:rPr>
              <w:t>07/08/24</w:t>
            </w:r>
          </w:p>
        </w:tc>
        <w:tc>
          <w:tcPr>
            <w:tcW w:w="2973" w:type="dxa"/>
            <w:vAlign w:val="center"/>
          </w:tcPr>
          <w:p w14:paraId="44EF19D3" w14:textId="6FD5F80A" w:rsidR="00FD2B5D" w:rsidRPr="004B6F7F" w:rsidRDefault="004B6F7F" w:rsidP="00546A28">
            <w:pPr>
              <w:pStyle w:val="NoSpacing"/>
              <w:rPr>
                <w:sz w:val="24"/>
                <w:szCs w:val="24"/>
              </w:rPr>
            </w:pPr>
            <w:r w:rsidRPr="004B6F7F">
              <w:rPr>
                <w:sz w:val="24"/>
                <w:szCs w:val="24"/>
              </w:rPr>
              <w:t xml:space="preserve">Corp </w:t>
            </w:r>
            <w:proofErr w:type="spellStart"/>
            <w:r w:rsidRPr="004B6F7F">
              <w:rPr>
                <w:sz w:val="24"/>
                <w:szCs w:val="24"/>
              </w:rPr>
              <w:t>Svcs</w:t>
            </w:r>
            <w:proofErr w:type="spellEnd"/>
            <w:r w:rsidRPr="004B6F7F">
              <w:rPr>
                <w:sz w:val="24"/>
                <w:szCs w:val="24"/>
              </w:rPr>
              <w:t xml:space="preserve"> &amp; Gov Support Officer</w:t>
            </w:r>
          </w:p>
        </w:tc>
        <w:tc>
          <w:tcPr>
            <w:tcW w:w="3797" w:type="dxa"/>
            <w:vAlign w:val="center"/>
          </w:tcPr>
          <w:p w14:paraId="23BE90F1" w14:textId="519F0A70" w:rsidR="00FD2B5D" w:rsidRPr="004B6F7F" w:rsidRDefault="004B6F7F" w:rsidP="00546A28">
            <w:pPr>
              <w:pStyle w:val="NoSpacing"/>
              <w:rPr>
                <w:sz w:val="24"/>
                <w:szCs w:val="24"/>
              </w:rPr>
            </w:pPr>
            <w:r w:rsidRPr="004B6F7F">
              <w:rPr>
                <w:sz w:val="24"/>
                <w:szCs w:val="24"/>
              </w:rPr>
              <w:t>Final Approved Version.</w:t>
            </w:r>
          </w:p>
        </w:tc>
      </w:tr>
      <w:tr w:rsidR="00FD2B5D" w14:paraId="6122946F" w14:textId="77777777" w:rsidTr="007B4D5F">
        <w:trPr>
          <w:trHeight w:val="423"/>
        </w:trPr>
        <w:tc>
          <w:tcPr>
            <w:tcW w:w="1095" w:type="dxa"/>
            <w:vAlign w:val="center"/>
          </w:tcPr>
          <w:p w14:paraId="6C90B1C6" w14:textId="77777777" w:rsidR="00FD2B5D" w:rsidRDefault="00FD2B5D" w:rsidP="00546A28">
            <w:pPr>
              <w:pStyle w:val="NoSpacing"/>
            </w:pPr>
          </w:p>
        </w:tc>
        <w:tc>
          <w:tcPr>
            <w:tcW w:w="1151" w:type="dxa"/>
            <w:vAlign w:val="center"/>
          </w:tcPr>
          <w:p w14:paraId="0600D864" w14:textId="77777777" w:rsidR="00FD2B5D" w:rsidRDefault="00FD2B5D" w:rsidP="00546A28">
            <w:pPr>
              <w:pStyle w:val="NoSpacing"/>
            </w:pPr>
          </w:p>
        </w:tc>
        <w:tc>
          <w:tcPr>
            <w:tcW w:w="2973" w:type="dxa"/>
            <w:vAlign w:val="center"/>
          </w:tcPr>
          <w:p w14:paraId="697A37B0" w14:textId="77777777" w:rsidR="00FD2B5D" w:rsidRDefault="00FD2B5D" w:rsidP="00546A28">
            <w:pPr>
              <w:pStyle w:val="NoSpacing"/>
            </w:pPr>
          </w:p>
        </w:tc>
        <w:tc>
          <w:tcPr>
            <w:tcW w:w="3797" w:type="dxa"/>
            <w:vAlign w:val="center"/>
          </w:tcPr>
          <w:p w14:paraId="10B74018" w14:textId="77777777" w:rsidR="00FD2B5D" w:rsidRDefault="00FD2B5D" w:rsidP="00546A28">
            <w:pPr>
              <w:pStyle w:val="NoSpacing"/>
            </w:pPr>
          </w:p>
        </w:tc>
      </w:tr>
      <w:tr w:rsidR="00FD2B5D" w14:paraId="41393701" w14:textId="77777777" w:rsidTr="007B4D5F">
        <w:trPr>
          <w:trHeight w:val="423"/>
        </w:trPr>
        <w:tc>
          <w:tcPr>
            <w:tcW w:w="1095" w:type="dxa"/>
            <w:vAlign w:val="center"/>
          </w:tcPr>
          <w:p w14:paraId="06A55D9D" w14:textId="77777777" w:rsidR="00FD2B5D" w:rsidRDefault="00FD2B5D" w:rsidP="00546A28">
            <w:pPr>
              <w:pStyle w:val="NoSpacing"/>
            </w:pPr>
          </w:p>
        </w:tc>
        <w:tc>
          <w:tcPr>
            <w:tcW w:w="1151" w:type="dxa"/>
            <w:vAlign w:val="center"/>
          </w:tcPr>
          <w:p w14:paraId="11050A1C" w14:textId="77777777" w:rsidR="00FD2B5D" w:rsidRDefault="00FD2B5D" w:rsidP="00546A28">
            <w:pPr>
              <w:pStyle w:val="NoSpacing"/>
            </w:pPr>
          </w:p>
        </w:tc>
        <w:tc>
          <w:tcPr>
            <w:tcW w:w="2973" w:type="dxa"/>
            <w:vAlign w:val="center"/>
          </w:tcPr>
          <w:p w14:paraId="09617EE2" w14:textId="77777777" w:rsidR="00FD2B5D" w:rsidRDefault="00FD2B5D" w:rsidP="00546A28">
            <w:pPr>
              <w:pStyle w:val="NoSpacing"/>
            </w:pPr>
          </w:p>
        </w:tc>
        <w:tc>
          <w:tcPr>
            <w:tcW w:w="3797" w:type="dxa"/>
            <w:vAlign w:val="center"/>
          </w:tcPr>
          <w:p w14:paraId="7C4D6C1B" w14:textId="77777777" w:rsidR="00FD2B5D" w:rsidRDefault="00FD2B5D" w:rsidP="00546A28">
            <w:pPr>
              <w:pStyle w:val="NoSpacing"/>
            </w:pPr>
          </w:p>
        </w:tc>
      </w:tr>
      <w:tr w:rsidR="00FD2B5D" w14:paraId="52A28005" w14:textId="77777777" w:rsidTr="007B4D5F">
        <w:trPr>
          <w:trHeight w:val="423"/>
        </w:trPr>
        <w:tc>
          <w:tcPr>
            <w:tcW w:w="1095" w:type="dxa"/>
            <w:vAlign w:val="center"/>
          </w:tcPr>
          <w:p w14:paraId="4AFFEA1E" w14:textId="77777777" w:rsidR="00FD2B5D" w:rsidRDefault="00FD2B5D" w:rsidP="00546A28">
            <w:pPr>
              <w:pStyle w:val="NoSpacing"/>
            </w:pPr>
          </w:p>
        </w:tc>
        <w:tc>
          <w:tcPr>
            <w:tcW w:w="1151" w:type="dxa"/>
            <w:vAlign w:val="center"/>
          </w:tcPr>
          <w:p w14:paraId="56C5690C" w14:textId="77777777" w:rsidR="00FD2B5D" w:rsidRDefault="00FD2B5D" w:rsidP="00546A28">
            <w:pPr>
              <w:pStyle w:val="NoSpacing"/>
            </w:pPr>
          </w:p>
        </w:tc>
        <w:tc>
          <w:tcPr>
            <w:tcW w:w="2973" w:type="dxa"/>
            <w:vAlign w:val="center"/>
          </w:tcPr>
          <w:p w14:paraId="6E5BDDA1" w14:textId="77777777" w:rsidR="00FD2B5D" w:rsidRDefault="00FD2B5D" w:rsidP="00546A28">
            <w:pPr>
              <w:pStyle w:val="NoSpacing"/>
            </w:pPr>
          </w:p>
        </w:tc>
        <w:tc>
          <w:tcPr>
            <w:tcW w:w="3797"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16DA504D" w14:textId="48331E8D" w:rsidR="00D91337"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98131" w:history="1">
        <w:r w:rsidR="00D91337" w:rsidRPr="00D349BE">
          <w:rPr>
            <w:rStyle w:val="Hyperlink"/>
            <w:noProof/>
          </w:rPr>
          <w:t>1.</w:t>
        </w:r>
        <w:r w:rsidR="00D91337">
          <w:rPr>
            <w:rFonts w:eastAsiaTheme="minorEastAsia"/>
            <w:b w:val="0"/>
            <w:noProof/>
            <w:color w:val="auto"/>
            <w:sz w:val="22"/>
            <w:szCs w:val="22"/>
            <w:lang w:eastAsia="en-GB"/>
          </w:rPr>
          <w:tab/>
        </w:r>
        <w:r w:rsidR="00D91337" w:rsidRPr="00D349BE">
          <w:rPr>
            <w:rStyle w:val="Hyperlink"/>
            <w:noProof/>
          </w:rPr>
          <w:t>Introduction</w:t>
        </w:r>
        <w:r w:rsidR="00D91337">
          <w:rPr>
            <w:noProof/>
            <w:webHidden/>
          </w:rPr>
          <w:tab/>
        </w:r>
        <w:r w:rsidR="00D91337">
          <w:rPr>
            <w:noProof/>
            <w:webHidden/>
          </w:rPr>
          <w:fldChar w:fldCharType="begin"/>
        </w:r>
        <w:r w:rsidR="00D91337">
          <w:rPr>
            <w:noProof/>
            <w:webHidden/>
          </w:rPr>
          <w:instrText xml:space="preserve"> PAGEREF _Toc111098131 \h </w:instrText>
        </w:r>
        <w:r w:rsidR="00D91337">
          <w:rPr>
            <w:noProof/>
            <w:webHidden/>
          </w:rPr>
        </w:r>
        <w:r w:rsidR="00D91337">
          <w:rPr>
            <w:noProof/>
            <w:webHidden/>
          </w:rPr>
          <w:fldChar w:fldCharType="separate"/>
        </w:r>
        <w:r w:rsidR="00D91337">
          <w:rPr>
            <w:noProof/>
            <w:webHidden/>
          </w:rPr>
          <w:t>4</w:t>
        </w:r>
        <w:r w:rsidR="00D91337">
          <w:rPr>
            <w:noProof/>
            <w:webHidden/>
          </w:rPr>
          <w:fldChar w:fldCharType="end"/>
        </w:r>
      </w:hyperlink>
    </w:p>
    <w:p w14:paraId="50476A5F" w14:textId="3E463C71" w:rsidR="00D91337" w:rsidRDefault="00000000">
      <w:pPr>
        <w:pStyle w:val="TOC1"/>
        <w:rPr>
          <w:rFonts w:eastAsiaTheme="minorEastAsia"/>
          <w:b w:val="0"/>
          <w:noProof/>
          <w:color w:val="auto"/>
          <w:sz w:val="22"/>
          <w:szCs w:val="22"/>
          <w:lang w:eastAsia="en-GB"/>
        </w:rPr>
      </w:pPr>
      <w:hyperlink w:anchor="_Toc111098132" w:history="1">
        <w:r w:rsidR="00D91337" w:rsidRPr="00D349BE">
          <w:rPr>
            <w:rStyle w:val="Hyperlink"/>
            <w:noProof/>
          </w:rPr>
          <w:t>2.</w:t>
        </w:r>
        <w:r w:rsidR="00D91337">
          <w:rPr>
            <w:rFonts w:eastAsiaTheme="minorEastAsia"/>
            <w:b w:val="0"/>
            <w:noProof/>
            <w:color w:val="auto"/>
            <w:sz w:val="22"/>
            <w:szCs w:val="22"/>
            <w:lang w:eastAsia="en-GB"/>
          </w:rPr>
          <w:tab/>
        </w:r>
        <w:r w:rsidR="00D91337" w:rsidRPr="00D349BE">
          <w:rPr>
            <w:rStyle w:val="Hyperlink"/>
            <w:noProof/>
          </w:rPr>
          <w:t>Purpose / Policy Statement</w:t>
        </w:r>
        <w:r w:rsidR="00D91337">
          <w:rPr>
            <w:noProof/>
            <w:webHidden/>
          </w:rPr>
          <w:tab/>
        </w:r>
        <w:r w:rsidR="00D91337">
          <w:rPr>
            <w:noProof/>
            <w:webHidden/>
          </w:rPr>
          <w:fldChar w:fldCharType="begin"/>
        </w:r>
        <w:r w:rsidR="00D91337">
          <w:rPr>
            <w:noProof/>
            <w:webHidden/>
          </w:rPr>
          <w:instrText xml:space="preserve"> PAGEREF _Toc111098132 \h </w:instrText>
        </w:r>
        <w:r w:rsidR="00D91337">
          <w:rPr>
            <w:noProof/>
            <w:webHidden/>
          </w:rPr>
        </w:r>
        <w:r w:rsidR="00D91337">
          <w:rPr>
            <w:noProof/>
            <w:webHidden/>
          </w:rPr>
          <w:fldChar w:fldCharType="separate"/>
        </w:r>
        <w:r w:rsidR="00D91337">
          <w:rPr>
            <w:noProof/>
            <w:webHidden/>
          </w:rPr>
          <w:t>4</w:t>
        </w:r>
        <w:r w:rsidR="00D91337">
          <w:rPr>
            <w:noProof/>
            <w:webHidden/>
          </w:rPr>
          <w:fldChar w:fldCharType="end"/>
        </w:r>
      </w:hyperlink>
    </w:p>
    <w:p w14:paraId="5EC89487" w14:textId="21BCE61D" w:rsidR="00D91337" w:rsidRDefault="00000000">
      <w:pPr>
        <w:pStyle w:val="TOC1"/>
        <w:rPr>
          <w:rFonts w:eastAsiaTheme="minorEastAsia"/>
          <w:b w:val="0"/>
          <w:noProof/>
          <w:color w:val="auto"/>
          <w:sz w:val="22"/>
          <w:szCs w:val="22"/>
          <w:lang w:eastAsia="en-GB"/>
        </w:rPr>
      </w:pPr>
      <w:hyperlink w:anchor="_Toc111098133" w:history="1">
        <w:r w:rsidR="00D91337" w:rsidRPr="00D349BE">
          <w:rPr>
            <w:rStyle w:val="Hyperlink"/>
            <w:noProof/>
          </w:rPr>
          <w:t>3.</w:t>
        </w:r>
        <w:r w:rsidR="00D91337">
          <w:rPr>
            <w:rFonts w:eastAsiaTheme="minorEastAsia"/>
            <w:b w:val="0"/>
            <w:noProof/>
            <w:color w:val="auto"/>
            <w:sz w:val="22"/>
            <w:szCs w:val="22"/>
            <w:lang w:eastAsia="en-GB"/>
          </w:rPr>
          <w:tab/>
        </w:r>
        <w:r w:rsidR="00D91337" w:rsidRPr="00D349BE">
          <w:rPr>
            <w:rStyle w:val="Hyperlink"/>
            <w:noProof/>
          </w:rPr>
          <w:t>Scope</w:t>
        </w:r>
        <w:r w:rsidR="00D91337">
          <w:rPr>
            <w:noProof/>
            <w:webHidden/>
          </w:rPr>
          <w:tab/>
        </w:r>
        <w:r w:rsidR="00D91337">
          <w:rPr>
            <w:noProof/>
            <w:webHidden/>
          </w:rPr>
          <w:fldChar w:fldCharType="begin"/>
        </w:r>
        <w:r w:rsidR="00D91337">
          <w:rPr>
            <w:noProof/>
            <w:webHidden/>
          </w:rPr>
          <w:instrText xml:space="preserve"> PAGEREF _Toc111098133 \h </w:instrText>
        </w:r>
        <w:r w:rsidR="00D91337">
          <w:rPr>
            <w:noProof/>
            <w:webHidden/>
          </w:rPr>
        </w:r>
        <w:r w:rsidR="00D91337">
          <w:rPr>
            <w:noProof/>
            <w:webHidden/>
          </w:rPr>
          <w:fldChar w:fldCharType="separate"/>
        </w:r>
        <w:r w:rsidR="00D91337">
          <w:rPr>
            <w:noProof/>
            <w:webHidden/>
          </w:rPr>
          <w:t>5</w:t>
        </w:r>
        <w:r w:rsidR="00D91337">
          <w:rPr>
            <w:noProof/>
            <w:webHidden/>
          </w:rPr>
          <w:fldChar w:fldCharType="end"/>
        </w:r>
      </w:hyperlink>
    </w:p>
    <w:p w14:paraId="4FF6ECF6" w14:textId="6317FC16" w:rsidR="00D91337" w:rsidRDefault="00000000">
      <w:pPr>
        <w:pStyle w:val="TOC1"/>
        <w:rPr>
          <w:rFonts w:eastAsiaTheme="minorEastAsia"/>
          <w:b w:val="0"/>
          <w:noProof/>
          <w:color w:val="auto"/>
          <w:sz w:val="22"/>
          <w:szCs w:val="22"/>
          <w:lang w:eastAsia="en-GB"/>
        </w:rPr>
      </w:pPr>
      <w:hyperlink w:anchor="_Toc111098134" w:history="1">
        <w:r w:rsidR="00D91337" w:rsidRPr="00D349BE">
          <w:rPr>
            <w:rStyle w:val="Hyperlink"/>
            <w:noProof/>
          </w:rPr>
          <w:t>4.</w:t>
        </w:r>
        <w:r w:rsidR="00D91337">
          <w:rPr>
            <w:rFonts w:eastAsiaTheme="minorEastAsia"/>
            <w:b w:val="0"/>
            <w:noProof/>
            <w:color w:val="auto"/>
            <w:sz w:val="22"/>
            <w:szCs w:val="22"/>
            <w:lang w:eastAsia="en-GB"/>
          </w:rPr>
          <w:tab/>
        </w:r>
        <w:r w:rsidR="00D91337" w:rsidRPr="00D349BE">
          <w:rPr>
            <w:rStyle w:val="Hyperlink"/>
            <w:noProof/>
          </w:rPr>
          <w:t>Definitions</w:t>
        </w:r>
        <w:r w:rsidR="00D91337">
          <w:rPr>
            <w:noProof/>
            <w:webHidden/>
          </w:rPr>
          <w:tab/>
        </w:r>
        <w:r w:rsidR="00D91337">
          <w:rPr>
            <w:noProof/>
            <w:webHidden/>
          </w:rPr>
          <w:fldChar w:fldCharType="begin"/>
        </w:r>
        <w:r w:rsidR="00D91337">
          <w:rPr>
            <w:noProof/>
            <w:webHidden/>
          </w:rPr>
          <w:instrText xml:space="preserve"> PAGEREF _Toc111098134 \h </w:instrText>
        </w:r>
        <w:r w:rsidR="00D91337">
          <w:rPr>
            <w:noProof/>
            <w:webHidden/>
          </w:rPr>
        </w:r>
        <w:r w:rsidR="00D91337">
          <w:rPr>
            <w:noProof/>
            <w:webHidden/>
          </w:rPr>
          <w:fldChar w:fldCharType="separate"/>
        </w:r>
        <w:r w:rsidR="00D91337">
          <w:rPr>
            <w:noProof/>
            <w:webHidden/>
          </w:rPr>
          <w:t>5</w:t>
        </w:r>
        <w:r w:rsidR="00D91337">
          <w:rPr>
            <w:noProof/>
            <w:webHidden/>
          </w:rPr>
          <w:fldChar w:fldCharType="end"/>
        </w:r>
      </w:hyperlink>
    </w:p>
    <w:p w14:paraId="4EED851D" w14:textId="55FBFBBF" w:rsidR="00D91337" w:rsidRDefault="00000000">
      <w:pPr>
        <w:pStyle w:val="TOC1"/>
        <w:rPr>
          <w:rFonts w:eastAsiaTheme="minorEastAsia"/>
          <w:b w:val="0"/>
          <w:noProof/>
          <w:color w:val="auto"/>
          <w:sz w:val="22"/>
          <w:szCs w:val="22"/>
          <w:lang w:eastAsia="en-GB"/>
        </w:rPr>
      </w:pPr>
      <w:hyperlink w:anchor="_Toc111098135" w:history="1">
        <w:r w:rsidR="00D91337" w:rsidRPr="00D349BE">
          <w:rPr>
            <w:rStyle w:val="Hyperlink"/>
            <w:noProof/>
          </w:rPr>
          <w:t>5.</w:t>
        </w:r>
        <w:r w:rsidR="00D91337">
          <w:rPr>
            <w:rFonts w:eastAsiaTheme="minorEastAsia"/>
            <w:b w:val="0"/>
            <w:noProof/>
            <w:color w:val="auto"/>
            <w:sz w:val="22"/>
            <w:szCs w:val="22"/>
            <w:lang w:eastAsia="en-GB"/>
          </w:rPr>
          <w:tab/>
        </w:r>
        <w:r w:rsidR="00D91337" w:rsidRPr="00D349BE">
          <w:rPr>
            <w:rStyle w:val="Hyperlink"/>
            <w:noProof/>
          </w:rPr>
          <w:t>Roles and Responsibilities</w:t>
        </w:r>
        <w:r w:rsidR="00D91337">
          <w:rPr>
            <w:noProof/>
            <w:webHidden/>
          </w:rPr>
          <w:tab/>
        </w:r>
        <w:r w:rsidR="00D91337">
          <w:rPr>
            <w:noProof/>
            <w:webHidden/>
          </w:rPr>
          <w:fldChar w:fldCharType="begin"/>
        </w:r>
        <w:r w:rsidR="00D91337">
          <w:rPr>
            <w:noProof/>
            <w:webHidden/>
          </w:rPr>
          <w:instrText xml:space="preserve"> PAGEREF _Toc111098135 \h </w:instrText>
        </w:r>
        <w:r w:rsidR="00D91337">
          <w:rPr>
            <w:noProof/>
            <w:webHidden/>
          </w:rPr>
        </w:r>
        <w:r w:rsidR="00D91337">
          <w:rPr>
            <w:noProof/>
            <w:webHidden/>
          </w:rPr>
          <w:fldChar w:fldCharType="separate"/>
        </w:r>
        <w:r w:rsidR="00D91337">
          <w:rPr>
            <w:noProof/>
            <w:webHidden/>
          </w:rPr>
          <w:t>5</w:t>
        </w:r>
        <w:r w:rsidR="00D91337">
          <w:rPr>
            <w:noProof/>
            <w:webHidden/>
          </w:rPr>
          <w:fldChar w:fldCharType="end"/>
        </w:r>
      </w:hyperlink>
    </w:p>
    <w:p w14:paraId="09188B05" w14:textId="3E20832C" w:rsidR="00D91337" w:rsidRDefault="00000000">
      <w:pPr>
        <w:pStyle w:val="TOC2"/>
        <w:tabs>
          <w:tab w:val="right" w:leader="underscore" w:pos="9016"/>
        </w:tabs>
        <w:rPr>
          <w:rFonts w:eastAsiaTheme="minorEastAsia"/>
          <w:noProof/>
          <w:color w:val="auto"/>
          <w:sz w:val="22"/>
          <w:szCs w:val="22"/>
          <w:lang w:eastAsia="en-GB"/>
        </w:rPr>
      </w:pPr>
      <w:hyperlink w:anchor="_Toc111098136" w:history="1">
        <w:r w:rsidR="00D91337" w:rsidRPr="00D349BE">
          <w:rPr>
            <w:rStyle w:val="Hyperlink"/>
            <w:noProof/>
          </w:rPr>
          <w:t>5.1.</w:t>
        </w:r>
        <w:r w:rsidR="00D91337">
          <w:rPr>
            <w:rFonts w:eastAsiaTheme="minorEastAsia"/>
            <w:noProof/>
            <w:color w:val="auto"/>
            <w:sz w:val="22"/>
            <w:szCs w:val="22"/>
            <w:lang w:eastAsia="en-GB"/>
          </w:rPr>
          <w:tab/>
        </w:r>
        <w:r w:rsidR="00D91337" w:rsidRPr="00D349BE">
          <w:rPr>
            <w:rStyle w:val="Hyperlink"/>
            <w:noProof/>
          </w:rPr>
          <w:t>Integrated Care Board</w:t>
        </w:r>
        <w:r w:rsidR="00D91337">
          <w:rPr>
            <w:noProof/>
            <w:webHidden/>
          </w:rPr>
          <w:tab/>
        </w:r>
        <w:r w:rsidR="00D91337">
          <w:rPr>
            <w:noProof/>
            <w:webHidden/>
          </w:rPr>
          <w:fldChar w:fldCharType="begin"/>
        </w:r>
        <w:r w:rsidR="00D91337">
          <w:rPr>
            <w:noProof/>
            <w:webHidden/>
          </w:rPr>
          <w:instrText xml:space="preserve"> PAGEREF _Toc111098136 \h </w:instrText>
        </w:r>
        <w:r w:rsidR="00D91337">
          <w:rPr>
            <w:noProof/>
            <w:webHidden/>
          </w:rPr>
        </w:r>
        <w:r w:rsidR="00D91337">
          <w:rPr>
            <w:noProof/>
            <w:webHidden/>
          </w:rPr>
          <w:fldChar w:fldCharType="separate"/>
        </w:r>
        <w:r w:rsidR="00D91337">
          <w:rPr>
            <w:noProof/>
            <w:webHidden/>
          </w:rPr>
          <w:t>5</w:t>
        </w:r>
        <w:r w:rsidR="00D91337">
          <w:rPr>
            <w:noProof/>
            <w:webHidden/>
          </w:rPr>
          <w:fldChar w:fldCharType="end"/>
        </w:r>
      </w:hyperlink>
    </w:p>
    <w:p w14:paraId="0D99FE5C" w14:textId="62F6D5F9" w:rsidR="00D91337" w:rsidRDefault="00000000">
      <w:pPr>
        <w:pStyle w:val="TOC2"/>
        <w:tabs>
          <w:tab w:val="right" w:leader="underscore" w:pos="9016"/>
        </w:tabs>
        <w:rPr>
          <w:rFonts w:eastAsiaTheme="minorEastAsia"/>
          <w:noProof/>
          <w:color w:val="auto"/>
          <w:sz w:val="22"/>
          <w:szCs w:val="22"/>
          <w:lang w:eastAsia="en-GB"/>
        </w:rPr>
      </w:pPr>
      <w:hyperlink w:anchor="_Toc111098137" w:history="1">
        <w:r w:rsidR="00D91337" w:rsidRPr="00D349BE">
          <w:rPr>
            <w:rStyle w:val="Hyperlink"/>
            <w:noProof/>
          </w:rPr>
          <w:t>5.2.</w:t>
        </w:r>
        <w:r w:rsidR="00D91337">
          <w:rPr>
            <w:rFonts w:eastAsiaTheme="minorEastAsia"/>
            <w:noProof/>
            <w:color w:val="auto"/>
            <w:sz w:val="22"/>
            <w:szCs w:val="22"/>
            <w:lang w:eastAsia="en-GB"/>
          </w:rPr>
          <w:tab/>
        </w:r>
        <w:r w:rsidR="00D91337" w:rsidRPr="00D349BE">
          <w:rPr>
            <w:rStyle w:val="Hyperlink"/>
            <w:noProof/>
          </w:rPr>
          <w:t>Chief Executive</w:t>
        </w:r>
        <w:r w:rsidR="00D91337">
          <w:rPr>
            <w:noProof/>
            <w:webHidden/>
          </w:rPr>
          <w:tab/>
        </w:r>
        <w:r w:rsidR="00D91337">
          <w:rPr>
            <w:noProof/>
            <w:webHidden/>
          </w:rPr>
          <w:fldChar w:fldCharType="begin"/>
        </w:r>
        <w:r w:rsidR="00D91337">
          <w:rPr>
            <w:noProof/>
            <w:webHidden/>
          </w:rPr>
          <w:instrText xml:space="preserve"> PAGEREF _Toc111098137 \h </w:instrText>
        </w:r>
        <w:r w:rsidR="00D91337">
          <w:rPr>
            <w:noProof/>
            <w:webHidden/>
          </w:rPr>
        </w:r>
        <w:r w:rsidR="00D91337">
          <w:rPr>
            <w:noProof/>
            <w:webHidden/>
          </w:rPr>
          <w:fldChar w:fldCharType="separate"/>
        </w:r>
        <w:r w:rsidR="00D91337">
          <w:rPr>
            <w:noProof/>
            <w:webHidden/>
          </w:rPr>
          <w:t>6</w:t>
        </w:r>
        <w:r w:rsidR="00D91337">
          <w:rPr>
            <w:noProof/>
            <w:webHidden/>
          </w:rPr>
          <w:fldChar w:fldCharType="end"/>
        </w:r>
      </w:hyperlink>
    </w:p>
    <w:p w14:paraId="67BFC418" w14:textId="039B64A4" w:rsidR="00D91337" w:rsidRDefault="00000000">
      <w:pPr>
        <w:pStyle w:val="TOC2"/>
        <w:tabs>
          <w:tab w:val="right" w:leader="underscore" w:pos="9016"/>
        </w:tabs>
        <w:rPr>
          <w:rFonts w:eastAsiaTheme="minorEastAsia"/>
          <w:noProof/>
          <w:color w:val="auto"/>
          <w:sz w:val="22"/>
          <w:szCs w:val="22"/>
          <w:lang w:eastAsia="en-GB"/>
        </w:rPr>
      </w:pPr>
      <w:hyperlink w:anchor="_Toc111098138" w:history="1">
        <w:r w:rsidR="00D91337" w:rsidRPr="00D349BE">
          <w:rPr>
            <w:rStyle w:val="Hyperlink"/>
            <w:noProof/>
          </w:rPr>
          <w:t>5.3.</w:t>
        </w:r>
        <w:r w:rsidR="00D91337">
          <w:rPr>
            <w:rFonts w:eastAsiaTheme="minorEastAsia"/>
            <w:noProof/>
            <w:color w:val="auto"/>
            <w:sz w:val="22"/>
            <w:szCs w:val="22"/>
            <w:lang w:eastAsia="en-GB"/>
          </w:rPr>
          <w:tab/>
        </w:r>
        <w:r w:rsidR="00D91337" w:rsidRPr="00D349BE">
          <w:rPr>
            <w:rStyle w:val="Hyperlink"/>
            <w:noProof/>
          </w:rPr>
          <w:t>Policy Authors</w:t>
        </w:r>
        <w:r w:rsidR="00D91337">
          <w:rPr>
            <w:noProof/>
            <w:webHidden/>
          </w:rPr>
          <w:tab/>
        </w:r>
        <w:r w:rsidR="00D91337">
          <w:rPr>
            <w:noProof/>
            <w:webHidden/>
          </w:rPr>
          <w:fldChar w:fldCharType="begin"/>
        </w:r>
        <w:r w:rsidR="00D91337">
          <w:rPr>
            <w:noProof/>
            <w:webHidden/>
          </w:rPr>
          <w:instrText xml:space="preserve"> PAGEREF _Toc111098138 \h </w:instrText>
        </w:r>
        <w:r w:rsidR="00D91337">
          <w:rPr>
            <w:noProof/>
            <w:webHidden/>
          </w:rPr>
        </w:r>
        <w:r w:rsidR="00D91337">
          <w:rPr>
            <w:noProof/>
            <w:webHidden/>
          </w:rPr>
          <w:fldChar w:fldCharType="separate"/>
        </w:r>
        <w:r w:rsidR="00D91337">
          <w:rPr>
            <w:noProof/>
            <w:webHidden/>
          </w:rPr>
          <w:t>6</w:t>
        </w:r>
        <w:r w:rsidR="00D91337">
          <w:rPr>
            <w:noProof/>
            <w:webHidden/>
          </w:rPr>
          <w:fldChar w:fldCharType="end"/>
        </w:r>
      </w:hyperlink>
    </w:p>
    <w:p w14:paraId="42D2C128" w14:textId="4C12E519" w:rsidR="00D91337" w:rsidRDefault="00000000">
      <w:pPr>
        <w:pStyle w:val="TOC2"/>
        <w:tabs>
          <w:tab w:val="right" w:leader="underscore" w:pos="9016"/>
        </w:tabs>
        <w:rPr>
          <w:rFonts w:eastAsiaTheme="minorEastAsia"/>
          <w:noProof/>
          <w:color w:val="auto"/>
          <w:sz w:val="22"/>
          <w:szCs w:val="22"/>
          <w:lang w:eastAsia="en-GB"/>
        </w:rPr>
      </w:pPr>
      <w:hyperlink w:anchor="_Toc111098139" w:history="1">
        <w:r w:rsidR="00D91337" w:rsidRPr="00D349BE">
          <w:rPr>
            <w:rStyle w:val="Hyperlink"/>
            <w:noProof/>
          </w:rPr>
          <w:t>5.4.</w:t>
        </w:r>
        <w:r w:rsidR="00D91337">
          <w:rPr>
            <w:rFonts w:eastAsiaTheme="minorEastAsia"/>
            <w:noProof/>
            <w:color w:val="auto"/>
            <w:sz w:val="22"/>
            <w:szCs w:val="22"/>
            <w:lang w:eastAsia="en-GB"/>
          </w:rPr>
          <w:tab/>
        </w:r>
        <w:r w:rsidR="00D91337" w:rsidRPr="00D349BE">
          <w:rPr>
            <w:rStyle w:val="Hyperlink"/>
            <w:noProof/>
          </w:rPr>
          <w:t>Executive Chief People Officer</w:t>
        </w:r>
        <w:r w:rsidR="00D91337">
          <w:rPr>
            <w:noProof/>
            <w:webHidden/>
          </w:rPr>
          <w:tab/>
        </w:r>
        <w:r w:rsidR="00D91337">
          <w:rPr>
            <w:noProof/>
            <w:webHidden/>
          </w:rPr>
          <w:fldChar w:fldCharType="begin"/>
        </w:r>
        <w:r w:rsidR="00D91337">
          <w:rPr>
            <w:noProof/>
            <w:webHidden/>
          </w:rPr>
          <w:instrText xml:space="preserve"> PAGEREF _Toc111098139 \h </w:instrText>
        </w:r>
        <w:r w:rsidR="00D91337">
          <w:rPr>
            <w:noProof/>
            <w:webHidden/>
          </w:rPr>
        </w:r>
        <w:r w:rsidR="00D91337">
          <w:rPr>
            <w:noProof/>
            <w:webHidden/>
          </w:rPr>
          <w:fldChar w:fldCharType="separate"/>
        </w:r>
        <w:r w:rsidR="00D91337">
          <w:rPr>
            <w:noProof/>
            <w:webHidden/>
          </w:rPr>
          <w:t>6</w:t>
        </w:r>
        <w:r w:rsidR="00D91337">
          <w:rPr>
            <w:noProof/>
            <w:webHidden/>
          </w:rPr>
          <w:fldChar w:fldCharType="end"/>
        </w:r>
      </w:hyperlink>
    </w:p>
    <w:p w14:paraId="2A48FFB6" w14:textId="17E7F00F" w:rsidR="00D91337" w:rsidRDefault="00000000">
      <w:pPr>
        <w:pStyle w:val="TOC2"/>
        <w:tabs>
          <w:tab w:val="right" w:leader="underscore" w:pos="9016"/>
        </w:tabs>
        <w:rPr>
          <w:rFonts w:eastAsiaTheme="minorEastAsia"/>
          <w:noProof/>
          <w:color w:val="auto"/>
          <w:sz w:val="22"/>
          <w:szCs w:val="22"/>
          <w:lang w:eastAsia="en-GB"/>
        </w:rPr>
      </w:pPr>
      <w:hyperlink w:anchor="_Toc111098140" w:history="1">
        <w:r w:rsidR="00D91337" w:rsidRPr="00D349BE">
          <w:rPr>
            <w:rStyle w:val="Hyperlink"/>
            <w:noProof/>
          </w:rPr>
          <w:t>5.5.</w:t>
        </w:r>
        <w:r w:rsidR="00D91337">
          <w:rPr>
            <w:rFonts w:eastAsiaTheme="minorEastAsia"/>
            <w:noProof/>
            <w:color w:val="auto"/>
            <w:sz w:val="22"/>
            <w:szCs w:val="22"/>
            <w:lang w:eastAsia="en-GB"/>
          </w:rPr>
          <w:tab/>
        </w:r>
        <w:r w:rsidR="00D91337" w:rsidRPr="00D349BE">
          <w:rPr>
            <w:rStyle w:val="Hyperlink"/>
            <w:noProof/>
          </w:rPr>
          <w:t>Line Managers</w:t>
        </w:r>
        <w:r w:rsidR="00D91337">
          <w:rPr>
            <w:noProof/>
            <w:webHidden/>
          </w:rPr>
          <w:tab/>
        </w:r>
        <w:r w:rsidR="00D91337">
          <w:rPr>
            <w:noProof/>
            <w:webHidden/>
          </w:rPr>
          <w:fldChar w:fldCharType="begin"/>
        </w:r>
        <w:r w:rsidR="00D91337">
          <w:rPr>
            <w:noProof/>
            <w:webHidden/>
          </w:rPr>
          <w:instrText xml:space="preserve"> PAGEREF _Toc111098140 \h </w:instrText>
        </w:r>
        <w:r w:rsidR="00D91337">
          <w:rPr>
            <w:noProof/>
            <w:webHidden/>
          </w:rPr>
        </w:r>
        <w:r w:rsidR="00D91337">
          <w:rPr>
            <w:noProof/>
            <w:webHidden/>
          </w:rPr>
          <w:fldChar w:fldCharType="separate"/>
        </w:r>
        <w:r w:rsidR="00D91337">
          <w:rPr>
            <w:noProof/>
            <w:webHidden/>
          </w:rPr>
          <w:t>6</w:t>
        </w:r>
        <w:r w:rsidR="00D91337">
          <w:rPr>
            <w:noProof/>
            <w:webHidden/>
          </w:rPr>
          <w:fldChar w:fldCharType="end"/>
        </w:r>
      </w:hyperlink>
    </w:p>
    <w:p w14:paraId="4D86BD56" w14:textId="51E0AC0E" w:rsidR="00D91337" w:rsidRDefault="00000000">
      <w:pPr>
        <w:pStyle w:val="TOC2"/>
        <w:tabs>
          <w:tab w:val="right" w:leader="underscore" w:pos="9016"/>
        </w:tabs>
        <w:rPr>
          <w:rFonts w:eastAsiaTheme="minorEastAsia"/>
          <w:noProof/>
          <w:color w:val="auto"/>
          <w:sz w:val="22"/>
          <w:szCs w:val="22"/>
          <w:lang w:eastAsia="en-GB"/>
        </w:rPr>
      </w:pPr>
      <w:hyperlink w:anchor="_Toc111098141" w:history="1">
        <w:r w:rsidR="00D91337" w:rsidRPr="00D349BE">
          <w:rPr>
            <w:rStyle w:val="Hyperlink"/>
            <w:noProof/>
          </w:rPr>
          <w:t>5.6.</w:t>
        </w:r>
        <w:r w:rsidR="00D91337">
          <w:rPr>
            <w:rFonts w:eastAsiaTheme="minorEastAsia"/>
            <w:noProof/>
            <w:color w:val="auto"/>
            <w:sz w:val="22"/>
            <w:szCs w:val="22"/>
            <w:lang w:eastAsia="en-GB"/>
          </w:rPr>
          <w:tab/>
        </w:r>
        <w:r w:rsidR="00D91337" w:rsidRPr="00D349BE">
          <w:rPr>
            <w:rStyle w:val="Hyperlink"/>
            <w:noProof/>
          </w:rPr>
          <w:t>All Staff</w:t>
        </w:r>
        <w:r w:rsidR="00D91337">
          <w:rPr>
            <w:noProof/>
            <w:webHidden/>
          </w:rPr>
          <w:tab/>
        </w:r>
        <w:r w:rsidR="00D91337">
          <w:rPr>
            <w:noProof/>
            <w:webHidden/>
          </w:rPr>
          <w:fldChar w:fldCharType="begin"/>
        </w:r>
        <w:r w:rsidR="00D91337">
          <w:rPr>
            <w:noProof/>
            <w:webHidden/>
          </w:rPr>
          <w:instrText xml:space="preserve"> PAGEREF _Toc111098141 \h </w:instrText>
        </w:r>
        <w:r w:rsidR="00D91337">
          <w:rPr>
            <w:noProof/>
            <w:webHidden/>
          </w:rPr>
        </w:r>
        <w:r w:rsidR="00D91337">
          <w:rPr>
            <w:noProof/>
            <w:webHidden/>
          </w:rPr>
          <w:fldChar w:fldCharType="separate"/>
        </w:r>
        <w:r w:rsidR="00D91337">
          <w:rPr>
            <w:noProof/>
            <w:webHidden/>
          </w:rPr>
          <w:t>7</w:t>
        </w:r>
        <w:r w:rsidR="00D91337">
          <w:rPr>
            <w:noProof/>
            <w:webHidden/>
          </w:rPr>
          <w:fldChar w:fldCharType="end"/>
        </w:r>
      </w:hyperlink>
    </w:p>
    <w:p w14:paraId="451A6C60" w14:textId="5A01CFBE" w:rsidR="00D91337" w:rsidRDefault="00000000">
      <w:pPr>
        <w:pStyle w:val="TOC1"/>
        <w:rPr>
          <w:rFonts w:eastAsiaTheme="minorEastAsia"/>
          <w:b w:val="0"/>
          <w:noProof/>
          <w:color w:val="auto"/>
          <w:sz w:val="22"/>
          <w:szCs w:val="22"/>
          <w:lang w:eastAsia="en-GB"/>
        </w:rPr>
      </w:pPr>
      <w:hyperlink w:anchor="_Toc111098142" w:history="1">
        <w:r w:rsidR="00D91337" w:rsidRPr="00D349BE">
          <w:rPr>
            <w:rStyle w:val="Hyperlink"/>
            <w:noProof/>
          </w:rPr>
          <w:t>6.</w:t>
        </w:r>
        <w:r w:rsidR="00D91337">
          <w:rPr>
            <w:rFonts w:eastAsiaTheme="minorEastAsia"/>
            <w:b w:val="0"/>
            <w:noProof/>
            <w:color w:val="auto"/>
            <w:sz w:val="22"/>
            <w:szCs w:val="22"/>
            <w:lang w:eastAsia="en-GB"/>
          </w:rPr>
          <w:tab/>
        </w:r>
        <w:r w:rsidR="00D91337" w:rsidRPr="00D349BE">
          <w:rPr>
            <w:rStyle w:val="Hyperlink"/>
            <w:noProof/>
          </w:rPr>
          <w:t>Definitions</w:t>
        </w:r>
        <w:r w:rsidR="00D91337">
          <w:rPr>
            <w:noProof/>
            <w:webHidden/>
          </w:rPr>
          <w:tab/>
        </w:r>
        <w:r w:rsidR="00D91337">
          <w:rPr>
            <w:noProof/>
            <w:webHidden/>
          </w:rPr>
          <w:fldChar w:fldCharType="begin"/>
        </w:r>
        <w:r w:rsidR="00D91337">
          <w:rPr>
            <w:noProof/>
            <w:webHidden/>
          </w:rPr>
          <w:instrText xml:space="preserve"> PAGEREF _Toc111098142 \h </w:instrText>
        </w:r>
        <w:r w:rsidR="00D91337">
          <w:rPr>
            <w:noProof/>
            <w:webHidden/>
          </w:rPr>
        </w:r>
        <w:r w:rsidR="00D91337">
          <w:rPr>
            <w:noProof/>
            <w:webHidden/>
          </w:rPr>
          <w:fldChar w:fldCharType="separate"/>
        </w:r>
        <w:r w:rsidR="00D91337">
          <w:rPr>
            <w:noProof/>
            <w:webHidden/>
          </w:rPr>
          <w:t>7</w:t>
        </w:r>
        <w:r w:rsidR="00D91337">
          <w:rPr>
            <w:noProof/>
            <w:webHidden/>
          </w:rPr>
          <w:fldChar w:fldCharType="end"/>
        </w:r>
      </w:hyperlink>
    </w:p>
    <w:p w14:paraId="21BC7A71" w14:textId="10828B9A" w:rsidR="00D91337" w:rsidRDefault="00000000">
      <w:pPr>
        <w:pStyle w:val="TOC2"/>
        <w:tabs>
          <w:tab w:val="right" w:leader="underscore" w:pos="9016"/>
        </w:tabs>
        <w:rPr>
          <w:rFonts w:eastAsiaTheme="minorEastAsia"/>
          <w:noProof/>
          <w:color w:val="auto"/>
          <w:sz w:val="22"/>
          <w:szCs w:val="22"/>
          <w:lang w:eastAsia="en-GB"/>
        </w:rPr>
      </w:pPr>
      <w:hyperlink w:anchor="_Toc111098143" w:history="1">
        <w:r w:rsidR="00D91337" w:rsidRPr="00D349BE">
          <w:rPr>
            <w:rStyle w:val="Hyperlink"/>
            <w:noProof/>
          </w:rPr>
          <w:t>6.1.</w:t>
        </w:r>
        <w:r w:rsidR="00D91337">
          <w:rPr>
            <w:rFonts w:eastAsiaTheme="minorEastAsia"/>
            <w:noProof/>
            <w:color w:val="auto"/>
            <w:sz w:val="22"/>
            <w:szCs w:val="22"/>
            <w:lang w:eastAsia="en-GB"/>
          </w:rPr>
          <w:tab/>
        </w:r>
        <w:r w:rsidR="00D91337" w:rsidRPr="00D349BE">
          <w:rPr>
            <w:rStyle w:val="Hyperlink"/>
            <w:noProof/>
          </w:rPr>
          <w:t>Domestic Violence and Abuse</w:t>
        </w:r>
        <w:r w:rsidR="00D91337">
          <w:rPr>
            <w:noProof/>
            <w:webHidden/>
          </w:rPr>
          <w:tab/>
        </w:r>
        <w:r w:rsidR="00D91337">
          <w:rPr>
            <w:noProof/>
            <w:webHidden/>
          </w:rPr>
          <w:fldChar w:fldCharType="begin"/>
        </w:r>
        <w:r w:rsidR="00D91337">
          <w:rPr>
            <w:noProof/>
            <w:webHidden/>
          </w:rPr>
          <w:instrText xml:space="preserve"> PAGEREF _Toc111098143 \h </w:instrText>
        </w:r>
        <w:r w:rsidR="00D91337">
          <w:rPr>
            <w:noProof/>
            <w:webHidden/>
          </w:rPr>
        </w:r>
        <w:r w:rsidR="00D91337">
          <w:rPr>
            <w:noProof/>
            <w:webHidden/>
          </w:rPr>
          <w:fldChar w:fldCharType="separate"/>
        </w:r>
        <w:r w:rsidR="00D91337">
          <w:rPr>
            <w:noProof/>
            <w:webHidden/>
          </w:rPr>
          <w:t>7</w:t>
        </w:r>
        <w:r w:rsidR="00D91337">
          <w:rPr>
            <w:noProof/>
            <w:webHidden/>
          </w:rPr>
          <w:fldChar w:fldCharType="end"/>
        </w:r>
      </w:hyperlink>
    </w:p>
    <w:p w14:paraId="56B1F32D" w14:textId="61E15E51" w:rsidR="00D91337" w:rsidRDefault="00000000">
      <w:pPr>
        <w:pStyle w:val="TOC2"/>
        <w:tabs>
          <w:tab w:val="right" w:leader="underscore" w:pos="9016"/>
        </w:tabs>
        <w:rPr>
          <w:rFonts w:eastAsiaTheme="minorEastAsia"/>
          <w:noProof/>
          <w:color w:val="auto"/>
          <w:sz w:val="22"/>
          <w:szCs w:val="22"/>
          <w:lang w:eastAsia="en-GB"/>
        </w:rPr>
      </w:pPr>
      <w:hyperlink w:anchor="_Toc111098144" w:history="1">
        <w:r w:rsidR="00D91337" w:rsidRPr="00D349BE">
          <w:rPr>
            <w:rStyle w:val="Hyperlink"/>
            <w:noProof/>
          </w:rPr>
          <w:t>6.2.</w:t>
        </w:r>
        <w:r w:rsidR="00D91337">
          <w:rPr>
            <w:rFonts w:eastAsiaTheme="minorEastAsia"/>
            <w:noProof/>
            <w:color w:val="auto"/>
            <w:sz w:val="22"/>
            <w:szCs w:val="22"/>
            <w:lang w:eastAsia="en-GB"/>
          </w:rPr>
          <w:tab/>
        </w:r>
        <w:r w:rsidR="00D91337" w:rsidRPr="00D349BE">
          <w:rPr>
            <w:rStyle w:val="Hyperlink"/>
            <w:noProof/>
          </w:rPr>
          <w:t>Physical Abuse</w:t>
        </w:r>
        <w:r w:rsidR="00D91337">
          <w:rPr>
            <w:noProof/>
            <w:webHidden/>
          </w:rPr>
          <w:tab/>
        </w:r>
        <w:r w:rsidR="00D91337">
          <w:rPr>
            <w:noProof/>
            <w:webHidden/>
          </w:rPr>
          <w:fldChar w:fldCharType="begin"/>
        </w:r>
        <w:r w:rsidR="00D91337">
          <w:rPr>
            <w:noProof/>
            <w:webHidden/>
          </w:rPr>
          <w:instrText xml:space="preserve"> PAGEREF _Toc111098144 \h </w:instrText>
        </w:r>
        <w:r w:rsidR="00D91337">
          <w:rPr>
            <w:noProof/>
            <w:webHidden/>
          </w:rPr>
        </w:r>
        <w:r w:rsidR="00D91337">
          <w:rPr>
            <w:noProof/>
            <w:webHidden/>
          </w:rPr>
          <w:fldChar w:fldCharType="separate"/>
        </w:r>
        <w:r w:rsidR="00D91337">
          <w:rPr>
            <w:noProof/>
            <w:webHidden/>
          </w:rPr>
          <w:t>8</w:t>
        </w:r>
        <w:r w:rsidR="00D91337">
          <w:rPr>
            <w:noProof/>
            <w:webHidden/>
          </w:rPr>
          <w:fldChar w:fldCharType="end"/>
        </w:r>
      </w:hyperlink>
    </w:p>
    <w:p w14:paraId="03CAF30C" w14:textId="1574C7B6" w:rsidR="00D91337" w:rsidRDefault="00000000">
      <w:pPr>
        <w:pStyle w:val="TOC2"/>
        <w:tabs>
          <w:tab w:val="right" w:leader="underscore" w:pos="9016"/>
        </w:tabs>
        <w:rPr>
          <w:rFonts w:eastAsiaTheme="minorEastAsia"/>
          <w:noProof/>
          <w:color w:val="auto"/>
          <w:sz w:val="22"/>
          <w:szCs w:val="22"/>
          <w:lang w:eastAsia="en-GB"/>
        </w:rPr>
      </w:pPr>
      <w:hyperlink w:anchor="_Toc111098145" w:history="1">
        <w:r w:rsidR="00D91337" w:rsidRPr="00D349BE">
          <w:rPr>
            <w:rStyle w:val="Hyperlink"/>
            <w:noProof/>
          </w:rPr>
          <w:t>6.3.</w:t>
        </w:r>
        <w:r w:rsidR="00D91337">
          <w:rPr>
            <w:rFonts w:eastAsiaTheme="minorEastAsia"/>
            <w:noProof/>
            <w:color w:val="auto"/>
            <w:sz w:val="22"/>
            <w:szCs w:val="22"/>
            <w:lang w:eastAsia="en-GB"/>
          </w:rPr>
          <w:tab/>
        </w:r>
        <w:r w:rsidR="00D91337" w:rsidRPr="00D349BE">
          <w:rPr>
            <w:rStyle w:val="Hyperlink"/>
            <w:noProof/>
          </w:rPr>
          <w:t>Sexual Abuse</w:t>
        </w:r>
        <w:r w:rsidR="00D91337">
          <w:rPr>
            <w:noProof/>
            <w:webHidden/>
          </w:rPr>
          <w:tab/>
        </w:r>
        <w:r w:rsidR="00D91337">
          <w:rPr>
            <w:noProof/>
            <w:webHidden/>
          </w:rPr>
          <w:fldChar w:fldCharType="begin"/>
        </w:r>
        <w:r w:rsidR="00D91337">
          <w:rPr>
            <w:noProof/>
            <w:webHidden/>
          </w:rPr>
          <w:instrText xml:space="preserve"> PAGEREF _Toc111098145 \h </w:instrText>
        </w:r>
        <w:r w:rsidR="00D91337">
          <w:rPr>
            <w:noProof/>
            <w:webHidden/>
          </w:rPr>
        </w:r>
        <w:r w:rsidR="00D91337">
          <w:rPr>
            <w:noProof/>
            <w:webHidden/>
          </w:rPr>
          <w:fldChar w:fldCharType="separate"/>
        </w:r>
        <w:r w:rsidR="00D91337">
          <w:rPr>
            <w:noProof/>
            <w:webHidden/>
          </w:rPr>
          <w:t>8</w:t>
        </w:r>
        <w:r w:rsidR="00D91337">
          <w:rPr>
            <w:noProof/>
            <w:webHidden/>
          </w:rPr>
          <w:fldChar w:fldCharType="end"/>
        </w:r>
      </w:hyperlink>
    </w:p>
    <w:p w14:paraId="1BDAC3D7" w14:textId="7207CDA0" w:rsidR="00D91337" w:rsidRDefault="00000000">
      <w:pPr>
        <w:pStyle w:val="TOC2"/>
        <w:tabs>
          <w:tab w:val="right" w:leader="underscore" w:pos="9016"/>
        </w:tabs>
        <w:rPr>
          <w:rFonts w:eastAsiaTheme="minorEastAsia"/>
          <w:noProof/>
          <w:color w:val="auto"/>
          <w:sz w:val="22"/>
          <w:szCs w:val="22"/>
          <w:lang w:eastAsia="en-GB"/>
        </w:rPr>
      </w:pPr>
      <w:hyperlink w:anchor="_Toc111098146" w:history="1">
        <w:r w:rsidR="00D91337" w:rsidRPr="00D349BE">
          <w:rPr>
            <w:rStyle w:val="Hyperlink"/>
            <w:noProof/>
          </w:rPr>
          <w:t>6.4.</w:t>
        </w:r>
        <w:r w:rsidR="00D91337">
          <w:rPr>
            <w:rFonts w:eastAsiaTheme="minorEastAsia"/>
            <w:noProof/>
            <w:color w:val="auto"/>
            <w:sz w:val="22"/>
            <w:szCs w:val="22"/>
            <w:lang w:eastAsia="en-GB"/>
          </w:rPr>
          <w:tab/>
        </w:r>
        <w:r w:rsidR="00D91337" w:rsidRPr="00D349BE">
          <w:rPr>
            <w:rStyle w:val="Hyperlink"/>
            <w:noProof/>
          </w:rPr>
          <w:t>Economic Abuse</w:t>
        </w:r>
        <w:r w:rsidR="00D91337">
          <w:rPr>
            <w:noProof/>
            <w:webHidden/>
          </w:rPr>
          <w:tab/>
        </w:r>
        <w:r w:rsidR="00D91337">
          <w:rPr>
            <w:noProof/>
            <w:webHidden/>
          </w:rPr>
          <w:fldChar w:fldCharType="begin"/>
        </w:r>
        <w:r w:rsidR="00D91337">
          <w:rPr>
            <w:noProof/>
            <w:webHidden/>
          </w:rPr>
          <w:instrText xml:space="preserve"> PAGEREF _Toc111098146 \h </w:instrText>
        </w:r>
        <w:r w:rsidR="00D91337">
          <w:rPr>
            <w:noProof/>
            <w:webHidden/>
          </w:rPr>
        </w:r>
        <w:r w:rsidR="00D91337">
          <w:rPr>
            <w:noProof/>
            <w:webHidden/>
          </w:rPr>
          <w:fldChar w:fldCharType="separate"/>
        </w:r>
        <w:r w:rsidR="00D91337">
          <w:rPr>
            <w:noProof/>
            <w:webHidden/>
          </w:rPr>
          <w:t>8</w:t>
        </w:r>
        <w:r w:rsidR="00D91337">
          <w:rPr>
            <w:noProof/>
            <w:webHidden/>
          </w:rPr>
          <w:fldChar w:fldCharType="end"/>
        </w:r>
      </w:hyperlink>
    </w:p>
    <w:p w14:paraId="3297D697" w14:textId="0BBD255E" w:rsidR="00D91337" w:rsidRDefault="00000000">
      <w:pPr>
        <w:pStyle w:val="TOC2"/>
        <w:tabs>
          <w:tab w:val="right" w:leader="underscore" w:pos="9016"/>
        </w:tabs>
        <w:rPr>
          <w:rFonts w:eastAsiaTheme="minorEastAsia"/>
          <w:noProof/>
          <w:color w:val="auto"/>
          <w:sz w:val="22"/>
          <w:szCs w:val="22"/>
          <w:lang w:eastAsia="en-GB"/>
        </w:rPr>
      </w:pPr>
      <w:hyperlink w:anchor="_Toc111098147" w:history="1">
        <w:r w:rsidR="00D91337" w:rsidRPr="00D349BE">
          <w:rPr>
            <w:rStyle w:val="Hyperlink"/>
            <w:noProof/>
          </w:rPr>
          <w:t>6.5.</w:t>
        </w:r>
        <w:r w:rsidR="00D91337">
          <w:rPr>
            <w:rFonts w:eastAsiaTheme="minorEastAsia"/>
            <w:noProof/>
            <w:color w:val="auto"/>
            <w:sz w:val="22"/>
            <w:szCs w:val="22"/>
            <w:lang w:eastAsia="en-GB"/>
          </w:rPr>
          <w:tab/>
        </w:r>
        <w:r w:rsidR="00D91337" w:rsidRPr="00D349BE">
          <w:rPr>
            <w:rStyle w:val="Hyperlink"/>
            <w:noProof/>
          </w:rPr>
          <w:t>Psychological Abuse</w:t>
        </w:r>
        <w:r w:rsidR="00D91337">
          <w:rPr>
            <w:noProof/>
            <w:webHidden/>
          </w:rPr>
          <w:tab/>
        </w:r>
        <w:r w:rsidR="00D91337">
          <w:rPr>
            <w:noProof/>
            <w:webHidden/>
          </w:rPr>
          <w:fldChar w:fldCharType="begin"/>
        </w:r>
        <w:r w:rsidR="00D91337">
          <w:rPr>
            <w:noProof/>
            <w:webHidden/>
          </w:rPr>
          <w:instrText xml:space="preserve"> PAGEREF _Toc111098147 \h </w:instrText>
        </w:r>
        <w:r w:rsidR="00D91337">
          <w:rPr>
            <w:noProof/>
            <w:webHidden/>
          </w:rPr>
        </w:r>
        <w:r w:rsidR="00D91337">
          <w:rPr>
            <w:noProof/>
            <w:webHidden/>
          </w:rPr>
          <w:fldChar w:fldCharType="separate"/>
        </w:r>
        <w:r w:rsidR="00D91337">
          <w:rPr>
            <w:noProof/>
            <w:webHidden/>
          </w:rPr>
          <w:t>8</w:t>
        </w:r>
        <w:r w:rsidR="00D91337">
          <w:rPr>
            <w:noProof/>
            <w:webHidden/>
          </w:rPr>
          <w:fldChar w:fldCharType="end"/>
        </w:r>
      </w:hyperlink>
    </w:p>
    <w:p w14:paraId="06101D46" w14:textId="2E954BE6" w:rsidR="00D91337" w:rsidRDefault="00000000">
      <w:pPr>
        <w:pStyle w:val="TOC2"/>
        <w:tabs>
          <w:tab w:val="right" w:leader="underscore" w:pos="9016"/>
        </w:tabs>
        <w:rPr>
          <w:rFonts w:eastAsiaTheme="minorEastAsia"/>
          <w:noProof/>
          <w:color w:val="auto"/>
          <w:sz w:val="22"/>
          <w:szCs w:val="22"/>
          <w:lang w:eastAsia="en-GB"/>
        </w:rPr>
      </w:pPr>
      <w:hyperlink w:anchor="_Toc111098148" w:history="1">
        <w:r w:rsidR="00D91337" w:rsidRPr="00D349BE">
          <w:rPr>
            <w:rStyle w:val="Hyperlink"/>
            <w:noProof/>
          </w:rPr>
          <w:t>6.6.</w:t>
        </w:r>
        <w:r w:rsidR="00D91337">
          <w:rPr>
            <w:rFonts w:eastAsiaTheme="minorEastAsia"/>
            <w:noProof/>
            <w:color w:val="auto"/>
            <w:sz w:val="22"/>
            <w:szCs w:val="22"/>
            <w:lang w:eastAsia="en-GB"/>
          </w:rPr>
          <w:tab/>
        </w:r>
        <w:r w:rsidR="00D91337" w:rsidRPr="00D349BE">
          <w:rPr>
            <w:rStyle w:val="Hyperlink"/>
            <w:noProof/>
          </w:rPr>
          <w:t>Neglect or Acts of Omission</w:t>
        </w:r>
        <w:r w:rsidR="00D91337">
          <w:rPr>
            <w:noProof/>
            <w:webHidden/>
          </w:rPr>
          <w:tab/>
        </w:r>
        <w:r w:rsidR="00D91337">
          <w:rPr>
            <w:noProof/>
            <w:webHidden/>
          </w:rPr>
          <w:fldChar w:fldCharType="begin"/>
        </w:r>
        <w:r w:rsidR="00D91337">
          <w:rPr>
            <w:noProof/>
            <w:webHidden/>
          </w:rPr>
          <w:instrText xml:space="preserve"> PAGEREF _Toc111098148 \h </w:instrText>
        </w:r>
        <w:r w:rsidR="00D91337">
          <w:rPr>
            <w:noProof/>
            <w:webHidden/>
          </w:rPr>
        </w:r>
        <w:r w:rsidR="00D91337">
          <w:rPr>
            <w:noProof/>
            <w:webHidden/>
          </w:rPr>
          <w:fldChar w:fldCharType="separate"/>
        </w:r>
        <w:r w:rsidR="00D91337">
          <w:rPr>
            <w:noProof/>
            <w:webHidden/>
          </w:rPr>
          <w:t>8</w:t>
        </w:r>
        <w:r w:rsidR="00D91337">
          <w:rPr>
            <w:noProof/>
            <w:webHidden/>
          </w:rPr>
          <w:fldChar w:fldCharType="end"/>
        </w:r>
      </w:hyperlink>
    </w:p>
    <w:p w14:paraId="333FC5AC" w14:textId="0B13FD09" w:rsidR="00D91337" w:rsidRDefault="00000000">
      <w:pPr>
        <w:pStyle w:val="TOC2"/>
        <w:tabs>
          <w:tab w:val="right" w:leader="underscore" w:pos="9016"/>
        </w:tabs>
        <w:rPr>
          <w:rFonts w:eastAsiaTheme="minorEastAsia"/>
          <w:noProof/>
          <w:color w:val="auto"/>
          <w:sz w:val="22"/>
          <w:szCs w:val="22"/>
          <w:lang w:eastAsia="en-GB"/>
        </w:rPr>
      </w:pPr>
      <w:hyperlink w:anchor="_Toc111098149" w:history="1">
        <w:r w:rsidR="00D91337" w:rsidRPr="00D349BE">
          <w:rPr>
            <w:rStyle w:val="Hyperlink"/>
            <w:noProof/>
          </w:rPr>
          <w:t>6.7.</w:t>
        </w:r>
        <w:r w:rsidR="00D91337">
          <w:rPr>
            <w:rFonts w:eastAsiaTheme="minorEastAsia"/>
            <w:noProof/>
            <w:color w:val="auto"/>
            <w:sz w:val="22"/>
            <w:szCs w:val="22"/>
            <w:lang w:eastAsia="en-GB"/>
          </w:rPr>
          <w:tab/>
        </w:r>
        <w:r w:rsidR="00D91337" w:rsidRPr="00D349BE">
          <w:rPr>
            <w:rStyle w:val="Hyperlink"/>
            <w:noProof/>
          </w:rPr>
          <w:t>Discriminatory Abuse</w:t>
        </w:r>
        <w:r w:rsidR="00D91337">
          <w:rPr>
            <w:noProof/>
            <w:webHidden/>
          </w:rPr>
          <w:tab/>
        </w:r>
        <w:r w:rsidR="00D91337">
          <w:rPr>
            <w:noProof/>
            <w:webHidden/>
          </w:rPr>
          <w:fldChar w:fldCharType="begin"/>
        </w:r>
        <w:r w:rsidR="00D91337">
          <w:rPr>
            <w:noProof/>
            <w:webHidden/>
          </w:rPr>
          <w:instrText xml:space="preserve"> PAGEREF _Toc111098149 \h </w:instrText>
        </w:r>
        <w:r w:rsidR="00D91337">
          <w:rPr>
            <w:noProof/>
            <w:webHidden/>
          </w:rPr>
        </w:r>
        <w:r w:rsidR="00D91337">
          <w:rPr>
            <w:noProof/>
            <w:webHidden/>
          </w:rPr>
          <w:fldChar w:fldCharType="separate"/>
        </w:r>
        <w:r w:rsidR="00D91337">
          <w:rPr>
            <w:noProof/>
            <w:webHidden/>
          </w:rPr>
          <w:t>9</w:t>
        </w:r>
        <w:r w:rsidR="00D91337">
          <w:rPr>
            <w:noProof/>
            <w:webHidden/>
          </w:rPr>
          <w:fldChar w:fldCharType="end"/>
        </w:r>
      </w:hyperlink>
    </w:p>
    <w:p w14:paraId="308F16A6" w14:textId="23ED2AD7" w:rsidR="00D91337" w:rsidRDefault="00000000">
      <w:pPr>
        <w:pStyle w:val="TOC2"/>
        <w:tabs>
          <w:tab w:val="right" w:leader="underscore" w:pos="9016"/>
        </w:tabs>
        <w:rPr>
          <w:rFonts w:eastAsiaTheme="minorEastAsia"/>
          <w:noProof/>
          <w:color w:val="auto"/>
          <w:sz w:val="22"/>
          <w:szCs w:val="22"/>
          <w:lang w:eastAsia="en-GB"/>
        </w:rPr>
      </w:pPr>
      <w:hyperlink w:anchor="_Toc111098150" w:history="1">
        <w:r w:rsidR="00D91337" w:rsidRPr="00D349BE">
          <w:rPr>
            <w:rStyle w:val="Hyperlink"/>
            <w:noProof/>
          </w:rPr>
          <w:t>6.8.</w:t>
        </w:r>
        <w:r w:rsidR="00D91337">
          <w:rPr>
            <w:rFonts w:eastAsiaTheme="minorEastAsia"/>
            <w:noProof/>
            <w:color w:val="auto"/>
            <w:sz w:val="22"/>
            <w:szCs w:val="22"/>
            <w:lang w:eastAsia="en-GB"/>
          </w:rPr>
          <w:tab/>
        </w:r>
        <w:r w:rsidR="00D91337" w:rsidRPr="00D349BE">
          <w:rPr>
            <w:rStyle w:val="Hyperlink"/>
            <w:noProof/>
          </w:rPr>
          <w:t>Honour Based Abuse</w:t>
        </w:r>
        <w:r w:rsidR="00D91337">
          <w:rPr>
            <w:noProof/>
            <w:webHidden/>
          </w:rPr>
          <w:tab/>
        </w:r>
        <w:r w:rsidR="00D91337">
          <w:rPr>
            <w:noProof/>
            <w:webHidden/>
          </w:rPr>
          <w:fldChar w:fldCharType="begin"/>
        </w:r>
        <w:r w:rsidR="00D91337">
          <w:rPr>
            <w:noProof/>
            <w:webHidden/>
          </w:rPr>
          <w:instrText xml:space="preserve"> PAGEREF _Toc111098150 \h </w:instrText>
        </w:r>
        <w:r w:rsidR="00D91337">
          <w:rPr>
            <w:noProof/>
            <w:webHidden/>
          </w:rPr>
        </w:r>
        <w:r w:rsidR="00D91337">
          <w:rPr>
            <w:noProof/>
            <w:webHidden/>
          </w:rPr>
          <w:fldChar w:fldCharType="separate"/>
        </w:r>
        <w:r w:rsidR="00D91337">
          <w:rPr>
            <w:noProof/>
            <w:webHidden/>
          </w:rPr>
          <w:t>9</w:t>
        </w:r>
        <w:r w:rsidR="00D91337">
          <w:rPr>
            <w:noProof/>
            <w:webHidden/>
          </w:rPr>
          <w:fldChar w:fldCharType="end"/>
        </w:r>
      </w:hyperlink>
    </w:p>
    <w:p w14:paraId="7C64BCDC" w14:textId="6FE06D1D" w:rsidR="00D91337" w:rsidRDefault="00000000">
      <w:pPr>
        <w:pStyle w:val="TOC2"/>
        <w:tabs>
          <w:tab w:val="right" w:leader="underscore" w:pos="9016"/>
        </w:tabs>
        <w:rPr>
          <w:rFonts w:eastAsiaTheme="minorEastAsia"/>
          <w:noProof/>
          <w:color w:val="auto"/>
          <w:sz w:val="22"/>
          <w:szCs w:val="22"/>
          <w:lang w:eastAsia="en-GB"/>
        </w:rPr>
      </w:pPr>
      <w:hyperlink w:anchor="_Toc111098151" w:history="1">
        <w:r w:rsidR="00D91337" w:rsidRPr="00D349BE">
          <w:rPr>
            <w:rStyle w:val="Hyperlink"/>
            <w:noProof/>
          </w:rPr>
          <w:t>6.9.</w:t>
        </w:r>
        <w:r w:rsidR="00D91337">
          <w:rPr>
            <w:rFonts w:eastAsiaTheme="minorEastAsia"/>
            <w:noProof/>
            <w:color w:val="auto"/>
            <w:sz w:val="22"/>
            <w:szCs w:val="22"/>
            <w:lang w:eastAsia="en-GB"/>
          </w:rPr>
          <w:tab/>
        </w:r>
        <w:r w:rsidR="00D91337" w:rsidRPr="00D349BE">
          <w:rPr>
            <w:rStyle w:val="Hyperlink"/>
            <w:noProof/>
          </w:rPr>
          <w:t>Forced Marriage</w:t>
        </w:r>
        <w:r w:rsidR="00D91337">
          <w:rPr>
            <w:noProof/>
            <w:webHidden/>
          </w:rPr>
          <w:tab/>
        </w:r>
        <w:r w:rsidR="00D91337">
          <w:rPr>
            <w:noProof/>
            <w:webHidden/>
          </w:rPr>
          <w:fldChar w:fldCharType="begin"/>
        </w:r>
        <w:r w:rsidR="00D91337">
          <w:rPr>
            <w:noProof/>
            <w:webHidden/>
          </w:rPr>
          <w:instrText xml:space="preserve"> PAGEREF _Toc111098151 \h </w:instrText>
        </w:r>
        <w:r w:rsidR="00D91337">
          <w:rPr>
            <w:noProof/>
            <w:webHidden/>
          </w:rPr>
        </w:r>
        <w:r w:rsidR="00D91337">
          <w:rPr>
            <w:noProof/>
            <w:webHidden/>
          </w:rPr>
          <w:fldChar w:fldCharType="separate"/>
        </w:r>
        <w:r w:rsidR="00D91337">
          <w:rPr>
            <w:noProof/>
            <w:webHidden/>
          </w:rPr>
          <w:t>9</w:t>
        </w:r>
        <w:r w:rsidR="00D91337">
          <w:rPr>
            <w:noProof/>
            <w:webHidden/>
          </w:rPr>
          <w:fldChar w:fldCharType="end"/>
        </w:r>
      </w:hyperlink>
    </w:p>
    <w:p w14:paraId="3FAE4CF7" w14:textId="5B6F8B61" w:rsidR="00D91337" w:rsidRDefault="00000000">
      <w:pPr>
        <w:pStyle w:val="TOC2"/>
        <w:tabs>
          <w:tab w:val="right" w:leader="underscore" w:pos="9016"/>
        </w:tabs>
        <w:rPr>
          <w:rFonts w:eastAsiaTheme="minorEastAsia"/>
          <w:noProof/>
          <w:color w:val="auto"/>
          <w:sz w:val="22"/>
          <w:szCs w:val="22"/>
          <w:lang w:eastAsia="en-GB"/>
        </w:rPr>
      </w:pPr>
      <w:hyperlink w:anchor="_Toc111098152" w:history="1">
        <w:r w:rsidR="00D91337" w:rsidRPr="00D349BE">
          <w:rPr>
            <w:rStyle w:val="Hyperlink"/>
            <w:noProof/>
          </w:rPr>
          <w:t>6.10.</w:t>
        </w:r>
        <w:r w:rsidR="00D91337">
          <w:rPr>
            <w:rFonts w:eastAsiaTheme="minorEastAsia"/>
            <w:noProof/>
            <w:color w:val="auto"/>
            <w:sz w:val="22"/>
            <w:szCs w:val="22"/>
            <w:lang w:eastAsia="en-GB"/>
          </w:rPr>
          <w:tab/>
        </w:r>
        <w:r w:rsidR="00D91337" w:rsidRPr="00D349BE">
          <w:rPr>
            <w:rStyle w:val="Hyperlink"/>
            <w:noProof/>
          </w:rPr>
          <w:t>Female Genital Mutilation</w:t>
        </w:r>
        <w:r w:rsidR="00D91337">
          <w:rPr>
            <w:noProof/>
            <w:webHidden/>
          </w:rPr>
          <w:tab/>
        </w:r>
        <w:r w:rsidR="00D91337">
          <w:rPr>
            <w:noProof/>
            <w:webHidden/>
          </w:rPr>
          <w:fldChar w:fldCharType="begin"/>
        </w:r>
        <w:r w:rsidR="00D91337">
          <w:rPr>
            <w:noProof/>
            <w:webHidden/>
          </w:rPr>
          <w:instrText xml:space="preserve"> PAGEREF _Toc111098152 \h </w:instrText>
        </w:r>
        <w:r w:rsidR="00D91337">
          <w:rPr>
            <w:noProof/>
            <w:webHidden/>
          </w:rPr>
        </w:r>
        <w:r w:rsidR="00D91337">
          <w:rPr>
            <w:noProof/>
            <w:webHidden/>
          </w:rPr>
          <w:fldChar w:fldCharType="separate"/>
        </w:r>
        <w:r w:rsidR="00D91337">
          <w:rPr>
            <w:noProof/>
            <w:webHidden/>
          </w:rPr>
          <w:t>9</w:t>
        </w:r>
        <w:r w:rsidR="00D91337">
          <w:rPr>
            <w:noProof/>
            <w:webHidden/>
          </w:rPr>
          <w:fldChar w:fldCharType="end"/>
        </w:r>
      </w:hyperlink>
    </w:p>
    <w:p w14:paraId="1CCB821D" w14:textId="1F281AA3" w:rsidR="00D91337" w:rsidRDefault="00000000">
      <w:pPr>
        <w:pStyle w:val="TOC2"/>
        <w:tabs>
          <w:tab w:val="right" w:leader="underscore" w:pos="9016"/>
        </w:tabs>
        <w:rPr>
          <w:rFonts w:eastAsiaTheme="minorEastAsia"/>
          <w:noProof/>
          <w:color w:val="auto"/>
          <w:sz w:val="22"/>
          <w:szCs w:val="22"/>
          <w:lang w:eastAsia="en-GB"/>
        </w:rPr>
      </w:pPr>
      <w:hyperlink w:anchor="_Toc111098153" w:history="1">
        <w:r w:rsidR="00D91337" w:rsidRPr="00D349BE">
          <w:rPr>
            <w:rStyle w:val="Hyperlink"/>
            <w:noProof/>
          </w:rPr>
          <w:t>6.11.</w:t>
        </w:r>
        <w:r w:rsidR="00D91337">
          <w:rPr>
            <w:rFonts w:eastAsiaTheme="minorEastAsia"/>
            <w:noProof/>
            <w:color w:val="auto"/>
            <w:sz w:val="22"/>
            <w:szCs w:val="22"/>
            <w:lang w:eastAsia="en-GB"/>
          </w:rPr>
          <w:tab/>
        </w:r>
        <w:r w:rsidR="00D91337" w:rsidRPr="00D349BE">
          <w:rPr>
            <w:rStyle w:val="Hyperlink"/>
            <w:noProof/>
          </w:rPr>
          <w:t>Child</w:t>
        </w:r>
        <w:r w:rsidR="00D91337">
          <w:rPr>
            <w:noProof/>
            <w:webHidden/>
          </w:rPr>
          <w:tab/>
        </w:r>
        <w:r w:rsidR="00D91337">
          <w:rPr>
            <w:noProof/>
            <w:webHidden/>
          </w:rPr>
          <w:fldChar w:fldCharType="begin"/>
        </w:r>
        <w:r w:rsidR="00D91337">
          <w:rPr>
            <w:noProof/>
            <w:webHidden/>
          </w:rPr>
          <w:instrText xml:space="preserve"> PAGEREF _Toc111098153 \h </w:instrText>
        </w:r>
        <w:r w:rsidR="00D91337">
          <w:rPr>
            <w:noProof/>
            <w:webHidden/>
          </w:rPr>
        </w:r>
        <w:r w:rsidR="00D91337">
          <w:rPr>
            <w:noProof/>
            <w:webHidden/>
          </w:rPr>
          <w:fldChar w:fldCharType="separate"/>
        </w:r>
        <w:r w:rsidR="00D91337">
          <w:rPr>
            <w:noProof/>
            <w:webHidden/>
          </w:rPr>
          <w:t>10</w:t>
        </w:r>
        <w:r w:rsidR="00D91337">
          <w:rPr>
            <w:noProof/>
            <w:webHidden/>
          </w:rPr>
          <w:fldChar w:fldCharType="end"/>
        </w:r>
      </w:hyperlink>
    </w:p>
    <w:p w14:paraId="464B58F8" w14:textId="1B0FE6BD" w:rsidR="00D91337" w:rsidRDefault="00000000">
      <w:pPr>
        <w:pStyle w:val="TOC2"/>
        <w:tabs>
          <w:tab w:val="right" w:leader="underscore" w:pos="9016"/>
        </w:tabs>
        <w:rPr>
          <w:rFonts w:eastAsiaTheme="minorEastAsia"/>
          <w:noProof/>
          <w:color w:val="auto"/>
          <w:sz w:val="22"/>
          <w:szCs w:val="22"/>
          <w:lang w:eastAsia="en-GB"/>
        </w:rPr>
      </w:pPr>
      <w:hyperlink w:anchor="_Toc111098154" w:history="1">
        <w:r w:rsidR="00D91337" w:rsidRPr="00D349BE">
          <w:rPr>
            <w:rStyle w:val="Hyperlink"/>
            <w:noProof/>
          </w:rPr>
          <w:t>6.12.</w:t>
        </w:r>
        <w:r w:rsidR="00D91337">
          <w:rPr>
            <w:rFonts w:eastAsiaTheme="minorEastAsia"/>
            <w:noProof/>
            <w:color w:val="auto"/>
            <w:sz w:val="22"/>
            <w:szCs w:val="22"/>
            <w:lang w:eastAsia="en-GB"/>
          </w:rPr>
          <w:tab/>
        </w:r>
        <w:r w:rsidR="00D91337" w:rsidRPr="00D349BE">
          <w:rPr>
            <w:rStyle w:val="Hyperlink"/>
            <w:noProof/>
          </w:rPr>
          <w:t>Further details</w:t>
        </w:r>
        <w:r w:rsidR="00D91337">
          <w:rPr>
            <w:noProof/>
            <w:webHidden/>
          </w:rPr>
          <w:tab/>
        </w:r>
        <w:r w:rsidR="00D91337">
          <w:rPr>
            <w:noProof/>
            <w:webHidden/>
          </w:rPr>
          <w:fldChar w:fldCharType="begin"/>
        </w:r>
        <w:r w:rsidR="00D91337">
          <w:rPr>
            <w:noProof/>
            <w:webHidden/>
          </w:rPr>
          <w:instrText xml:space="preserve"> PAGEREF _Toc111098154 \h </w:instrText>
        </w:r>
        <w:r w:rsidR="00D91337">
          <w:rPr>
            <w:noProof/>
            <w:webHidden/>
          </w:rPr>
        </w:r>
        <w:r w:rsidR="00D91337">
          <w:rPr>
            <w:noProof/>
            <w:webHidden/>
          </w:rPr>
          <w:fldChar w:fldCharType="separate"/>
        </w:r>
        <w:r w:rsidR="00D91337">
          <w:rPr>
            <w:noProof/>
            <w:webHidden/>
          </w:rPr>
          <w:t>10</w:t>
        </w:r>
        <w:r w:rsidR="00D91337">
          <w:rPr>
            <w:noProof/>
            <w:webHidden/>
          </w:rPr>
          <w:fldChar w:fldCharType="end"/>
        </w:r>
      </w:hyperlink>
    </w:p>
    <w:p w14:paraId="53A0F20B" w14:textId="3205083C" w:rsidR="00D91337" w:rsidRDefault="00000000">
      <w:pPr>
        <w:pStyle w:val="TOC1"/>
        <w:rPr>
          <w:rFonts w:eastAsiaTheme="minorEastAsia"/>
          <w:b w:val="0"/>
          <w:noProof/>
          <w:color w:val="auto"/>
          <w:sz w:val="22"/>
          <w:szCs w:val="22"/>
          <w:lang w:eastAsia="en-GB"/>
        </w:rPr>
      </w:pPr>
      <w:hyperlink w:anchor="_Toc111098155" w:history="1">
        <w:r w:rsidR="00D91337" w:rsidRPr="00D349BE">
          <w:rPr>
            <w:rStyle w:val="Hyperlink"/>
            <w:noProof/>
          </w:rPr>
          <w:t>7.</w:t>
        </w:r>
        <w:r w:rsidR="00D91337">
          <w:rPr>
            <w:rFonts w:eastAsiaTheme="minorEastAsia"/>
            <w:b w:val="0"/>
            <w:noProof/>
            <w:color w:val="auto"/>
            <w:sz w:val="22"/>
            <w:szCs w:val="22"/>
            <w:lang w:eastAsia="en-GB"/>
          </w:rPr>
          <w:tab/>
        </w:r>
        <w:r w:rsidR="00D91337" w:rsidRPr="00D349BE">
          <w:rPr>
            <w:rStyle w:val="Hyperlink"/>
            <w:noProof/>
          </w:rPr>
          <w:t>Domestic Abuse and Workplace</w:t>
        </w:r>
        <w:r w:rsidR="00D91337">
          <w:rPr>
            <w:noProof/>
            <w:webHidden/>
          </w:rPr>
          <w:tab/>
        </w:r>
        <w:r w:rsidR="00D91337">
          <w:rPr>
            <w:noProof/>
            <w:webHidden/>
          </w:rPr>
          <w:fldChar w:fldCharType="begin"/>
        </w:r>
        <w:r w:rsidR="00D91337">
          <w:rPr>
            <w:noProof/>
            <w:webHidden/>
          </w:rPr>
          <w:instrText xml:space="preserve"> PAGEREF _Toc111098155 \h </w:instrText>
        </w:r>
        <w:r w:rsidR="00D91337">
          <w:rPr>
            <w:noProof/>
            <w:webHidden/>
          </w:rPr>
        </w:r>
        <w:r w:rsidR="00D91337">
          <w:rPr>
            <w:noProof/>
            <w:webHidden/>
          </w:rPr>
          <w:fldChar w:fldCharType="separate"/>
        </w:r>
        <w:r w:rsidR="00D91337">
          <w:rPr>
            <w:noProof/>
            <w:webHidden/>
          </w:rPr>
          <w:t>10</w:t>
        </w:r>
        <w:r w:rsidR="00D91337">
          <w:rPr>
            <w:noProof/>
            <w:webHidden/>
          </w:rPr>
          <w:fldChar w:fldCharType="end"/>
        </w:r>
      </w:hyperlink>
    </w:p>
    <w:p w14:paraId="60726291" w14:textId="743F776F" w:rsidR="00D91337" w:rsidRDefault="00000000">
      <w:pPr>
        <w:pStyle w:val="TOC1"/>
        <w:rPr>
          <w:rFonts w:eastAsiaTheme="minorEastAsia"/>
          <w:b w:val="0"/>
          <w:noProof/>
          <w:color w:val="auto"/>
          <w:sz w:val="22"/>
          <w:szCs w:val="22"/>
          <w:lang w:eastAsia="en-GB"/>
        </w:rPr>
      </w:pPr>
      <w:hyperlink w:anchor="_Toc111098156" w:history="1">
        <w:r w:rsidR="00D91337" w:rsidRPr="00D349BE">
          <w:rPr>
            <w:rStyle w:val="Hyperlink"/>
            <w:noProof/>
          </w:rPr>
          <w:t>8.</w:t>
        </w:r>
        <w:r w:rsidR="00D91337">
          <w:rPr>
            <w:rFonts w:eastAsiaTheme="minorEastAsia"/>
            <w:b w:val="0"/>
            <w:noProof/>
            <w:color w:val="auto"/>
            <w:sz w:val="22"/>
            <w:szCs w:val="22"/>
            <w:lang w:eastAsia="en-GB"/>
          </w:rPr>
          <w:tab/>
        </w:r>
        <w:r w:rsidR="00D91337" w:rsidRPr="00D349BE">
          <w:rPr>
            <w:rStyle w:val="Hyperlink"/>
            <w:noProof/>
          </w:rPr>
          <w:t>Confidentiality and Privacy</w:t>
        </w:r>
        <w:r w:rsidR="00D91337">
          <w:rPr>
            <w:noProof/>
            <w:webHidden/>
          </w:rPr>
          <w:tab/>
        </w:r>
        <w:r w:rsidR="00D91337">
          <w:rPr>
            <w:noProof/>
            <w:webHidden/>
          </w:rPr>
          <w:fldChar w:fldCharType="begin"/>
        </w:r>
        <w:r w:rsidR="00D91337">
          <w:rPr>
            <w:noProof/>
            <w:webHidden/>
          </w:rPr>
          <w:instrText xml:space="preserve"> PAGEREF _Toc111098156 \h </w:instrText>
        </w:r>
        <w:r w:rsidR="00D91337">
          <w:rPr>
            <w:noProof/>
            <w:webHidden/>
          </w:rPr>
        </w:r>
        <w:r w:rsidR="00D91337">
          <w:rPr>
            <w:noProof/>
            <w:webHidden/>
          </w:rPr>
          <w:fldChar w:fldCharType="separate"/>
        </w:r>
        <w:r w:rsidR="00D91337">
          <w:rPr>
            <w:noProof/>
            <w:webHidden/>
          </w:rPr>
          <w:t>11</w:t>
        </w:r>
        <w:r w:rsidR="00D91337">
          <w:rPr>
            <w:noProof/>
            <w:webHidden/>
          </w:rPr>
          <w:fldChar w:fldCharType="end"/>
        </w:r>
      </w:hyperlink>
    </w:p>
    <w:p w14:paraId="1F3C34F6" w14:textId="196E4542" w:rsidR="00D91337" w:rsidRDefault="00000000">
      <w:pPr>
        <w:pStyle w:val="TOC1"/>
        <w:rPr>
          <w:rFonts w:eastAsiaTheme="minorEastAsia"/>
          <w:b w:val="0"/>
          <w:noProof/>
          <w:color w:val="auto"/>
          <w:sz w:val="22"/>
          <w:szCs w:val="22"/>
          <w:lang w:eastAsia="en-GB"/>
        </w:rPr>
      </w:pPr>
      <w:hyperlink w:anchor="_Toc111098157" w:history="1">
        <w:r w:rsidR="00D91337" w:rsidRPr="00D349BE">
          <w:rPr>
            <w:rStyle w:val="Hyperlink"/>
            <w:noProof/>
          </w:rPr>
          <w:t>9.</w:t>
        </w:r>
        <w:r w:rsidR="00D91337">
          <w:rPr>
            <w:rFonts w:eastAsiaTheme="minorEastAsia"/>
            <w:b w:val="0"/>
            <w:noProof/>
            <w:color w:val="auto"/>
            <w:sz w:val="22"/>
            <w:szCs w:val="22"/>
            <w:lang w:eastAsia="en-GB"/>
          </w:rPr>
          <w:tab/>
        </w:r>
        <w:r w:rsidR="00D91337" w:rsidRPr="00D349BE">
          <w:rPr>
            <w:rStyle w:val="Hyperlink"/>
            <w:noProof/>
          </w:rPr>
          <w:t>Safety and Security</w:t>
        </w:r>
        <w:r w:rsidR="00D91337">
          <w:rPr>
            <w:noProof/>
            <w:webHidden/>
          </w:rPr>
          <w:tab/>
        </w:r>
        <w:r w:rsidR="00D91337">
          <w:rPr>
            <w:noProof/>
            <w:webHidden/>
          </w:rPr>
          <w:fldChar w:fldCharType="begin"/>
        </w:r>
        <w:r w:rsidR="00D91337">
          <w:rPr>
            <w:noProof/>
            <w:webHidden/>
          </w:rPr>
          <w:instrText xml:space="preserve"> PAGEREF _Toc111098157 \h </w:instrText>
        </w:r>
        <w:r w:rsidR="00D91337">
          <w:rPr>
            <w:noProof/>
            <w:webHidden/>
          </w:rPr>
        </w:r>
        <w:r w:rsidR="00D91337">
          <w:rPr>
            <w:noProof/>
            <w:webHidden/>
          </w:rPr>
          <w:fldChar w:fldCharType="separate"/>
        </w:r>
        <w:r w:rsidR="00D91337">
          <w:rPr>
            <w:noProof/>
            <w:webHidden/>
          </w:rPr>
          <w:t>11</w:t>
        </w:r>
        <w:r w:rsidR="00D91337">
          <w:rPr>
            <w:noProof/>
            <w:webHidden/>
          </w:rPr>
          <w:fldChar w:fldCharType="end"/>
        </w:r>
      </w:hyperlink>
    </w:p>
    <w:p w14:paraId="63C88480" w14:textId="080179EC" w:rsidR="00D91337" w:rsidRDefault="00000000">
      <w:pPr>
        <w:pStyle w:val="TOC1"/>
        <w:rPr>
          <w:rFonts w:eastAsiaTheme="minorEastAsia"/>
          <w:b w:val="0"/>
          <w:noProof/>
          <w:color w:val="auto"/>
          <w:sz w:val="22"/>
          <w:szCs w:val="22"/>
          <w:lang w:eastAsia="en-GB"/>
        </w:rPr>
      </w:pPr>
      <w:hyperlink w:anchor="_Toc111098158" w:history="1">
        <w:r w:rsidR="00D91337" w:rsidRPr="00D349BE">
          <w:rPr>
            <w:rStyle w:val="Hyperlink"/>
            <w:noProof/>
          </w:rPr>
          <w:t>10.</w:t>
        </w:r>
        <w:r w:rsidR="00D91337">
          <w:rPr>
            <w:rFonts w:eastAsiaTheme="minorEastAsia"/>
            <w:b w:val="0"/>
            <w:noProof/>
            <w:color w:val="auto"/>
            <w:sz w:val="22"/>
            <w:szCs w:val="22"/>
            <w:lang w:eastAsia="en-GB"/>
          </w:rPr>
          <w:tab/>
        </w:r>
        <w:r w:rsidR="00D91337" w:rsidRPr="00D349BE">
          <w:rPr>
            <w:rStyle w:val="Hyperlink"/>
            <w:noProof/>
          </w:rPr>
          <w:t>Discrimination and Reasonable Support</w:t>
        </w:r>
        <w:r w:rsidR="00D91337">
          <w:rPr>
            <w:noProof/>
            <w:webHidden/>
          </w:rPr>
          <w:tab/>
        </w:r>
        <w:r w:rsidR="00D91337">
          <w:rPr>
            <w:noProof/>
            <w:webHidden/>
          </w:rPr>
          <w:fldChar w:fldCharType="begin"/>
        </w:r>
        <w:r w:rsidR="00D91337">
          <w:rPr>
            <w:noProof/>
            <w:webHidden/>
          </w:rPr>
          <w:instrText xml:space="preserve"> PAGEREF _Toc111098158 \h </w:instrText>
        </w:r>
        <w:r w:rsidR="00D91337">
          <w:rPr>
            <w:noProof/>
            <w:webHidden/>
          </w:rPr>
        </w:r>
        <w:r w:rsidR="00D91337">
          <w:rPr>
            <w:noProof/>
            <w:webHidden/>
          </w:rPr>
          <w:fldChar w:fldCharType="separate"/>
        </w:r>
        <w:r w:rsidR="00D91337">
          <w:rPr>
            <w:noProof/>
            <w:webHidden/>
          </w:rPr>
          <w:t>12</w:t>
        </w:r>
        <w:r w:rsidR="00D91337">
          <w:rPr>
            <w:noProof/>
            <w:webHidden/>
          </w:rPr>
          <w:fldChar w:fldCharType="end"/>
        </w:r>
      </w:hyperlink>
    </w:p>
    <w:p w14:paraId="1E90191D" w14:textId="4997735C" w:rsidR="00D91337" w:rsidRDefault="00000000">
      <w:pPr>
        <w:pStyle w:val="TOC1"/>
        <w:rPr>
          <w:rFonts w:eastAsiaTheme="minorEastAsia"/>
          <w:b w:val="0"/>
          <w:noProof/>
          <w:color w:val="auto"/>
          <w:sz w:val="22"/>
          <w:szCs w:val="22"/>
          <w:lang w:eastAsia="en-GB"/>
        </w:rPr>
      </w:pPr>
      <w:hyperlink w:anchor="_Toc111098159" w:history="1">
        <w:r w:rsidR="00D91337" w:rsidRPr="00D349BE">
          <w:rPr>
            <w:rStyle w:val="Hyperlink"/>
            <w:noProof/>
          </w:rPr>
          <w:t>11.</w:t>
        </w:r>
        <w:r w:rsidR="00D91337">
          <w:rPr>
            <w:rFonts w:eastAsiaTheme="minorEastAsia"/>
            <w:b w:val="0"/>
            <w:noProof/>
            <w:color w:val="auto"/>
            <w:sz w:val="22"/>
            <w:szCs w:val="22"/>
            <w:lang w:eastAsia="en-GB"/>
          </w:rPr>
          <w:tab/>
        </w:r>
        <w:r w:rsidR="00D91337" w:rsidRPr="00D349BE">
          <w:rPr>
            <w:rStyle w:val="Hyperlink"/>
            <w:noProof/>
          </w:rPr>
          <w:t>Support for Individuals Experiencing Domestic Abuse</w:t>
        </w:r>
        <w:r w:rsidR="00D91337">
          <w:rPr>
            <w:noProof/>
            <w:webHidden/>
          </w:rPr>
          <w:tab/>
        </w:r>
        <w:r w:rsidR="00D91337">
          <w:rPr>
            <w:noProof/>
            <w:webHidden/>
          </w:rPr>
          <w:fldChar w:fldCharType="begin"/>
        </w:r>
        <w:r w:rsidR="00D91337">
          <w:rPr>
            <w:noProof/>
            <w:webHidden/>
          </w:rPr>
          <w:instrText xml:space="preserve"> PAGEREF _Toc111098159 \h </w:instrText>
        </w:r>
        <w:r w:rsidR="00D91337">
          <w:rPr>
            <w:noProof/>
            <w:webHidden/>
          </w:rPr>
        </w:r>
        <w:r w:rsidR="00D91337">
          <w:rPr>
            <w:noProof/>
            <w:webHidden/>
          </w:rPr>
          <w:fldChar w:fldCharType="separate"/>
        </w:r>
        <w:r w:rsidR="00D91337">
          <w:rPr>
            <w:noProof/>
            <w:webHidden/>
          </w:rPr>
          <w:t>12</w:t>
        </w:r>
        <w:r w:rsidR="00D91337">
          <w:rPr>
            <w:noProof/>
            <w:webHidden/>
          </w:rPr>
          <w:fldChar w:fldCharType="end"/>
        </w:r>
      </w:hyperlink>
    </w:p>
    <w:p w14:paraId="1920359E" w14:textId="6C7F9E72" w:rsidR="00D91337" w:rsidRDefault="00000000">
      <w:pPr>
        <w:pStyle w:val="TOC1"/>
        <w:rPr>
          <w:rFonts w:eastAsiaTheme="minorEastAsia"/>
          <w:b w:val="0"/>
          <w:noProof/>
          <w:color w:val="auto"/>
          <w:sz w:val="22"/>
          <w:szCs w:val="22"/>
          <w:lang w:eastAsia="en-GB"/>
        </w:rPr>
      </w:pPr>
      <w:hyperlink w:anchor="_Toc111098160" w:history="1">
        <w:r w:rsidR="00D91337" w:rsidRPr="00D349BE">
          <w:rPr>
            <w:rStyle w:val="Hyperlink"/>
            <w:noProof/>
          </w:rPr>
          <w:t>12.</w:t>
        </w:r>
        <w:r w:rsidR="00D91337">
          <w:rPr>
            <w:rFonts w:eastAsiaTheme="minorEastAsia"/>
            <w:b w:val="0"/>
            <w:noProof/>
            <w:color w:val="auto"/>
            <w:sz w:val="22"/>
            <w:szCs w:val="22"/>
            <w:lang w:eastAsia="en-GB"/>
          </w:rPr>
          <w:tab/>
        </w:r>
        <w:r w:rsidR="00D91337" w:rsidRPr="00D349BE">
          <w:rPr>
            <w:rStyle w:val="Hyperlink"/>
            <w:noProof/>
          </w:rPr>
          <w:t>ICB Responsibility to Employees who are Perpetrators of Domestic Abuse</w:t>
        </w:r>
        <w:r w:rsidR="00D91337">
          <w:rPr>
            <w:noProof/>
            <w:webHidden/>
          </w:rPr>
          <w:tab/>
        </w:r>
        <w:r w:rsidR="00D91337">
          <w:rPr>
            <w:noProof/>
            <w:webHidden/>
          </w:rPr>
          <w:fldChar w:fldCharType="begin"/>
        </w:r>
        <w:r w:rsidR="00D91337">
          <w:rPr>
            <w:noProof/>
            <w:webHidden/>
          </w:rPr>
          <w:instrText xml:space="preserve"> PAGEREF _Toc111098160 \h </w:instrText>
        </w:r>
        <w:r w:rsidR="00D91337">
          <w:rPr>
            <w:noProof/>
            <w:webHidden/>
          </w:rPr>
        </w:r>
        <w:r w:rsidR="00D91337">
          <w:rPr>
            <w:noProof/>
            <w:webHidden/>
          </w:rPr>
          <w:fldChar w:fldCharType="separate"/>
        </w:r>
        <w:r w:rsidR="00D91337">
          <w:rPr>
            <w:noProof/>
            <w:webHidden/>
          </w:rPr>
          <w:t>13</w:t>
        </w:r>
        <w:r w:rsidR="00D91337">
          <w:rPr>
            <w:noProof/>
            <w:webHidden/>
          </w:rPr>
          <w:fldChar w:fldCharType="end"/>
        </w:r>
      </w:hyperlink>
    </w:p>
    <w:p w14:paraId="03B5BE33" w14:textId="67598DF2" w:rsidR="00D91337" w:rsidRDefault="00000000">
      <w:pPr>
        <w:pStyle w:val="TOC1"/>
        <w:rPr>
          <w:rFonts w:eastAsiaTheme="minorEastAsia"/>
          <w:b w:val="0"/>
          <w:noProof/>
          <w:color w:val="auto"/>
          <w:sz w:val="22"/>
          <w:szCs w:val="22"/>
          <w:lang w:eastAsia="en-GB"/>
        </w:rPr>
      </w:pPr>
      <w:hyperlink w:anchor="_Toc111098161" w:history="1">
        <w:r w:rsidR="00D91337" w:rsidRPr="00D349BE">
          <w:rPr>
            <w:rStyle w:val="Hyperlink"/>
            <w:noProof/>
          </w:rPr>
          <w:t>13.</w:t>
        </w:r>
        <w:r w:rsidR="00D91337">
          <w:rPr>
            <w:rFonts w:eastAsiaTheme="minorEastAsia"/>
            <w:b w:val="0"/>
            <w:noProof/>
            <w:color w:val="auto"/>
            <w:sz w:val="22"/>
            <w:szCs w:val="22"/>
            <w:lang w:eastAsia="en-GB"/>
          </w:rPr>
          <w:tab/>
        </w:r>
        <w:r w:rsidR="00D91337" w:rsidRPr="00D349BE">
          <w:rPr>
            <w:rStyle w:val="Hyperlink"/>
            <w:noProof/>
          </w:rPr>
          <w:t>If the Victim/Survivor and the Perpetrator both work for the ICB</w:t>
        </w:r>
        <w:r w:rsidR="00D91337">
          <w:rPr>
            <w:noProof/>
            <w:webHidden/>
          </w:rPr>
          <w:tab/>
        </w:r>
        <w:r w:rsidR="00D91337">
          <w:rPr>
            <w:noProof/>
            <w:webHidden/>
          </w:rPr>
          <w:fldChar w:fldCharType="begin"/>
        </w:r>
        <w:r w:rsidR="00D91337">
          <w:rPr>
            <w:noProof/>
            <w:webHidden/>
          </w:rPr>
          <w:instrText xml:space="preserve"> PAGEREF _Toc111098161 \h </w:instrText>
        </w:r>
        <w:r w:rsidR="00D91337">
          <w:rPr>
            <w:noProof/>
            <w:webHidden/>
          </w:rPr>
        </w:r>
        <w:r w:rsidR="00D91337">
          <w:rPr>
            <w:noProof/>
            <w:webHidden/>
          </w:rPr>
          <w:fldChar w:fldCharType="separate"/>
        </w:r>
        <w:r w:rsidR="00D91337">
          <w:rPr>
            <w:noProof/>
            <w:webHidden/>
          </w:rPr>
          <w:t>15</w:t>
        </w:r>
        <w:r w:rsidR="00D91337">
          <w:rPr>
            <w:noProof/>
            <w:webHidden/>
          </w:rPr>
          <w:fldChar w:fldCharType="end"/>
        </w:r>
      </w:hyperlink>
    </w:p>
    <w:p w14:paraId="6E4E6F29" w14:textId="58D9618C" w:rsidR="00D91337" w:rsidRDefault="00000000">
      <w:pPr>
        <w:pStyle w:val="TOC1"/>
        <w:rPr>
          <w:rFonts w:eastAsiaTheme="minorEastAsia"/>
          <w:b w:val="0"/>
          <w:noProof/>
          <w:color w:val="auto"/>
          <w:sz w:val="22"/>
          <w:szCs w:val="22"/>
          <w:lang w:eastAsia="en-GB"/>
        </w:rPr>
      </w:pPr>
      <w:hyperlink w:anchor="_Toc111098162" w:history="1">
        <w:r w:rsidR="00D91337" w:rsidRPr="00D349BE">
          <w:rPr>
            <w:rStyle w:val="Hyperlink"/>
            <w:noProof/>
          </w:rPr>
          <w:t>14.</w:t>
        </w:r>
        <w:r w:rsidR="00D91337">
          <w:rPr>
            <w:rFonts w:eastAsiaTheme="minorEastAsia"/>
            <w:b w:val="0"/>
            <w:noProof/>
            <w:color w:val="auto"/>
            <w:sz w:val="22"/>
            <w:szCs w:val="22"/>
            <w:lang w:eastAsia="en-GB"/>
          </w:rPr>
          <w:tab/>
        </w:r>
        <w:r w:rsidR="00D91337" w:rsidRPr="00D349BE">
          <w:rPr>
            <w:rStyle w:val="Hyperlink"/>
            <w:noProof/>
          </w:rPr>
          <w:t>Raising Awareness in the Workplace</w:t>
        </w:r>
        <w:r w:rsidR="00D91337">
          <w:rPr>
            <w:noProof/>
            <w:webHidden/>
          </w:rPr>
          <w:tab/>
        </w:r>
        <w:r w:rsidR="00D91337">
          <w:rPr>
            <w:noProof/>
            <w:webHidden/>
          </w:rPr>
          <w:fldChar w:fldCharType="begin"/>
        </w:r>
        <w:r w:rsidR="00D91337">
          <w:rPr>
            <w:noProof/>
            <w:webHidden/>
          </w:rPr>
          <w:instrText xml:space="preserve"> PAGEREF _Toc111098162 \h </w:instrText>
        </w:r>
        <w:r w:rsidR="00D91337">
          <w:rPr>
            <w:noProof/>
            <w:webHidden/>
          </w:rPr>
        </w:r>
        <w:r w:rsidR="00D91337">
          <w:rPr>
            <w:noProof/>
            <w:webHidden/>
          </w:rPr>
          <w:fldChar w:fldCharType="separate"/>
        </w:r>
        <w:r w:rsidR="00D91337">
          <w:rPr>
            <w:noProof/>
            <w:webHidden/>
          </w:rPr>
          <w:t>16</w:t>
        </w:r>
        <w:r w:rsidR="00D91337">
          <w:rPr>
            <w:noProof/>
            <w:webHidden/>
          </w:rPr>
          <w:fldChar w:fldCharType="end"/>
        </w:r>
      </w:hyperlink>
    </w:p>
    <w:p w14:paraId="520B606B" w14:textId="7E85DBD7" w:rsidR="00D91337" w:rsidRDefault="00000000">
      <w:pPr>
        <w:pStyle w:val="TOC1"/>
        <w:rPr>
          <w:rFonts w:eastAsiaTheme="minorEastAsia"/>
          <w:b w:val="0"/>
          <w:noProof/>
          <w:color w:val="auto"/>
          <w:sz w:val="22"/>
          <w:szCs w:val="22"/>
          <w:lang w:eastAsia="en-GB"/>
        </w:rPr>
      </w:pPr>
      <w:hyperlink w:anchor="_Toc111098163" w:history="1">
        <w:r w:rsidR="00D91337" w:rsidRPr="00D349BE">
          <w:rPr>
            <w:rStyle w:val="Hyperlink"/>
            <w:noProof/>
          </w:rPr>
          <w:t>15.</w:t>
        </w:r>
        <w:r w:rsidR="00D91337">
          <w:rPr>
            <w:rFonts w:eastAsiaTheme="minorEastAsia"/>
            <w:b w:val="0"/>
            <w:noProof/>
            <w:color w:val="auto"/>
            <w:sz w:val="22"/>
            <w:szCs w:val="22"/>
            <w:lang w:eastAsia="en-GB"/>
          </w:rPr>
          <w:tab/>
        </w:r>
        <w:r w:rsidR="00D91337" w:rsidRPr="00D349BE">
          <w:rPr>
            <w:rStyle w:val="Hyperlink"/>
            <w:noProof/>
          </w:rPr>
          <w:t>Monitoring Compliance</w:t>
        </w:r>
        <w:r w:rsidR="00D91337">
          <w:rPr>
            <w:noProof/>
            <w:webHidden/>
          </w:rPr>
          <w:tab/>
        </w:r>
        <w:r w:rsidR="00D91337">
          <w:rPr>
            <w:noProof/>
            <w:webHidden/>
          </w:rPr>
          <w:fldChar w:fldCharType="begin"/>
        </w:r>
        <w:r w:rsidR="00D91337">
          <w:rPr>
            <w:noProof/>
            <w:webHidden/>
          </w:rPr>
          <w:instrText xml:space="preserve"> PAGEREF _Toc111098163 \h </w:instrText>
        </w:r>
        <w:r w:rsidR="00D91337">
          <w:rPr>
            <w:noProof/>
            <w:webHidden/>
          </w:rPr>
        </w:r>
        <w:r w:rsidR="00D91337">
          <w:rPr>
            <w:noProof/>
            <w:webHidden/>
          </w:rPr>
          <w:fldChar w:fldCharType="separate"/>
        </w:r>
        <w:r w:rsidR="00D91337">
          <w:rPr>
            <w:noProof/>
            <w:webHidden/>
          </w:rPr>
          <w:t>16</w:t>
        </w:r>
        <w:r w:rsidR="00D91337">
          <w:rPr>
            <w:noProof/>
            <w:webHidden/>
          </w:rPr>
          <w:fldChar w:fldCharType="end"/>
        </w:r>
      </w:hyperlink>
    </w:p>
    <w:p w14:paraId="197ED1B3" w14:textId="1D935484" w:rsidR="00D91337" w:rsidRDefault="00000000">
      <w:pPr>
        <w:pStyle w:val="TOC1"/>
        <w:rPr>
          <w:rFonts w:eastAsiaTheme="minorEastAsia"/>
          <w:b w:val="0"/>
          <w:noProof/>
          <w:color w:val="auto"/>
          <w:sz w:val="22"/>
          <w:szCs w:val="22"/>
          <w:lang w:eastAsia="en-GB"/>
        </w:rPr>
      </w:pPr>
      <w:hyperlink w:anchor="_Toc111098164" w:history="1">
        <w:r w:rsidR="00D91337" w:rsidRPr="00D349BE">
          <w:rPr>
            <w:rStyle w:val="Hyperlink"/>
            <w:noProof/>
          </w:rPr>
          <w:t>16.</w:t>
        </w:r>
        <w:r w:rsidR="00D91337">
          <w:rPr>
            <w:rFonts w:eastAsiaTheme="minorEastAsia"/>
            <w:b w:val="0"/>
            <w:noProof/>
            <w:color w:val="auto"/>
            <w:sz w:val="22"/>
            <w:szCs w:val="22"/>
            <w:lang w:eastAsia="en-GB"/>
          </w:rPr>
          <w:tab/>
        </w:r>
        <w:r w:rsidR="00D91337" w:rsidRPr="00D349BE">
          <w:rPr>
            <w:rStyle w:val="Hyperlink"/>
            <w:noProof/>
          </w:rPr>
          <w:t>Staff Training</w:t>
        </w:r>
        <w:r w:rsidR="00D91337">
          <w:rPr>
            <w:noProof/>
            <w:webHidden/>
          </w:rPr>
          <w:tab/>
        </w:r>
        <w:r w:rsidR="00D91337">
          <w:rPr>
            <w:noProof/>
            <w:webHidden/>
          </w:rPr>
          <w:fldChar w:fldCharType="begin"/>
        </w:r>
        <w:r w:rsidR="00D91337">
          <w:rPr>
            <w:noProof/>
            <w:webHidden/>
          </w:rPr>
          <w:instrText xml:space="preserve"> PAGEREF _Toc111098164 \h </w:instrText>
        </w:r>
        <w:r w:rsidR="00D91337">
          <w:rPr>
            <w:noProof/>
            <w:webHidden/>
          </w:rPr>
        </w:r>
        <w:r w:rsidR="00D91337">
          <w:rPr>
            <w:noProof/>
            <w:webHidden/>
          </w:rPr>
          <w:fldChar w:fldCharType="separate"/>
        </w:r>
        <w:r w:rsidR="00D91337">
          <w:rPr>
            <w:noProof/>
            <w:webHidden/>
          </w:rPr>
          <w:t>16</w:t>
        </w:r>
        <w:r w:rsidR="00D91337">
          <w:rPr>
            <w:noProof/>
            <w:webHidden/>
          </w:rPr>
          <w:fldChar w:fldCharType="end"/>
        </w:r>
      </w:hyperlink>
    </w:p>
    <w:p w14:paraId="313F77ED" w14:textId="10621349" w:rsidR="00D91337" w:rsidRDefault="00000000">
      <w:pPr>
        <w:pStyle w:val="TOC1"/>
        <w:rPr>
          <w:rFonts w:eastAsiaTheme="minorEastAsia"/>
          <w:b w:val="0"/>
          <w:noProof/>
          <w:color w:val="auto"/>
          <w:sz w:val="22"/>
          <w:szCs w:val="22"/>
          <w:lang w:eastAsia="en-GB"/>
        </w:rPr>
      </w:pPr>
      <w:hyperlink w:anchor="_Toc111098165" w:history="1">
        <w:r w:rsidR="00D91337" w:rsidRPr="00D349BE">
          <w:rPr>
            <w:rStyle w:val="Hyperlink"/>
            <w:noProof/>
          </w:rPr>
          <w:t>17.</w:t>
        </w:r>
        <w:r w:rsidR="00D91337">
          <w:rPr>
            <w:rFonts w:eastAsiaTheme="minorEastAsia"/>
            <w:b w:val="0"/>
            <w:noProof/>
            <w:color w:val="auto"/>
            <w:sz w:val="22"/>
            <w:szCs w:val="22"/>
            <w:lang w:eastAsia="en-GB"/>
          </w:rPr>
          <w:tab/>
        </w:r>
        <w:r w:rsidR="00D91337" w:rsidRPr="00D349BE">
          <w:rPr>
            <w:rStyle w:val="Hyperlink"/>
            <w:noProof/>
          </w:rPr>
          <w:t>Arrangements For Review</w:t>
        </w:r>
        <w:r w:rsidR="00D91337">
          <w:rPr>
            <w:noProof/>
            <w:webHidden/>
          </w:rPr>
          <w:tab/>
        </w:r>
        <w:r w:rsidR="00D91337">
          <w:rPr>
            <w:noProof/>
            <w:webHidden/>
          </w:rPr>
          <w:fldChar w:fldCharType="begin"/>
        </w:r>
        <w:r w:rsidR="00D91337">
          <w:rPr>
            <w:noProof/>
            <w:webHidden/>
          </w:rPr>
          <w:instrText xml:space="preserve"> PAGEREF _Toc111098165 \h </w:instrText>
        </w:r>
        <w:r w:rsidR="00D91337">
          <w:rPr>
            <w:noProof/>
            <w:webHidden/>
          </w:rPr>
        </w:r>
        <w:r w:rsidR="00D91337">
          <w:rPr>
            <w:noProof/>
            <w:webHidden/>
          </w:rPr>
          <w:fldChar w:fldCharType="separate"/>
        </w:r>
        <w:r w:rsidR="00D91337">
          <w:rPr>
            <w:noProof/>
            <w:webHidden/>
          </w:rPr>
          <w:t>16</w:t>
        </w:r>
        <w:r w:rsidR="00D91337">
          <w:rPr>
            <w:noProof/>
            <w:webHidden/>
          </w:rPr>
          <w:fldChar w:fldCharType="end"/>
        </w:r>
      </w:hyperlink>
    </w:p>
    <w:p w14:paraId="6AE885E7" w14:textId="0A959F1B" w:rsidR="00D91337" w:rsidRDefault="00000000">
      <w:pPr>
        <w:pStyle w:val="TOC1"/>
        <w:rPr>
          <w:rFonts w:eastAsiaTheme="minorEastAsia"/>
          <w:b w:val="0"/>
          <w:noProof/>
          <w:color w:val="auto"/>
          <w:sz w:val="22"/>
          <w:szCs w:val="22"/>
          <w:lang w:eastAsia="en-GB"/>
        </w:rPr>
      </w:pPr>
      <w:hyperlink w:anchor="_Toc111098166" w:history="1">
        <w:r w:rsidR="00D91337" w:rsidRPr="00D349BE">
          <w:rPr>
            <w:rStyle w:val="Hyperlink"/>
            <w:noProof/>
          </w:rPr>
          <w:t>18.</w:t>
        </w:r>
        <w:r w:rsidR="00D91337">
          <w:rPr>
            <w:rFonts w:eastAsiaTheme="minorEastAsia"/>
            <w:b w:val="0"/>
            <w:noProof/>
            <w:color w:val="auto"/>
            <w:sz w:val="22"/>
            <w:szCs w:val="22"/>
            <w:lang w:eastAsia="en-GB"/>
          </w:rPr>
          <w:tab/>
        </w:r>
        <w:r w:rsidR="00D91337" w:rsidRPr="00D349BE">
          <w:rPr>
            <w:rStyle w:val="Hyperlink"/>
            <w:noProof/>
          </w:rPr>
          <w:t>Associated Policies, Guidance And Documents</w:t>
        </w:r>
        <w:r w:rsidR="00D91337">
          <w:rPr>
            <w:noProof/>
            <w:webHidden/>
          </w:rPr>
          <w:tab/>
        </w:r>
        <w:r w:rsidR="00D91337">
          <w:rPr>
            <w:noProof/>
            <w:webHidden/>
          </w:rPr>
          <w:fldChar w:fldCharType="begin"/>
        </w:r>
        <w:r w:rsidR="00D91337">
          <w:rPr>
            <w:noProof/>
            <w:webHidden/>
          </w:rPr>
          <w:instrText xml:space="preserve"> PAGEREF _Toc111098166 \h </w:instrText>
        </w:r>
        <w:r w:rsidR="00D91337">
          <w:rPr>
            <w:noProof/>
            <w:webHidden/>
          </w:rPr>
        </w:r>
        <w:r w:rsidR="00D91337">
          <w:rPr>
            <w:noProof/>
            <w:webHidden/>
          </w:rPr>
          <w:fldChar w:fldCharType="separate"/>
        </w:r>
        <w:r w:rsidR="00D91337">
          <w:rPr>
            <w:noProof/>
            <w:webHidden/>
          </w:rPr>
          <w:t>17</w:t>
        </w:r>
        <w:r w:rsidR="00D91337">
          <w:rPr>
            <w:noProof/>
            <w:webHidden/>
          </w:rPr>
          <w:fldChar w:fldCharType="end"/>
        </w:r>
      </w:hyperlink>
    </w:p>
    <w:p w14:paraId="7565E1B5" w14:textId="210F1744" w:rsidR="00D91337" w:rsidRDefault="00000000">
      <w:pPr>
        <w:pStyle w:val="TOC1"/>
        <w:rPr>
          <w:rFonts w:eastAsiaTheme="minorEastAsia"/>
          <w:b w:val="0"/>
          <w:noProof/>
          <w:color w:val="auto"/>
          <w:sz w:val="22"/>
          <w:szCs w:val="22"/>
          <w:lang w:eastAsia="en-GB"/>
        </w:rPr>
      </w:pPr>
      <w:hyperlink w:anchor="_Toc111098167" w:history="1">
        <w:r w:rsidR="00D91337" w:rsidRPr="00D349BE">
          <w:rPr>
            <w:rStyle w:val="Hyperlink"/>
            <w:noProof/>
          </w:rPr>
          <w:t>19.</w:t>
        </w:r>
        <w:r w:rsidR="00D91337">
          <w:rPr>
            <w:rFonts w:eastAsiaTheme="minorEastAsia"/>
            <w:b w:val="0"/>
            <w:noProof/>
            <w:color w:val="auto"/>
            <w:sz w:val="22"/>
            <w:szCs w:val="22"/>
            <w:lang w:eastAsia="en-GB"/>
          </w:rPr>
          <w:tab/>
        </w:r>
        <w:r w:rsidR="00D91337" w:rsidRPr="00D349BE">
          <w:rPr>
            <w:rStyle w:val="Hyperlink"/>
            <w:noProof/>
          </w:rPr>
          <w:t>References</w:t>
        </w:r>
        <w:r w:rsidR="00D91337">
          <w:rPr>
            <w:noProof/>
            <w:webHidden/>
          </w:rPr>
          <w:tab/>
        </w:r>
        <w:r w:rsidR="00D91337">
          <w:rPr>
            <w:noProof/>
            <w:webHidden/>
          </w:rPr>
          <w:fldChar w:fldCharType="begin"/>
        </w:r>
        <w:r w:rsidR="00D91337">
          <w:rPr>
            <w:noProof/>
            <w:webHidden/>
          </w:rPr>
          <w:instrText xml:space="preserve"> PAGEREF _Toc111098167 \h </w:instrText>
        </w:r>
        <w:r w:rsidR="00D91337">
          <w:rPr>
            <w:noProof/>
            <w:webHidden/>
          </w:rPr>
        </w:r>
        <w:r w:rsidR="00D91337">
          <w:rPr>
            <w:noProof/>
            <w:webHidden/>
          </w:rPr>
          <w:fldChar w:fldCharType="separate"/>
        </w:r>
        <w:r w:rsidR="00D91337">
          <w:rPr>
            <w:noProof/>
            <w:webHidden/>
          </w:rPr>
          <w:t>17</w:t>
        </w:r>
        <w:r w:rsidR="00D91337">
          <w:rPr>
            <w:noProof/>
            <w:webHidden/>
          </w:rPr>
          <w:fldChar w:fldCharType="end"/>
        </w:r>
      </w:hyperlink>
    </w:p>
    <w:p w14:paraId="6090C115" w14:textId="04A0F17A" w:rsidR="00D91337" w:rsidRDefault="00000000">
      <w:pPr>
        <w:pStyle w:val="TOC1"/>
        <w:rPr>
          <w:rFonts w:eastAsiaTheme="minorEastAsia"/>
          <w:b w:val="0"/>
          <w:noProof/>
          <w:color w:val="auto"/>
          <w:sz w:val="22"/>
          <w:szCs w:val="22"/>
          <w:lang w:eastAsia="en-GB"/>
        </w:rPr>
      </w:pPr>
      <w:hyperlink w:anchor="_Toc111098168" w:history="1">
        <w:r w:rsidR="00D91337" w:rsidRPr="00D349BE">
          <w:rPr>
            <w:rStyle w:val="Hyperlink"/>
            <w:noProof/>
          </w:rPr>
          <w:t>20.</w:t>
        </w:r>
        <w:r w:rsidR="00D91337">
          <w:rPr>
            <w:rFonts w:eastAsiaTheme="minorEastAsia"/>
            <w:b w:val="0"/>
            <w:noProof/>
            <w:color w:val="auto"/>
            <w:sz w:val="22"/>
            <w:szCs w:val="22"/>
            <w:lang w:eastAsia="en-GB"/>
          </w:rPr>
          <w:tab/>
        </w:r>
        <w:r w:rsidR="00D91337" w:rsidRPr="00D349BE">
          <w:rPr>
            <w:rStyle w:val="Hyperlink"/>
            <w:noProof/>
          </w:rPr>
          <w:t>Equality Impact Assessment</w:t>
        </w:r>
        <w:r w:rsidR="00D91337">
          <w:rPr>
            <w:noProof/>
            <w:webHidden/>
          </w:rPr>
          <w:tab/>
        </w:r>
        <w:r w:rsidR="00D91337">
          <w:rPr>
            <w:noProof/>
            <w:webHidden/>
          </w:rPr>
          <w:fldChar w:fldCharType="begin"/>
        </w:r>
        <w:r w:rsidR="00D91337">
          <w:rPr>
            <w:noProof/>
            <w:webHidden/>
          </w:rPr>
          <w:instrText xml:space="preserve"> PAGEREF _Toc111098168 \h </w:instrText>
        </w:r>
        <w:r w:rsidR="00D91337">
          <w:rPr>
            <w:noProof/>
            <w:webHidden/>
          </w:rPr>
        </w:r>
        <w:r w:rsidR="00D91337">
          <w:rPr>
            <w:noProof/>
            <w:webHidden/>
          </w:rPr>
          <w:fldChar w:fldCharType="separate"/>
        </w:r>
        <w:r w:rsidR="00D91337">
          <w:rPr>
            <w:noProof/>
            <w:webHidden/>
          </w:rPr>
          <w:t>18</w:t>
        </w:r>
        <w:r w:rsidR="00D91337">
          <w:rPr>
            <w:noProof/>
            <w:webHidden/>
          </w:rPr>
          <w:fldChar w:fldCharType="end"/>
        </w:r>
      </w:hyperlink>
    </w:p>
    <w:p w14:paraId="2C4C24DD" w14:textId="254BE7E0" w:rsidR="00D91337" w:rsidRDefault="00000000">
      <w:pPr>
        <w:pStyle w:val="TOC1"/>
        <w:rPr>
          <w:rFonts w:eastAsiaTheme="minorEastAsia"/>
          <w:b w:val="0"/>
          <w:noProof/>
          <w:color w:val="auto"/>
          <w:sz w:val="22"/>
          <w:szCs w:val="22"/>
          <w:lang w:eastAsia="en-GB"/>
        </w:rPr>
      </w:pPr>
      <w:hyperlink w:anchor="_Toc111098169" w:history="1">
        <w:r w:rsidR="00D91337" w:rsidRPr="00D349BE">
          <w:rPr>
            <w:rStyle w:val="Hyperlink"/>
            <w:noProof/>
          </w:rPr>
          <w:t>Appendix A - Equality Impact Assessment</w:t>
        </w:r>
        <w:r w:rsidR="00D91337">
          <w:rPr>
            <w:noProof/>
            <w:webHidden/>
          </w:rPr>
          <w:tab/>
        </w:r>
        <w:r w:rsidR="00D91337">
          <w:rPr>
            <w:noProof/>
            <w:webHidden/>
          </w:rPr>
          <w:fldChar w:fldCharType="begin"/>
        </w:r>
        <w:r w:rsidR="00D91337">
          <w:rPr>
            <w:noProof/>
            <w:webHidden/>
          </w:rPr>
          <w:instrText xml:space="preserve"> PAGEREF _Toc111098169 \h </w:instrText>
        </w:r>
        <w:r w:rsidR="00D91337">
          <w:rPr>
            <w:noProof/>
            <w:webHidden/>
          </w:rPr>
        </w:r>
        <w:r w:rsidR="00D91337">
          <w:rPr>
            <w:noProof/>
            <w:webHidden/>
          </w:rPr>
          <w:fldChar w:fldCharType="separate"/>
        </w:r>
        <w:r w:rsidR="00D91337">
          <w:rPr>
            <w:noProof/>
            <w:webHidden/>
          </w:rPr>
          <w:t>19</w:t>
        </w:r>
        <w:r w:rsidR="00D91337">
          <w:rPr>
            <w:noProof/>
            <w:webHidden/>
          </w:rPr>
          <w:fldChar w:fldCharType="end"/>
        </w:r>
      </w:hyperlink>
    </w:p>
    <w:p w14:paraId="002EEAC9" w14:textId="442680CC" w:rsidR="00D91337" w:rsidRDefault="00000000">
      <w:pPr>
        <w:pStyle w:val="TOC1"/>
        <w:rPr>
          <w:rFonts w:eastAsiaTheme="minorEastAsia"/>
          <w:b w:val="0"/>
          <w:noProof/>
          <w:color w:val="auto"/>
          <w:sz w:val="22"/>
          <w:szCs w:val="22"/>
          <w:lang w:eastAsia="en-GB"/>
        </w:rPr>
      </w:pPr>
      <w:hyperlink w:anchor="_Toc111098170" w:history="1">
        <w:r w:rsidR="00D91337" w:rsidRPr="00D349BE">
          <w:rPr>
            <w:rStyle w:val="Hyperlink"/>
            <w:noProof/>
          </w:rPr>
          <w:t>Appendix B – Possible Signs of Domestic Abuse</w:t>
        </w:r>
        <w:r w:rsidR="00D91337">
          <w:rPr>
            <w:noProof/>
            <w:webHidden/>
          </w:rPr>
          <w:tab/>
        </w:r>
        <w:r w:rsidR="00D91337">
          <w:rPr>
            <w:noProof/>
            <w:webHidden/>
          </w:rPr>
          <w:fldChar w:fldCharType="begin"/>
        </w:r>
        <w:r w:rsidR="00D91337">
          <w:rPr>
            <w:noProof/>
            <w:webHidden/>
          </w:rPr>
          <w:instrText xml:space="preserve"> PAGEREF _Toc111098170 \h </w:instrText>
        </w:r>
        <w:r w:rsidR="00D91337">
          <w:rPr>
            <w:noProof/>
            <w:webHidden/>
          </w:rPr>
        </w:r>
        <w:r w:rsidR="00D91337">
          <w:rPr>
            <w:noProof/>
            <w:webHidden/>
          </w:rPr>
          <w:fldChar w:fldCharType="separate"/>
        </w:r>
        <w:r w:rsidR="00D91337">
          <w:rPr>
            <w:noProof/>
            <w:webHidden/>
          </w:rPr>
          <w:t>22</w:t>
        </w:r>
        <w:r w:rsidR="00D91337">
          <w:rPr>
            <w:noProof/>
            <w:webHidden/>
          </w:rPr>
          <w:fldChar w:fldCharType="end"/>
        </w:r>
      </w:hyperlink>
    </w:p>
    <w:p w14:paraId="22F1D2D9" w14:textId="7A6068CC" w:rsidR="00D91337" w:rsidRDefault="00000000">
      <w:pPr>
        <w:pStyle w:val="TOC1"/>
        <w:rPr>
          <w:rFonts w:eastAsiaTheme="minorEastAsia"/>
          <w:b w:val="0"/>
          <w:noProof/>
          <w:color w:val="auto"/>
          <w:sz w:val="22"/>
          <w:szCs w:val="22"/>
          <w:lang w:eastAsia="en-GB"/>
        </w:rPr>
      </w:pPr>
      <w:hyperlink w:anchor="_Toc111098171" w:history="1">
        <w:r w:rsidR="00D91337" w:rsidRPr="00D349BE">
          <w:rPr>
            <w:rStyle w:val="Hyperlink"/>
            <w:noProof/>
          </w:rPr>
          <w:t>Appendix C – Further Information for Line Managers</w:t>
        </w:r>
        <w:r w:rsidR="00D91337">
          <w:rPr>
            <w:noProof/>
            <w:webHidden/>
          </w:rPr>
          <w:tab/>
        </w:r>
        <w:r w:rsidR="00D91337">
          <w:rPr>
            <w:noProof/>
            <w:webHidden/>
          </w:rPr>
          <w:fldChar w:fldCharType="begin"/>
        </w:r>
        <w:r w:rsidR="00D91337">
          <w:rPr>
            <w:noProof/>
            <w:webHidden/>
          </w:rPr>
          <w:instrText xml:space="preserve"> PAGEREF _Toc111098171 \h </w:instrText>
        </w:r>
        <w:r w:rsidR="00D91337">
          <w:rPr>
            <w:noProof/>
            <w:webHidden/>
          </w:rPr>
        </w:r>
        <w:r w:rsidR="00D91337">
          <w:rPr>
            <w:noProof/>
            <w:webHidden/>
          </w:rPr>
          <w:fldChar w:fldCharType="separate"/>
        </w:r>
        <w:r w:rsidR="00D91337">
          <w:rPr>
            <w:noProof/>
            <w:webHidden/>
          </w:rPr>
          <w:t>23</w:t>
        </w:r>
        <w:r w:rsidR="00D91337">
          <w:rPr>
            <w:noProof/>
            <w:webHidden/>
          </w:rPr>
          <w:fldChar w:fldCharType="end"/>
        </w:r>
      </w:hyperlink>
    </w:p>
    <w:p w14:paraId="3232A0A8" w14:textId="5C76D640" w:rsidR="00D91337" w:rsidRDefault="00000000">
      <w:pPr>
        <w:pStyle w:val="TOC1"/>
        <w:rPr>
          <w:rFonts w:eastAsiaTheme="minorEastAsia"/>
          <w:b w:val="0"/>
          <w:noProof/>
          <w:color w:val="auto"/>
          <w:sz w:val="22"/>
          <w:szCs w:val="22"/>
          <w:lang w:eastAsia="en-GB"/>
        </w:rPr>
      </w:pPr>
      <w:hyperlink w:anchor="_Toc111098172" w:history="1">
        <w:r w:rsidR="00D91337" w:rsidRPr="00D349BE">
          <w:rPr>
            <w:rStyle w:val="Hyperlink"/>
            <w:noProof/>
          </w:rPr>
          <w:t>Appendix D – Support Services</w:t>
        </w:r>
        <w:r w:rsidR="00D91337">
          <w:rPr>
            <w:noProof/>
            <w:webHidden/>
          </w:rPr>
          <w:tab/>
        </w:r>
        <w:r w:rsidR="00D91337">
          <w:rPr>
            <w:noProof/>
            <w:webHidden/>
          </w:rPr>
          <w:fldChar w:fldCharType="begin"/>
        </w:r>
        <w:r w:rsidR="00D91337">
          <w:rPr>
            <w:noProof/>
            <w:webHidden/>
          </w:rPr>
          <w:instrText xml:space="preserve"> PAGEREF _Toc111098172 \h </w:instrText>
        </w:r>
        <w:r w:rsidR="00D91337">
          <w:rPr>
            <w:noProof/>
            <w:webHidden/>
          </w:rPr>
        </w:r>
        <w:r w:rsidR="00D91337">
          <w:rPr>
            <w:noProof/>
            <w:webHidden/>
          </w:rPr>
          <w:fldChar w:fldCharType="separate"/>
        </w:r>
        <w:r w:rsidR="00D91337">
          <w:rPr>
            <w:noProof/>
            <w:webHidden/>
          </w:rPr>
          <w:t>27</w:t>
        </w:r>
        <w:r w:rsidR="00D91337">
          <w:rPr>
            <w:noProof/>
            <w:webHidden/>
          </w:rPr>
          <w:fldChar w:fldCharType="end"/>
        </w:r>
      </w:hyperlink>
    </w:p>
    <w:p w14:paraId="79AC109D" w14:textId="5B4A1C61"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98131"/>
      <w:r w:rsidRPr="0015255F">
        <w:lastRenderedPageBreak/>
        <w:t>Introduction</w:t>
      </w:r>
      <w:bookmarkEnd w:id="3"/>
      <w:bookmarkEnd w:id="4"/>
      <w:bookmarkEnd w:id="5"/>
    </w:p>
    <w:p w14:paraId="34E3FF70" w14:textId="0C5E8FB9" w:rsidR="00140008" w:rsidRDefault="00B87383" w:rsidP="00140008">
      <w:pPr>
        <w:pStyle w:val="Style1"/>
      </w:pPr>
      <w:r>
        <w:t>The I</w:t>
      </w:r>
      <w:r w:rsidR="00A05C7B">
        <w:t>ntegrated Care Board (I</w:t>
      </w:r>
      <w:r>
        <w:t>CB</w:t>
      </w:r>
      <w:r w:rsidR="00A05C7B">
        <w:t>)</w:t>
      </w:r>
      <w:r w:rsidR="00140008">
        <w:t xml:space="preserve"> is committed to </w:t>
      </w:r>
      <w:r w:rsidR="005E1648">
        <w:t>raising</w:t>
      </w:r>
      <w:r w:rsidR="00140008">
        <w:t xml:space="preserve"> the awareness of domestic violence and abuse and providing guidance for employees</w:t>
      </w:r>
      <w:r w:rsidR="00BE0064">
        <w:t>/staff</w:t>
      </w:r>
      <w:r w:rsidR="00140008">
        <w:t xml:space="preserve"> and management to address the occurrence of domestic abuse and its effects on the workplace.</w:t>
      </w:r>
    </w:p>
    <w:p w14:paraId="742ED51F" w14:textId="63C3E758" w:rsidR="00140008" w:rsidRDefault="00B87383" w:rsidP="00140008">
      <w:pPr>
        <w:pStyle w:val="Style1"/>
      </w:pPr>
      <w:r>
        <w:t>The ICB</w:t>
      </w:r>
      <w:r w:rsidR="00140008">
        <w:t xml:space="preserve"> promotes the understanding that everyone has the right to live free from violence or abuse and makes a clear commitment to reducing inequality, promoting dignity at </w:t>
      </w:r>
      <w:r w:rsidR="005A4CB5">
        <w:t>work,</w:t>
      </w:r>
      <w:r w:rsidR="00140008">
        <w:t xml:space="preserve"> and responding sensitively and effectively to staff that require help and support.</w:t>
      </w:r>
    </w:p>
    <w:p w14:paraId="4B1F9BA6" w14:textId="210144F0" w:rsidR="00CA4687" w:rsidRDefault="00140008" w:rsidP="00140008">
      <w:pPr>
        <w:pStyle w:val="Style1"/>
      </w:pPr>
      <w:r>
        <w:t xml:space="preserve">Domestic abuse can happen to anyone, both male and female, and in all kinds of relationships - heterosexual, gay, lesbian, bisexual and transgender. People experience domestic abuse regardless of their social group, class, age, race, disability, gender, sexual </w:t>
      </w:r>
      <w:r w:rsidR="005A4CB5">
        <w:t>orientation,</w:t>
      </w:r>
      <w:r>
        <w:t xml:space="preserve"> or lifestyle.</w:t>
      </w:r>
    </w:p>
    <w:p w14:paraId="06E75327" w14:textId="5E27ADF6" w:rsidR="009522A8" w:rsidRDefault="00CA4687" w:rsidP="00CB5646">
      <w:pPr>
        <w:pStyle w:val="Style1"/>
      </w:pPr>
      <w:r w:rsidRPr="00CA4687">
        <w:t>Everyone has arguments and may disagree with their partners, family members and others close to them from time to time, however anyone forced to alter their behaviour because they are frightened of their partner’s or family member's reaction is being abused.</w:t>
      </w:r>
      <w:r>
        <w:t xml:space="preserve"> </w:t>
      </w:r>
      <w:r w:rsidR="009522A8" w:rsidRPr="009522A8">
        <w:t xml:space="preserve">It can begin at any stage of the </w:t>
      </w:r>
      <w:r w:rsidR="005A4CB5" w:rsidRPr="009522A8">
        <w:t>relationship,</w:t>
      </w:r>
      <w:r w:rsidR="00DB0E07">
        <w:t xml:space="preserve"> but d</w:t>
      </w:r>
      <w:r w:rsidR="009522A8" w:rsidRPr="009522A8">
        <w:t>omestic abuse is rarely a one-off. Incidents generally become more frequent and severe over time.</w:t>
      </w:r>
    </w:p>
    <w:p w14:paraId="74E91D1F" w14:textId="629D447F" w:rsidR="00140008" w:rsidRDefault="00140008" w:rsidP="00CB5646">
      <w:pPr>
        <w:pStyle w:val="Style1"/>
      </w:pPr>
      <w:r>
        <w:t xml:space="preserve">The </w:t>
      </w:r>
      <w:r w:rsidR="00B87383">
        <w:t>ICB</w:t>
      </w:r>
      <w:r>
        <w:t xml:space="preserve"> recognises that domestic abuse can affect an</w:t>
      </w:r>
      <w:r w:rsidR="00BE0064">
        <w:t xml:space="preserve"> individual</w:t>
      </w:r>
      <w:r>
        <w:t xml:space="preserve">’s work performance and that as an employer we have a responsibility for health, </w:t>
      </w:r>
      <w:r w:rsidR="005A4CB5">
        <w:t>safety,</w:t>
      </w:r>
      <w:r>
        <w:t xml:space="preserve"> and welfare at work. The direct and indirect costs of domestic abuse on </w:t>
      </w:r>
      <w:r w:rsidR="00B87383">
        <w:t>ICB</w:t>
      </w:r>
      <w:r>
        <w:t xml:space="preserve"> staff working will be wide ranging and could have a direct effect on the </w:t>
      </w:r>
      <w:proofErr w:type="gramStart"/>
      <w:r>
        <w:t>quality of service</w:t>
      </w:r>
      <w:proofErr w:type="gramEnd"/>
      <w:r>
        <w:t xml:space="preserve"> provision. Domestic violence and abuse may, impact in the following ways:</w:t>
      </w:r>
    </w:p>
    <w:p w14:paraId="2E0F28EC" w14:textId="7A95930B" w:rsidR="00140008" w:rsidRDefault="005A4CB5" w:rsidP="00DF10AE">
      <w:pPr>
        <w:pStyle w:val="Style1"/>
        <w:numPr>
          <w:ilvl w:val="1"/>
          <w:numId w:val="21"/>
        </w:numPr>
        <w:contextualSpacing/>
      </w:pPr>
      <w:r>
        <w:t>I</w:t>
      </w:r>
      <w:r w:rsidR="00140008">
        <w:t>ncreased sickness absence</w:t>
      </w:r>
      <w:r w:rsidR="00A05C7B">
        <w:t>.</w:t>
      </w:r>
    </w:p>
    <w:p w14:paraId="16A1A68D" w14:textId="74A65EFF" w:rsidR="00140008" w:rsidRDefault="005A4CB5" w:rsidP="00DF10AE">
      <w:pPr>
        <w:pStyle w:val="Style1"/>
        <w:numPr>
          <w:ilvl w:val="1"/>
          <w:numId w:val="21"/>
        </w:numPr>
        <w:contextualSpacing/>
      </w:pPr>
      <w:r>
        <w:t>P</w:t>
      </w:r>
      <w:r w:rsidR="00140008">
        <w:t>oor work performance and lost productivity; pressure on colleagues to ‘cover’</w:t>
      </w:r>
      <w:r w:rsidR="00A05C7B">
        <w:t>.</w:t>
      </w:r>
    </w:p>
    <w:p w14:paraId="527F2745" w14:textId="1F1440FF" w:rsidR="00140008" w:rsidRDefault="005A4CB5" w:rsidP="00DF10AE">
      <w:pPr>
        <w:pStyle w:val="Style1"/>
        <w:numPr>
          <w:ilvl w:val="1"/>
          <w:numId w:val="21"/>
        </w:numPr>
        <w:contextualSpacing/>
      </w:pPr>
      <w:r>
        <w:t>D</w:t>
      </w:r>
      <w:r w:rsidR="00140008">
        <w:t>ifficulty with time keeping (lateness)</w:t>
      </w:r>
      <w:r w:rsidR="00A05C7B">
        <w:t>.</w:t>
      </w:r>
    </w:p>
    <w:p w14:paraId="731256CF" w14:textId="519AD8F4" w:rsidR="00140008" w:rsidRDefault="00851D9C" w:rsidP="00DF10AE">
      <w:pPr>
        <w:pStyle w:val="Style1"/>
        <w:numPr>
          <w:ilvl w:val="1"/>
          <w:numId w:val="21"/>
        </w:numPr>
        <w:contextualSpacing/>
      </w:pPr>
      <w:r>
        <w:t>R</w:t>
      </w:r>
      <w:r w:rsidR="00140008">
        <w:t>isk of workplace violence</w:t>
      </w:r>
      <w:r w:rsidR="00A05C7B">
        <w:t>.</w:t>
      </w:r>
    </w:p>
    <w:p w14:paraId="21992DC0" w14:textId="26278410" w:rsidR="00140008" w:rsidRDefault="005A4CB5" w:rsidP="00DF10AE">
      <w:pPr>
        <w:pStyle w:val="Style1"/>
        <w:numPr>
          <w:ilvl w:val="1"/>
          <w:numId w:val="21"/>
        </w:numPr>
        <w:contextualSpacing/>
      </w:pPr>
      <w:r>
        <w:t>C</w:t>
      </w:r>
      <w:r w:rsidR="00140008">
        <w:t>areer progression</w:t>
      </w:r>
    </w:p>
    <w:p w14:paraId="0C7CDD9E" w14:textId="4C0972F1" w:rsidR="00140008" w:rsidRDefault="005A4CB5" w:rsidP="00DF10AE">
      <w:pPr>
        <w:pStyle w:val="Style1"/>
        <w:numPr>
          <w:ilvl w:val="1"/>
          <w:numId w:val="21"/>
        </w:numPr>
        <w:contextualSpacing/>
      </w:pPr>
      <w:r>
        <w:t>A</w:t>
      </w:r>
      <w:r w:rsidR="00140008">
        <w:t>bsenteeism</w:t>
      </w:r>
      <w:r w:rsidR="00A05C7B">
        <w:t>.</w:t>
      </w:r>
    </w:p>
    <w:p w14:paraId="2D4EB916" w14:textId="7A46B4F4" w:rsidR="00140008" w:rsidRDefault="005A4CB5" w:rsidP="00DF10AE">
      <w:pPr>
        <w:pStyle w:val="Style1"/>
        <w:numPr>
          <w:ilvl w:val="1"/>
          <w:numId w:val="21"/>
        </w:numPr>
        <w:contextualSpacing/>
      </w:pPr>
      <w:r>
        <w:t>P</w:t>
      </w:r>
      <w:r w:rsidR="00140008">
        <w:t>hysical incapability</w:t>
      </w:r>
      <w:r w:rsidR="00A05C7B">
        <w:t>.</w:t>
      </w:r>
    </w:p>
    <w:p w14:paraId="6EA46454" w14:textId="77777777" w:rsidR="00F913CD" w:rsidRPr="0015255F" w:rsidRDefault="00F913CD" w:rsidP="00F913CD">
      <w:pPr>
        <w:pStyle w:val="Heading2"/>
      </w:pPr>
      <w:bookmarkStart w:id="6" w:name="_Toc89326545"/>
      <w:bookmarkStart w:id="7" w:name="_Toc111098132"/>
      <w:r w:rsidRPr="0015255F">
        <w:t xml:space="preserve">Purpose / Policy </w:t>
      </w:r>
      <w:r w:rsidRPr="00F913CD">
        <w:t>Statement</w:t>
      </w:r>
      <w:bookmarkEnd w:id="6"/>
      <w:bookmarkEnd w:id="7"/>
    </w:p>
    <w:p w14:paraId="24BA5042" w14:textId="77777777" w:rsidR="00140008" w:rsidRDefault="00140008" w:rsidP="00140008">
      <w:pPr>
        <w:pStyle w:val="Style1"/>
      </w:pPr>
      <w:r>
        <w:t>The purpose of this policy is to:</w:t>
      </w:r>
    </w:p>
    <w:p w14:paraId="1AA5BCCF" w14:textId="5305649E" w:rsidR="00140008" w:rsidRDefault="00140008" w:rsidP="00DF10AE">
      <w:pPr>
        <w:pStyle w:val="Style1"/>
        <w:numPr>
          <w:ilvl w:val="1"/>
          <w:numId w:val="22"/>
        </w:numPr>
        <w:contextualSpacing/>
      </w:pPr>
      <w:r>
        <w:t xml:space="preserve">Safely assist and support </w:t>
      </w:r>
      <w:r w:rsidR="00BE0064">
        <w:t>individual</w:t>
      </w:r>
      <w:r>
        <w:t>s asking for help in addressing domestic violence and abuse issues</w:t>
      </w:r>
      <w:r w:rsidR="00A05C7B">
        <w:t>.</w:t>
      </w:r>
    </w:p>
    <w:p w14:paraId="634919F4" w14:textId="10F1E50E" w:rsidR="00140008" w:rsidRDefault="00140008" w:rsidP="00DF10AE">
      <w:pPr>
        <w:pStyle w:val="Style1"/>
        <w:numPr>
          <w:ilvl w:val="1"/>
          <w:numId w:val="22"/>
        </w:numPr>
        <w:contextualSpacing/>
      </w:pPr>
      <w:r>
        <w:t xml:space="preserve">To remove fears of stigmatism for </w:t>
      </w:r>
      <w:r w:rsidR="00BE0064">
        <w:t>individuals</w:t>
      </w:r>
      <w:r>
        <w:t xml:space="preserve"> who are affected by </w:t>
      </w:r>
      <w:r>
        <w:lastRenderedPageBreak/>
        <w:t>domestic violence and abuse</w:t>
      </w:r>
      <w:r w:rsidR="00A05C7B">
        <w:t>.</w:t>
      </w:r>
    </w:p>
    <w:p w14:paraId="1278B878" w14:textId="576D45ED" w:rsidR="00140008" w:rsidRDefault="00140008" w:rsidP="00DF10AE">
      <w:pPr>
        <w:pStyle w:val="Style1"/>
        <w:numPr>
          <w:ilvl w:val="1"/>
          <w:numId w:val="22"/>
        </w:numPr>
        <w:contextualSpacing/>
      </w:pPr>
      <w:r>
        <w:t xml:space="preserve">To ensure those </w:t>
      </w:r>
      <w:r w:rsidR="00BE0064">
        <w:t>individual</w:t>
      </w:r>
      <w:r>
        <w:t xml:space="preserve">s seeking assistance are confident their situation will be handled safely, </w:t>
      </w:r>
      <w:r w:rsidR="005A4CB5">
        <w:t>sympathetically,</w:t>
      </w:r>
      <w:r>
        <w:t xml:space="preserve"> and confidentially within the constraints of this policy</w:t>
      </w:r>
      <w:r w:rsidR="00BF2B38">
        <w:t xml:space="preserve">, ICB </w:t>
      </w:r>
      <w:r w:rsidR="008F780F">
        <w:t>S</w:t>
      </w:r>
      <w:r w:rsidR="00BF2B38">
        <w:t>afegu</w:t>
      </w:r>
      <w:r w:rsidR="008F780F">
        <w:t>a</w:t>
      </w:r>
      <w:r w:rsidR="00BF2B38">
        <w:t xml:space="preserve">rding </w:t>
      </w:r>
      <w:r w:rsidR="008F780F">
        <w:t>P</w:t>
      </w:r>
      <w:r w:rsidR="00BF2B38">
        <w:t>olicy</w:t>
      </w:r>
      <w:r>
        <w:t xml:space="preserve"> and the S</w:t>
      </w:r>
      <w:r w:rsidR="008F780F">
        <w:t>outhend</w:t>
      </w:r>
      <w:r w:rsidR="007A587F">
        <w:t xml:space="preserve">, </w:t>
      </w:r>
      <w:r>
        <w:t>E</w:t>
      </w:r>
      <w:r w:rsidR="007A587F">
        <w:t xml:space="preserve">ssex &amp; </w:t>
      </w:r>
      <w:r>
        <w:t>T</w:t>
      </w:r>
      <w:r w:rsidR="007A587F">
        <w:t>hurrock</w:t>
      </w:r>
      <w:r>
        <w:t xml:space="preserve"> Safeguarding </w:t>
      </w:r>
      <w:r w:rsidR="00CB5646">
        <w:t>C</w:t>
      </w:r>
      <w:r w:rsidR="004130A6">
        <w:t>hild</w:t>
      </w:r>
      <w:r w:rsidR="009F56B1">
        <w:t xml:space="preserve">ren </w:t>
      </w:r>
      <w:r>
        <w:t>Procedures</w:t>
      </w:r>
      <w:r w:rsidR="009F56B1">
        <w:t xml:space="preserve"> and Safeguarding Adult Guidelines</w:t>
      </w:r>
      <w:r>
        <w:t>.</w:t>
      </w:r>
    </w:p>
    <w:p w14:paraId="3C4990AA" w14:textId="583CD626" w:rsidR="00140008" w:rsidRDefault="00140008" w:rsidP="00DF10AE">
      <w:pPr>
        <w:pStyle w:val="Style1"/>
        <w:numPr>
          <w:ilvl w:val="1"/>
          <w:numId w:val="22"/>
        </w:numPr>
        <w:contextualSpacing/>
      </w:pPr>
      <w:r>
        <w:t xml:space="preserve">To ensure all </w:t>
      </w:r>
      <w:r w:rsidR="00BE0064">
        <w:t>individual</w:t>
      </w:r>
      <w:r>
        <w:t>s who are experiencing</w:t>
      </w:r>
      <w:r w:rsidR="005A4CB5">
        <w:t xml:space="preserve"> or </w:t>
      </w:r>
      <w:r>
        <w:t>perpetrating domestic abuse and violence are aware of the policy</w:t>
      </w:r>
      <w:r w:rsidR="005A4CB5">
        <w:t xml:space="preserve"> and that action will be taken to address issues.</w:t>
      </w:r>
    </w:p>
    <w:p w14:paraId="6D3F95A8" w14:textId="71D9AB5D" w:rsidR="00140008" w:rsidRDefault="00140008" w:rsidP="00DF10AE">
      <w:pPr>
        <w:pStyle w:val="Style1"/>
        <w:numPr>
          <w:ilvl w:val="1"/>
          <w:numId w:val="22"/>
        </w:numPr>
        <w:contextualSpacing/>
      </w:pPr>
      <w:r>
        <w:t xml:space="preserve">To make </w:t>
      </w:r>
      <w:r w:rsidR="00BE0064">
        <w:t>individuals</w:t>
      </w:r>
      <w:r>
        <w:t xml:space="preserve"> aware that domestic abuse is unacceptable and can lead to criminal convictions.</w:t>
      </w:r>
    </w:p>
    <w:p w14:paraId="41814B99" w14:textId="7C9630D1" w:rsidR="00800305" w:rsidRDefault="00800305" w:rsidP="008E4397">
      <w:pPr>
        <w:pStyle w:val="Heading2"/>
      </w:pPr>
      <w:bookmarkStart w:id="8" w:name="_Toc111098133"/>
      <w:bookmarkStart w:id="9" w:name="_Toc89326546"/>
      <w:r>
        <w:t>Scope</w:t>
      </w:r>
      <w:bookmarkEnd w:id="8"/>
    </w:p>
    <w:p w14:paraId="37C53ED5" w14:textId="6D7ECC4A" w:rsidR="00DB0E07" w:rsidRDefault="0009597B" w:rsidP="0009597B">
      <w:pPr>
        <w:ind w:left="0"/>
        <w:rPr>
          <w:color w:val="auto"/>
        </w:rPr>
      </w:pPr>
      <w:r>
        <w:rPr>
          <w:color w:val="auto"/>
        </w:rPr>
        <w:t>3.1</w:t>
      </w:r>
      <w:r>
        <w:rPr>
          <w:color w:val="auto"/>
        </w:rPr>
        <w:tab/>
        <w:t xml:space="preserve">      </w:t>
      </w:r>
      <w:r w:rsidR="00140008" w:rsidRPr="006868C9">
        <w:rPr>
          <w:color w:val="auto"/>
        </w:rPr>
        <w:t xml:space="preserve">This policy is applicable to all </w:t>
      </w:r>
      <w:r w:rsidR="00DB0E07">
        <w:rPr>
          <w:color w:val="auto"/>
        </w:rPr>
        <w:t>employees.</w:t>
      </w:r>
    </w:p>
    <w:p w14:paraId="6C3A8EB1" w14:textId="3C858528" w:rsidR="00140008" w:rsidRPr="006868C9" w:rsidRDefault="0009597B" w:rsidP="0090339A">
      <w:pPr>
        <w:ind w:left="1120" w:hanging="1120"/>
        <w:rPr>
          <w:color w:val="auto"/>
        </w:rPr>
      </w:pPr>
      <w:r>
        <w:rPr>
          <w:color w:val="auto"/>
        </w:rPr>
        <w:t>3.2</w:t>
      </w:r>
      <w:r>
        <w:rPr>
          <w:color w:val="auto"/>
        </w:rPr>
        <w:tab/>
      </w:r>
      <w:r w:rsidR="00541159" w:rsidRPr="00541159">
        <w:rPr>
          <w:color w:val="auto"/>
        </w:rPr>
        <w:t xml:space="preserve">Under the Health and Safety at Work Act (1974), the Management of Health and Safety at Work Regulations (1992), Reporting of Injuries, Diseases and Dangerous Occurrences Regulations (1995) and the Health and Safety (Consultation with Employees) Regulations (1996), </w:t>
      </w:r>
      <w:r w:rsidR="00BE0064">
        <w:rPr>
          <w:color w:val="auto"/>
        </w:rPr>
        <w:t xml:space="preserve">the ICB </w:t>
      </w:r>
      <w:r w:rsidR="00541159" w:rsidRPr="00541159">
        <w:rPr>
          <w:color w:val="auto"/>
        </w:rPr>
        <w:t>recognises its legal responsibilities in promoting the welfare and safety of all staff. Therefore</w:t>
      </w:r>
      <w:r w:rsidR="00541159">
        <w:rPr>
          <w:color w:val="auto"/>
        </w:rPr>
        <w:t>,</w:t>
      </w:r>
      <w:r w:rsidR="00541159" w:rsidRPr="00541159">
        <w:rPr>
          <w:color w:val="auto"/>
        </w:rPr>
        <w:t xml:space="preserve"> this policy applies to staff across all sites as well as agency</w:t>
      </w:r>
      <w:r w:rsidR="00BE0064">
        <w:rPr>
          <w:color w:val="auto"/>
        </w:rPr>
        <w:t xml:space="preserve">, bank, volunteers, work experience, </w:t>
      </w:r>
      <w:r w:rsidR="00541159" w:rsidRPr="00541159">
        <w:rPr>
          <w:color w:val="auto"/>
        </w:rPr>
        <w:t>contract</w:t>
      </w:r>
      <w:r w:rsidR="00BE0064">
        <w:rPr>
          <w:color w:val="auto"/>
        </w:rPr>
        <w:t>ors etc</w:t>
      </w:r>
      <w:r w:rsidR="00541159" w:rsidRPr="00541159">
        <w:rPr>
          <w:color w:val="auto"/>
        </w:rPr>
        <w:t>.</w:t>
      </w:r>
      <w:r w:rsidR="00541159">
        <w:rPr>
          <w:color w:val="auto"/>
        </w:rPr>
        <w:t xml:space="preserve">  </w:t>
      </w:r>
      <w:r w:rsidR="00DB0E07">
        <w:rPr>
          <w:color w:val="auto"/>
        </w:rPr>
        <w:t xml:space="preserve">However, it is recognised that some parts of this policy may not be applicable </w:t>
      </w:r>
      <w:r w:rsidR="004A2EBE">
        <w:rPr>
          <w:color w:val="auto"/>
        </w:rPr>
        <w:t xml:space="preserve">to </w:t>
      </w:r>
      <w:r w:rsidR="00541159">
        <w:rPr>
          <w:color w:val="auto"/>
        </w:rPr>
        <w:t>all</w:t>
      </w:r>
      <w:r w:rsidR="004A2EBE">
        <w:rPr>
          <w:color w:val="auto"/>
        </w:rPr>
        <w:t xml:space="preserve"> </w:t>
      </w:r>
      <w:r w:rsidR="005A4CB5">
        <w:rPr>
          <w:color w:val="auto"/>
        </w:rPr>
        <w:t>e.g.,</w:t>
      </w:r>
      <w:r w:rsidR="00DB0E07">
        <w:rPr>
          <w:color w:val="auto"/>
        </w:rPr>
        <w:t xml:space="preserve"> </w:t>
      </w:r>
      <w:r w:rsidR="005A4CB5">
        <w:rPr>
          <w:color w:val="auto"/>
        </w:rPr>
        <w:t>acting</w:t>
      </w:r>
      <w:r w:rsidR="00DB0E07">
        <w:rPr>
          <w:color w:val="auto"/>
        </w:rPr>
        <w:t xml:space="preserve"> under a Disciplinary Policy</w:t>
      </w:r>
      <w:r w:rsidR="00BE0064">
        <w:rPr>
          <w:color w:val="auto"/>
        </w:rPr>
        <w:t xml:space="preserve"> which is only applicable to employees</w:t>
      </w:r>
      <w:r w:rsidR="00DB0E07">
        <w:rPr>
          <w:color w:val="auto"/>
        </w:rPr>
        <w:t>.</w:t>
      </w:r>
    </w:p>
    <w:p w14:paraId="61CD04DF" w14:textId="5241CD86" w:rsidR="00140008" w:rsidRPr="006868C9" w:rsidRDefault="0090339A" w:rsidP="0090339A">
      <w:pPr>
        <w:ind w:left="0"/>
        <w:rPr>
          <w:color w:val="auto"/>
        </w:rPr>
      </w:pPr>
      <w:r>
        <w:rPr>
          <w:color w:val="auto"/>
        </w:rPr>
        <w:t>3.3</w:t>
      </w:r>
      <w:r>
        <w:rPr>
          <w:color w:val="auto"/>
        </w:rPr>
        <w:tab/>
        <w:t xml:space="preserve">      </w:t>
      </w:r>
      <w:r w:rsidR="00140008" w:rsidRPr="006868C9">
        <w:rPr>
          <w:color w:val="auto"/>
        </w:rPr>
        <w:t xml:space="preserve">The support provided under this policy applies equally to all </w:t>
      </w:r>
      <w:r w:rsidR="007A444B">
        <w:rPr>
          <w:color w:val="auto"/>
        </w:rPr>
        <w:t xml:space="preserve">staff </w:t>
      </w:r>
      <w:r w:rsidR="00140008" w:rsidRPr="006868C9">
        <w:rPr>
          <w:color w:val="auto"/>
        </w:rPr>
        <w:t xml:space="preserve">who may </w:t>
      </w:r>
      <w:r w:rsidR="00BC61BC">
        <w:rPr>
          <w:color w:val="auto"/>
        </w:rPr>
        <w:br/>
        <w:t xml:space="preserve">            </w:t>
      </w:r>
      <w:r>
        <w:rPr>
          <w:color w:val="auto"/>
        </w:rPr>
        <w:t xml:space="preserve">     </w:t>
      </w:r>
      <w:r w:rsidR="00140008" w:rsidRPr="006868C9">
        <w:rPr>
          <w:color w:val="auto"/>
        </w:rPr>
        <w:t xml:space="preserve">be experiencing domestic abuse, whether they are male or female, or are </w:t>
      </w:r>
      <w:r w:rsidR="00BC61BC">
        <w:rPr>
          <w:color w:val="auto"/>
        </w:rPr>
        <w:br/>
        <w:t xml:space="preserve">                 </w:t>
      </w:r>
      <w:r w:rsidR="00140008" w:rsidRPr="006868C9">
        <w:rPr>
          <w:color w:val="auto"/>
        </w:rPr>
        <w:t xml:space="preserve">affected by domestic abuse perpetrated against someone close to them </w:t>
      </w:r>
      <w:r w:rsidR="00BC61BC">
        <w:rPr>
          <w:color w:val="auto"/>
        </w:rPr>
        <w:br/>
        <w:t xml:space="preserve">                 </w:t>
      </w:r>
      <w:r w:rsidR="00140008" w:rsidRPr="006868C9">
        <w:rPr>
          <w:color w:val="auto"/>
        </w:rPr>
        <w:t>rather than to them personally.</w:t>
      </w:r>
    </w:p>
    <w:p w14:paraId="33D9D5BD" w14:textId="6F1987F2" w:rsidR="00F913CD" w:rsidRPr="0015255F" w:rsidRDefault="00F913CD" w:rsidP="008E4397">
      <w:pPr>
        <w:pStyle w:val="Heading2"/>
      </w:pPr>
      <w:bookmarkStart w:id="10" w:name="_Toc111098134"/>
      <w:r w:rsidRPr="0015255F">
        <w:t>Definitions</w:t>
      </w:r>
      <w:bookmarkEnd w:id="9"/>
      <w:bookmarkEnd w:id="10"/>
    </w:p>
    <w:p w14:paraId="0024A272" w14:textId="3D081792" w:rsidR="00140008" w:rsidRDefault="00140008" w:rsidP="00FB3C48">
      <w:pPr>
        <w:pStyle w:val="ListParagraph"/>
      </w:pPr>
      <w:r>
        <w:t xml:space="preserve">Please refer to </w:t>
      </w:r>
      <w:r w:rsidR="00D91337">
        <w:t>Section 6.</w:t>
      </w:r>
      <w:r>
        <w:t xml:space="preserve"> </w:t>
      </w:r>
    </w:p>
    <w:p w14:paraId="0E72F2F5" w14:textId="77777777" w:rsidR="00F913CD" w:rsidRPr="0015255F" w:rsidRDefault="00F913CD" w:rsidP="00225AB9">
      <w:pPr>
        <w:pStyle w:val="Heading2"/>
      </w:pPr>
      <w:bookmarkStart w:id="11" w:name="_Toc89326547"/>
      <w:bookmarkStart w:id="12" w:name="_Toc111098135"/>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98136"/>
      <w:bookmarkEnd w:id="13"/>
      <w:r w:rsidRPr="0015255F">
        <w:t>Integrated Care Board</w:t>
      </w:r>
      <w:bookmarkEnd w:id="14"/>
      <w:bookmarkEnd w:id="15"/>
    </w:p>
    <w:p w14:paraId="06D2ECEF" w14:textId="7F4184E0" w:rsidR="0076504A" w:rsidRPr="006868C9" w:rsidRDefault="0076504A" w:rsidP="005E1648">
      <w:pPr>
        <w:pStyle w:val="Style2"/>
        <w:rPr>
          <w:color w:val="auto"/>
        </w:rPr>
      </w:pPr>
      <w:r w:rsidRPr="006868C9">
        <w:rPr>
          <w:color w:val="auto"/>
        </w:rPr>
        <w:t xml:space="preserve">The ICB Board is accountable and responsible for ensuring that the ICB has effective processes </w:t>
      </w:r>
      <w:r w:rsidR="005E1648" w:rsidRPr="006868C9">
        <w:rPr>
          <w:color w:val="auto"/>
        </w:rPr>
        <w:t xml:space="preserve">to support staff experiencing domestic abuse </w:t>
      </w:r>
      <w:r w:rsidRPr="006868C9">
        <w:rPr>
          <w:color w:val="auto"/>
        </w:rPr>
        <w:t>in accordance with relevant legislation and best practice guidance.</w:t>
      </w:r>
    </w:p>
    <w:p w14:paraId="2032CA85" w14:textId="0C588973" w:rsidR="00F913CD" w:rsidRPr="0015255F" w:rsidRDefault="00F913CD" w:rsidP="00732AFE">
      <w:pPr>
        <w:pStyle w:val="Heading3"/>
      </w:pPr>
      <w:bookmarkStart w:id="16" w:name="_Toc111098137"/>
      <w:r w:rsidRPr="0015255F">
        <w:lastRenderedPageBreak/>
        <w:t>Chief Executive</w:t>
      </w:r>
      <w:bookmarkEnd w:id="16"/>
    </w:p>
    <w:p w14:paraId="4152546B" w14:textId="1D8F6904" w:rsidR="00140008" w:rsidRPr="006868C9" w:rsidRDefault="00140008" w:rsidP="0076504A">
      <w:pPr>
        <w:pStyle w:val="Style2"/>
        <w:rPr>
          <w:color w:val="auto"/>
        </w:rPr>
      </w:pPr>
      <w:r w:rsidRPr="006868C9">
        <w:rPr>
          <w:color w:val="auto"/>
        </w:rPr>
        <w:t xml:space="preserve">The </w:t>
      </w:r>
      <w:r w:rsidR="005E1648" w:rsidRPr="006868C9">
        <w:rPr>
          <w:color w:val="auto"/>
        </w:rPr>
        <w:t>Chief Executive</w:t>
      </w:r>
      <w:r w:rsidRPr="006868C9">
        <w:rPr>
          <w:color w:val="auto"/>
        </w:rPr>
        <w:t xml:space="preserve"> has responsibility for ensuring the provision of high quality, safe and effective services within the </w:t>
      </w:r>
      <w:r w:rsidR="00B87383" w:rsidRPr="006868C9">
        <w:rPr>
          <w:color w:val="auto"/>
        </w:rPr>
        <w:t>ICB</w:t>
      </w:r>
      <w:r w:rsidRPr="006868C9">
        <w:rPr>
          <w:color w:val="auto"/>
        </w:rPr>
        <w:t xml:space="preserve">. </w:t>
      </w:r>
      <w:r w:rsidR="005E1648" w:rsidRPr="006868C9">
        <w:rPr>
          <w:color w:val="auto"/>
        </w:rPr>
        <w:t>They have</w:t>
      </w:r>
      <w:r w:rsidRPr="006868C9">
        <w:rPr>
          <w:color w:val="auto"/>
        </w:rPr>
        <w:t xml:space="preserve"> overall responsibility and </w:t>
      </w:r>
      <w:r w:rsidR="005A4CB5">
        <w:rPr>
          <w:color w:val="auto"/>
        </w:rPr>
        <w:t>are</w:t>
      </w:r>
      <w:r w:rsidRPr="006868C9">
        <w:rPr>
          <w:color w:val="auto"/>
        </w:rPr>
        <w:t xml:space="preserve"> accountable for ensuring a safe and effective response to </w:t>
      </w:r>
      <w:r w:rsidR="007A444B">
        <w:rPr>
          <w:color w:val="auto"/>
        </w:rPr>
        <w:t>staff</w:t>
      </w:r>
      <w:r w:rsidRPr="006868C9">
        <w:rPr>
          <w:color w:val="auto"/>
        </w:rPr>
        <w:t xml:space="preserve"> experiencing </w:t>
      </w:r>
      <w:r w:rsidR="005A4CB5">
        <w:rPr>
          <w:color w:val="auto"/>
        </w:rPr>
        <w:t xml:space="preserve">or living </w:t>
      </w:r>
      <w:r w:rsidRPr="006868C9">
        <w:rPr>
          <w:color w:val="auto"/>
        </w:rPr>
        <w:t>with</w:t>
      </w:r>
      <w:r w:rsidR="005A4CB5">
        <w:rPr>
          <w:color w:val="auto"/>
        </w:rPr>
        <w:t>,</w:t>
      </w:r>
      <w:r w:rsidRPr="006868C9">
        <w:rPr>
          <w:color w:val="auto"/>
        </w:rPr>
        <w:t xml:space="preserve"> domestic abuse.</w:t>
      </w:r>
    </w:p>
    <w:p w14:paraId="47839467" w14:textId="0DF2D3FB" w:rsidR="00140008" w:rsidRPr="005E1648" w:rsidRDefault="00F913CD" w:rsidP="005E1648">
      <w:pPr>
        <w:pStyle w:val="Heading3"/>
      </w:pPr>
      <w:bookmarkStart w:id="17" w:name="_Toc84611052"/>
      <w:bookmarkStart w:id="18" w:name="_Toc111098138"/>
      <w:r w:rsidRPr="0015255F">
        <w:t>Policy Authors</w:t>
      </w:r>
      <w:bookmarkEnd w:id="17"/>
      <w:bookmarkEnd w:id="18"/>
    </w:p>
    <w:p w14:paraId="235B42BC" w14:textId="338D0E91" w:rsidR="007A136E" w:rsidRPr="006868C9" w:rsidRDefault="007A136E" w:rsidP="007A136E">
      <w:pPr>
        <w:pStyle w:val="Style2"/>
        <w:contextualSpacing w:val="0"/>
        <w:rPr>
          <w:color w:val="auto"/>
        </w:rPr>
      </w:pPr>
      <w:r w:rsidRPr="006868C9">
        <w:rPr>
          <w:color w:val="auto"/>
        </w:rPr>
        <w:t>Policy authors are responsible for ensuring that this document is updated when any changes are made to legislation or guidance.</w:t>
      </w:r>
    </w:p>
    <w:p w14:paraId="5C22C187" w14:textId="5887C54F" w:rsidR="00140008" w:rsidRPr="006868C9" w:rsidRDefault="007A136E" w:rsidP="007A136E">
      <w:pPr>
        <w:pStyle w:val="Style2"/>
        <w:contextualSpacing w:val="0"/>
        <w:rPr>
          <w:color w:val="auto"/>
        </w:rPr>
      </w:pPr>
      <w:r w:rsidRPr="006868C9">
        <w:rPr>
          <w:color w:val="auto"/>
        </w:rPr>
        <w:t xml:space="preserve">This policy will be produced/reviewed in collaboration with Safeguarding </w:t>
      </w:r>
      <w:r w:rsidR="005A4CB5">
        <w:rPr>
          <w:color w:val="auto"/>
        </w:rPr>
        <w:t>P</w:t>
      </w:r>
      <w:r w:rsidRPr="006868C9">
        <w:rPr>
          <w:color w:val="auto"/>
        </w:rPr>
        <w:t xml:space="preserve">rofessionals.  </w:t>
      </w:r>
      <w:r w:rsidR="00140008" w:rsidRPr="006868C9">
        <w:rPr>
          <w:color w:val="auto"/>
        </w:rPr>
        <w:t xml:space="preserve">The designated professionals will provide specialist safeguarding support and advice to all staff in relation to supporting </w:t>
      </w:r>
      <w:r w:rsidR="007A444B">
        <w:rPr>
          <w:color w:val="auto"/>
        </w:rPr>
        <w:t>staff</w:t>
      </w:r>
      <w:r w:rsidR="00140008" w:rsidRPr="006868C9">
        <w:rPr>
          <w:color w:val="auto"/>
        </w:rPr>
        <w:t xml:space="preserve"> who are experiencing</w:t>
      </w:r>
      <w:r w:rsidR="005A4CB5">
        <w:rPr>
          <w:color w:val="auto"/>
        </w:rPr>
        <w:t xml:space="preserve"> or </w:t>
      </w:r>
      <w:r w:rsidR="00140008" w:rsidRPr="006868C9">
        <w:rPr>
          <w:color w:val="auto"/>
        </w:rPr>
        <w:t>perpetrating domestic abuse.</w:t>
      </w:r>
    </w:p>
    <w:p w14:paraId="11484268" w14:textId="25C6D772" w:rsidR="00F913CD" w:rsidRPr="0015255F" w:rsidRDefault="0000763A" w:rsidP="00732AFE">
      <w:pPr>
        <w:pStyle w:val="Heading3"/>
      </w:pPr>
      <w:bookmarkStart w:id="19" w:name="_Toc84611054"/>
      <w:bookmarkStart w:id="20" w:name="_Toc111098139"/>
      <w:r>
        <w:t xml:space="preserve">Executive </w:t>
      </w:r>
      <w:r w:rsidR="0096293A">
        <w:t>Chief People Officer</w:t>
      </w:r>
      <w:bookmarkEnd w:id="19"/>
      <w:bookmarkEnd w:id="20"/>
    </w:p>
    <w:p w14:paraId="38815C03" w14:textId="77777777" w:rsidR="0096293A" w:rsidRPr="006868C9" w:rsidRDefault="0096293A" w:rsidP="0096293A">
      <w:pPr>
        <w:pStyle w:val="Style2"/>
        <w:rPr>
          <w:color w:val="auto"/>
        </w:rPr>
      </w:pPr>
      <w:r w:rsidRPr="006868C9">
        <w:rPr>
          <w:color w:val="auto"/>
        </w:rPr>
        <w:t>The Chief People Officer oversees the implementation of this policy and is responsible for ensuring that managers take action to meet the organisation’s obligations to ensure equity and consistency.</w:t>
      </w:r>
    </w:p>
    <w:p w14:paraId="5019279B" w14:textId="4574A352" w:rsidR="00F913CD" w:rsidRPr="0015255F" w:rsidRDefault="00F913CD" w:rsidP="00732AFE">
      <w:pPr>
        <w:pStyle w:val="Heading3"/>
      </w:pPr>
      <w:bookmarkStart w:id="21" w:name="_Toc111098140"/>
      <w:r w:rsidRPr="0015255F">
        <w:t>Line Managers</w:t>
      </w:r>
      <w:bookmarkEnd w:id="21"/>
    </w:p>
    <w:p w14:paraId="541D294B" w14:textId="77777777" w:rsidR="00140008" w:rsidRPr="007A136E" w:rsidRDefault="00140008" w:rsidP="00140008">
      <w:pPr>
        <w:pStyle w:val="Style2"/>
        <w:rPr>
          <w:color w:val="auto"/>
        </w:rPr>
      </w:pPr>
      <w:r w:rsidRPr="007A136E">
        <w:rPr>
          <w:color w:val="auto"/>
        </w:rPr>
        <w:t>All managers should:</w:t>
      </w:r>
    </w:p>
    <w:p w14:paraId="7DC60945" w14:textId="7E720D57" w:rsidR="00140008" w:rsidRPr="007A136E" w:rsidRDefault="00140008" w:rsidP="00DF10AE">
      <w:pPr>
        <w:pStyle w:val="Style2"/>
        <w:numPr>
          <w:ilvl w:val="1"/>
          <w:numId w:val="23"/>
        </w:numPr>
        <w:rPr>
          <w:color w:val="auto"/>
        </w:rPr>
      </w:pPr>
      <w:r w:rsidRPr="007A136E">
        <w:rPr>
          <w:color w:val="auto"/>
        </w:rPr>
        <w:t xml:space="preserve">Be available and approachable to </w:t>
      </w:r>
      <w:r w:rsidR="00541159">
        <w:rPr>
          <w:color w:val="auto"/>
        </w:rPr>
        <w:t>individuals</w:t>
      </w:r>
      <w:r w:rsidRPr="007A136E">
        <w:rPr>
          <w:color w:val="auto"/>
        </w:rPr>
        <w:t xml:space="preserve"> experiencing domestic abuse.</w:t>
      </w:r>
    </w:p>
    <w:p w14:paraId="315E92E7" w14:textId="4006FE4F" w:rsidR="00140008" w:rsidRPr="007A136E" w:rsidRDefault="00140008" w:rsidP="00DF10AE">
      <w:pPr>
        <w:pStyle w:val="Style2"/>
        <w:numPr>
          <w:ilvl w:val="1"/>
          <w:numId w:val="23"/>
        </w:numPr>
        <w:rPr>
          <w:color w:val="auto"/>
        </w:rPr>
      </w:pPr>
      <w:r w:rsidRPr="007A136E">
        <w:rPr>
          <w:color w:val="auto"/>
        </w:rPr>
        <w:t xml:space="preserve">Be aware of their responsibility for the health, </w:t>
      </w:r>
      <w:r w:rsidR="002B15D0" w:rsidRPr="007A136E">
        <w:rPr>
          <w:color w:val="auto"/>
        </w:rPr>
        <w:t>safety,</w:t>
      </w:r>
      <w:r w:rsidRPr="007A136E">
        <w:rPr>
          <w:color w:val="auto"/>
        </w:rPr>
        <w:t xml:space="preserve"> and welfare of s</w:t>
      </w:r>
      <w:r w:rsidR="007A444B">
        <w:rPr>
          <w:color w:val="auto"/>
        </w:rPr>
        <w:t>taff</w:t>
      </w:r>
      <w:r w:rsidRPr="007A136E">
        <w:rPr>
          <w:color w:val="auto"/>
        </w:rPr>
        <w:t xml:space="preserve"> at work.</w:t>
      </w:r>
    </w:p>
    <w:p w14:paraId="1436850F" w14:textId="55CAAD6A" w:rsidR="00140008" w:rsidRPr="007A136E" w:rsidRDefault="00140008" w:rsidP="00DF10AE">
      <w:pPr>
        <w:pStyle w:val="Style2"/>
        <w:numPr>
          <w:ilvl w:val="1"/>
          <w:numId w:val="23"/>
        </w:numPr>
        <w:rPr>
          <w:color w:val="auto"/>
        </w:rPr>
      </w:pPr>
      <w:r w:rsidRPr="007A136E">
        <w:rPr>
          <w:color w:val="auto"/>
        </w:rPr>
        <w:t xml:space="preserve">Be aware that domestic abuse can influence the health and self-confidence of people who may be reticent to confide in others or seek help. They should, therefore, be alert to the signs of possible domestic abuse </w:t>
      </w:r>
      <w:r w:rsidR="002B15D0" w:rsidRPr="007A136E">
        <w:rPr>
          <w:color w:val="auto"/>
        </w:rPr>
        <w:t>e.g.,</w:t>
      </w:r>
      <w:r w:rsidRPr="007A136E">
        <w:rPr>
          <w:color w:val="auto"/>
        </w:rPr>
        <w:t xml:space="preserve"> where an </w:t>
      </w:r>
      <w:r w:rsidR="00541159">
        <w:rPr>
          <w:color w:val="auto"/>
        </w:rPr>
        <w:t>individual</w:t>
      </w:r>
      <w:r w:rsidR="007A444B">
        <w:rPr>
          <w:color w:val="auto"/>
        </w:rPr>
        <w:t xml:space="preserve"> </w:t>
      </w:r>
      <w:r w:rsidRPr="007A136E">
        <w:rPr>
          <w:color w:val="auto"/>
        </w:rPr>
        <w:t>is depressed, distracted and/or lacking in self-confidence, which may be reflected in work performance.</w:t>
      </w:r>
    </w:p>
    <w:p w14:paraId="5E169EDA" w14:textId="026FB574" w:rsidR="00140008" w:rsidRPr="007A136E" w:rsidRDefault="00140008" w:rsidP="00DF10AE">
      <w:pPr>
        <w:pStyle w:val="Style2"/>
        <w:numPr>
          <w:ilvl w:val="1"/>
          <w:numId w:val="23"/>
        </w:numPr>
        <w:rPr>
          <w:color w:val="auto"/>
        </w:rPr>
      </w:pPr>
      <w:r w:rsidRPr="007A136E">
        <w:rPr>
          <w:color w:val="auto"/>
        </w:rPr>
        <w:t xml:space="preserve">Recognise the importance of </w:t>
      </w:r>
      <w:r w:rsidR="007A444B">
        <w:rPr>
          <w:color w:val="auto"/>
        </w:rPr>
        <w:t>staff</w:t>
      </w:r>
      <w:r w:rsidRPr="007A136E">
        <w:rPr>
          <w:color w:val="auto"/>
        </w:rPr>
        <w:t xml:space="preserve"> welfare and appreciate that, by supporting </w:t>
      </w:r>
      <w:r w:rsidR="00541159">
        <w:rPr>
          <w:color w:val="auto"/>
        </w:rPr>
        <w:t>individuals</w:t>
      </w:r>
      <w:r w:rsidRPr="007A136E">
        <w:rPr>
          <w:color w:val="auto"/>
        </w:rPr>
        <w:t xml:space="preserve"> who may be experiencing domestic abuse, they will potentially contribute to an improvement in service delivery and a reinforcement of good management/</w:t>
      </w:r>
      <w:r w:rsidR="007A444B">
        <w:rPr>
          <w:color w:val="auto"/>
        </w:rPr>
        <w:t>staff</w:t>
      </w:r>
      <w:r w:rsidRPr="007A136E">
        <w:rPr>
          <w:color w:val="auto"/>
        </w:rPr>
        <w:t xml:space="preserve"> relations.</w:t>
      </w:r>
    </w:p>
    <w:p w14:paraId="24D8E9D6" w14:textId="77777777" w:rsidR="00140008" w:rsidRPr="007A136E" w:rsidRDefault="00140008" w:rsidP="00DF10AE">
      <w:pPr>
        <w:pStyle w:val="Style2"/>
        <w:numPr>
          <w:ilvl w:val="1"/>
          <w:numId w:val="23"/>
        </w:numPr>
        <w:rPr>
          <w:color w:val="auto"/>
        </w:rPr>
      </w:pPr>
      <w:r w:rsidRPr="007A136E">
        <w:rPr>
          <w:color w:val="auto"/>
        </w:rPr>
        <w:t xml:space="preserve">Keep information confidential, subject to the requirements of safeguarding children and adults at risk processes and the Crime and Disorder Act. </w:t>
      </w:r>
    </w:p>
    <w:p w14:paraId="308F8C03" w14:textId="5CFC23D3" w:rsidR="00140008" w:rsidRPr="007A136E" w:rsidRDefault="00140008" w:rsidP="00DF10AE">
      <w:pPr>
        <w:pStyle w:val="Style2"/>
        <w:numPr>
          <w:ilvl w:val="1"/>
          <w:numId w:val="23"/>
        </w:numPr>
        <w:rPr>
          <w:color w:val="auto"/>
        </w:rPr>
      </w:pPr>
      <w:r w:rsidRPr="007A136E">
        <w:rPr>
          <w:color w:val="auto"/>
        </w:rPr>
        <w:t xml:space="preserve">Discuss the specific steps that can be taken to help </w:t>
      </w:r>
      <w:r w:rsidR="007A444B">
        <w:rPr>
          <w:color w:val="auto"/>
        </w:rPr>
        <w:t>staff</w:t>
      </w:r>
      <w:r w:rsidRPr="007A136E">
        <w:rPr>
          <w:color w:val="auto"/>
        </w:rPr>
        <w:t xml:space="preserve"> stay safe in the workplace.</w:t>
      </w:r>
    </w:p>
    <w:p w14:paraId="0DFB1DB1" w14:textId="54E869E4" w:rsidR="00140008" w:rsidRPr="007A136E" w:rsidRDefault="00140008" w:rsidP="00DF10AE">
      <w:pPr>
        <w:pStyle w:val="Style2"/>
        <w:numPr>
          <w:ilvl w:val="1"/>
          <w:numId w:val="23"/>
        </w:numPr>
        <w:rPr>
          <w:color w:val="auto"/>
        </w:rPr>
      </w:pPr>
      <w:r w:rsidRPr="007A136E">
        <w:rPr>
          <w:color w:val="auto"/>
        </w:rPr>
        <w:t xml:space="preserve">Ensure </w:t>
      </w:r>
      <w:r w:rsidR="00541159">
        <w:rPr>
          <w:color w:val="auto"/>
        </w:rPr>
        <w:t>individuals</w:t>
      </w:r>
      <w:r w:rsidR="007A444B">
        <w:rPr>
          <w:color w:val="auto"/>
        </w:rPr>
        <w:t xml:space="preserve"> are</w:t>
      </w:r>
      <w:r w:rsidRPr="007A136E">
        <w:rPr>
          <w:color w:val="auto"/>
        </w:rPr>
        <w:t xml:space="preserve"> aware of options available to them, as referenced in this document.</w:t>
      </w:r>
    </w:p>
    <w:p w14:paraId="75AED787" w14:textId="07411037" w:rsidR="00140008" w:rsidRPr="007A136E" w:rsidRDefault="00140008" w:rsidP="00DF10AE">
      <w:pPr>
        <w:pStyle w:val="Style2"/>
        <w:numPr>
          <w:ilvl w:val="1"/>
          <w:numId w:val="23"/>
        </w:numPr>
        <w:rPr>
          <w:color w:val="auto"/>
        </w:rPr>
      </w:pPr>
      <w:r w:rsidRPr="007A136E">
        <w:rPr>
          <w:color w:val="auto"/>
        </w:rPr>
        <w:lastRenderedPageBreak/>
        <w:t xml:space="preserve">Encourage affected </w:t>
      </w:r>
      <w:r w:rsidR="00541159">
        <w:rPr>
          <w:color w:val="auto"/>
        </w:rPr>
        <w:t>individuals</w:t>
      </w:r>
      <w:r w:rsidRPr="007A136E">
        <w:rPr>
          <w:color w:val="auto"/>
        </w:rPr>
        <w:t xml:space="preserve"> </w:t>
      </w:r>
      <w:r w:rsidR="002B15D0">
        <w:rPr>
          <w:color w:val="auto"/>
        </w:rPr>
        <w:t xml:space="preserve">either as a victim or as a perpetrator </w:t>
      </w:r>
      <w:r w:rsidRPr="007A136E">
        <w:rPr>
          <w:color w:val="auto"/>
        </w:rPr>
        <w:t>to seek advice from external agencies.</w:t>
      </w:r>
    </w:p>
    <w:p w14:paraId="4F8F5A24" w14:textId="0CDBC4A9" w:rsidR="00140008" w:rsidRPr="007A136E" w:rsidRDefault="00140008" w:rsidP="00DF10AE">
      <w:pPr>
        <w:pStyle w:val="Style2"/>
        <w:numPr>
          <w:ilvl w:val="1"/>
          <w:numId w:val="23"/>
        </w:numPr>
        <w:contextualSpacing w:val="0"/>
        <w:rPr>
          <w:color w:val="auto"/>
        </w:rPr>
      </w:pPr>
      <w:r w:rsidRPr="007A136E">
        <w:rPr>
          <w:color w:val="auto"/>
        </w:rPr>
        <w:t xml:space="preserve">Encourage affected </w:t>
      </w:r>
      <w:r w:rsidR="00DB0E07">
        <w:rPr>
          <w:color w:val="auto"/>
        </w:rPr>
        <w:t>employees</w:t>
      </w:r>
      <w:r w:rsidRPr="007A136E">
        <w:rPr>
          <w:color w:val="auto"/>
        </w:rPr>
        <w:t xml:space="preserve"> to utilise support mechanisms available internally to the </w:t>
      </w:r>
      <w:r w:rsidR="007A136E">
        <w:rPr>
          <w:color w:val="auto"/>
        </w:rPr>
        <w:t>ICB</w:t>
      </w:r>
      <w:r w:rsidRPr="007A136E">
        <w:rPr>
          <w:color w:val="auto"/>
        </w:rPr>
        <w:t xml:space="preserve"> (</w:t>
      </w:r>
      <w:r w:rsidR="002B15D0" w:rsidRPr="007A136E">
        <w:rPr>
          <w:color w:val="auto"/>
        </w:rPr>
        <w:t>e.g.,</w:t>
      </w:r>
      <w:r w:rsidRPr="007A136E">
        <w:rPr>
          <w:color w:val="auto"/>
        </w:rPr>
        <w:t xml:space="preserve"> Occupational Health,</w:t>
      </w:r>
      <w:r w:rsidR="007A136E">
        <w:rPr>
          <w:color w:val="auto"/>
        </w:rPr>
        <w:t xml:space="preserve"> </w:t>
      </w:r>
      <w:r w:rsidRPr="007A136E">
        <w:rPr>
          <w:color w:val="auto"/>
        </w:rPr>
        <w:t>Employee Assistance Programme).</w:t>
      </w:r>
    </w:p>
    <w:p w14:paraId="4981F9E9" w14:textId="0B3A5E17" w:rsidR="00140008" w:rsidRPr="007A136E" w:rsidRDefault="00140008" w:rsidP="00140008">
      <w:pPr>
        <w:pStyle w:val="Style2"/>
        <w:contextualSpacing w:val="0"/>
        <w:rPr>
          <w:color w:val="auto"/>
        </w:rPr>
      </w:pPr>
      <w:r w:rsidRPr="007A136E">
        <w:rPr>
          <w:color w:val="auto"/>
        </w:rPr>
        <w:t xml:space="preserve">See Appendix </w:t>
      </w:r>
      <w:r w:rsidR="007A136E">
        <w:rPr>
          <w:color w:val="auto"/>
        </w:rPr>
        <w:t>C</w:t>
      </w:r>
      <w:r w:rsidRPr="007A136E">
        <w:rPr>
          <w:color w:val="auto"/>
        </w:rPr>
        <w:t xml:space="preserve"> for further information for line managers</w:t>
      </w:r>
    </w:p>
    <w:p w14:paraId="5F8853CC" w14:textId="77777777" w:rsidR="00F913CD" w:rsidRPr="0015255F" w:rsidRDefault="00F913CD" w:rsidP="00732AFE">
      <w:pPr>
        <w:pStyle w:val="Heading3"/>
      </w:pPr>
      <w:bookmarkStart w:id="22" w:name="_Toc84611055"/>
      <w:bookmarkStart w:id="23" w:name="_Toc111098141"/>
      <w:r w:rsidRPr="0015255F">
        <w:t>All Staff</w:t>
      </w:r>
      <w:bookmarkEnd w:id="22"/>
      <w:bookmarkEnd w:id="23"/>
    </w:p>
    <w:p w14:paraId="2FAA15E8" w14:textId="361E05C7" w:rsidR="00140008" w:rsidRDefault="007A136E" w:rsidP="00140008">
      <w:pPr>
        <w:pStyle w:val="Style2"/>
      </w:pPr>
      <w:r>
        <w:t>All staff</w:t>
      </w:r>
      <w:r w:rsidR="00140008">
        <w:t>:</w:t>
      </w:r>
    </w:p>
    <w:p w14:paraId="2B173588" w14:textId="77777777" w:rsidR="00140008" w:rsidRDefault="00140008" w:rsidP="00DF10AE">
      <w:pPr>
        <w:pStyle w:val="Style2"/>
        <w:numPr>
          <w:ilvl w:val="1"/>
          <w:numId w:val="24"/>
        </w:numPr>
      </w:pPr>
      <w:r>
        <w:t>Will take note of this policy and act in accordance with its contents.</w:t>
      </w:r>
    </w:p>
    <w:p w14:paraId="346D6A7D" w14:textId="380AFD89" w:rsidR="00140008" w:rsidRDefault="00140008" w:rsidP="00DF10AE">
      <w:pPr>
        <w:pStyle w:val="Style2"/>
        <w:numPr>
          <w:ilvl w:val="1"/>
          <w:numId w:val="24"/>
        </w:numPr>
      </w:pPr>
      <w:r>
        <w:t xml:space="preserve">Ensure that their behaviour at work reflects the aims and values of </w:t>
      </w:r>
      <w:r w:rsidR="00B87383">
        <w:t>the ICB</w:t>
      </w:r>
      <w:r>
        <w:t xml:space="preserve"> and that they follow this policy in maintaining confidentiality and privacy for colleagues experiencing</w:t>
      </w:r>
      <w:r w:rsidR="002B15D0">
        <w:t xml:space="preserve"> or </w:t>
      </w:r>
      <w:r>
        <w:t>perpetrating domestic abuse.</w:t>
      </w:r>
    </w:p>
    <w:p w14:paraId="649B0D35" w14:textId="45618606" w:rsidR="00140008" w:rsidRDefault="00140008" w:rsidP="00DF10AE">
      <w:pPr>
        <w:pStyle w:val="Style2"/>
        <w:numPr>
          <w:ilvl w:val="1"/>
          <w:numId w:val="24"/>
        </w:numPr>
      </w:pPr>
      <w:r>
        <w:t>Affected by domestic abuse may choose to discuss this with their Line Manager</w:t>
      </w:r>
      <w:r w:rsidR="006A012D">
        <w:t xml:space="preserve"> or ICB Safegu</w:t>
      </w:r>
      <w:r w:rsidR="0006627B">
        <w:t>a</w:t>
      </w:r>
      <w:r w:rsidR="006A012D">
        <w:t>rding</w:t>
      </w:r>
      <w:r w:rsidR="0006627B">
        <w:t xml:space="preserve"> </w:t>
      </w:r>
      <w:r w:rsidR="00375FFB">
        <w:t>Team</w:t>
      </w:r>
      <w:r>
        <w:t xml:space="preserve">. </w:t>
      </w:r>
      <w:r w:rsidR="007A136E">
        <w:t xml:space="preserve"> </w:t>
      </w:r>
      <w:r>
        <w:t>Alternatively, they may choose to discuss it with someone they feel comfortable with, maybe a trusted colleague or Occupation Health.</w:t>
      </w:r>
    </w:p>
    <w:p w14:paraId="2B569541" w14:textId="752BC426" w:rsidR="00140008" w:rsidRDefault="00DB0E07" w:rsidP="00DF10AE">
      <w:pPr>
        <w:pStyle w:val="Style2"/>
        <w:numPr>
          <w:ilvl w:val="1"/>
          <w:numId w:val="24"/>
        </w:numPr>
      </w:pPr>
      <w:r>
        <w:t>Those w</w:t>
      </w:r>
      <w:r w:rsidR="00140008">
        <w:t xml:space="preserve">ho know of a colleague who is experiencing domestic abuse should act sensitively and </w:t>
      </w:r>
      <w:r w:rsidR="00783EC2">
        <w:t xml:space="preserve">encourage </w:t>
      </w:r>
      <w:r w:rsidR="00140008">
        <w:t xml:space="preserve">them to seek advice and support from their line manager, HR team or </w:t>
      </w:r>
      <w:r w:rsidR="00B87383">
        <w:t>ICB</w:t>
      </w:r>
      <w:r w:rsidR="00140008">
        <w:t xml:space="preserve"> Safeguarding Team.</w:t>
      </w:r>
    </w:p>
    <w:p w14:paraId="23F610CF" w14:textId="1F9B926E" w:rsidR="00205604" w:rsidRDefault="00DB0E07" w:rsidP="00DF10AE">
      <w:pPr>
        <w:pStyle w:val="Style2"/>
        <w:numPr>
          <w:ilvl w:val="1"/>
          <w:numId w:val="24"/>
        </w:numPr>
      </w:pPr>
      <w:r>
        <w:t>Those w</w:t>
      </w:r>
      <w:r w:rsidR="00205604" w:rsidRPr="00205604">
        <w:t>ho know of a colleague who is experiencing domestic abuse</w:t>
      </w:r>
      <w:r w:rsidR="00205604">
        <w:t xml:space="preserve"> should </w:t>
      </w:r>
      <w:r w:rsidR="0028743D">
        <w:t>discuss thi</w:t>
      </w:r>
      <w:r w:rsidR="006F7DB6">
        <w:t>s</w:t>
      </w:r>
      <w:r w:rsidR="0028743D">
        <w:t xml:space="preserve"> with their line manager or </w:t>
      </w:r>
      <w:r w:rsidR="006F7DB6">
        <w:t>ICB Safeguarding Team.</w:t>
      </w:r>
    </w:p>
    <w:p w14:paraId="4E59A738" w14:textId="4A4DBD44" w:rsidR="00140008" w:rsidRDefault="002B15D0" w:rsidP="00DF10AE">
      <w:pPr>
        <w:pStyle w:val="Style2"/>
        <w:numPr>
          <w:ilvl w:val="1"/>
          <w:numId w:val="24"/>
        </w:numPr>
      </w:pPr>
      <w:r>
        <w:t>To</w:t>
      </w:r>
      <w:r w:rsidR="00140008">
        <w:t xml:space="preserve"> receive </w:t>
      </w:r>
      <w:r w:rsidR="00DB0E07">
        <w:t>support</w:t>
      </w:r>
      <w:r w:rsidR="00140008">
        <w:t xml:space="preserve"> under this policy, </w:t>
      </w:r>
      <w:r w:rsidR="007A444B">
        <w:t>staff</w:t>
      </w:r>
      <w:r w:rsidR="00140008">
        <w:t xml:space="preserve"> need to disclose that they are at risk from domestic abuse and the </w:t>
      </w:r>
      <w:r w:rsidR="00DB0E07">
        <w:t>ICB</w:t>
      </w:r>
      <w:r w:rsidR="00140008">
        <w:t xml:space="preserve"> will seek to enable s</w:t>
      </w:r>
      <w:r w:rsidR="007A444B">
        <w:t>taff</w:t>
      </w:r>
      <w:r w:rsidR="00140008">
        <w:t xml:space="preserve"> to disclose such facts by generating a supportive culture.</w:t>
      </w:r>
    </w:p>
    <w:p w14:paraId="0079C255" w14:textId="595E7B7E" w:rsidR="00F913CD" w:rsidRPr="0015255F" w:rsidRDefault="00CB1AB7" w:rsidP="00250FB0">
      <w:pPr>
        <w:pStyle w:val="Heading2"/>
      </w:pPr>
      <w:bookmarkStart w:id="24" w:name="_Toc111098142"/>
      <w:r>
        <w:t>Definitions</w:t>
      </w:r>
      <w:bookmarkEnd w:id="24"/>
    </w:p>
    <w:p w14:paraId="5A20E99B" w14:textId="056ED4B2" w:rsidR="00F913CD" w:rsidRPr="0015255F" w:rsidRDefault="00140008" w:rsidP="00C4088C">
      <w:pPr>
        <w:pStyle w:val="Heading3"/>
      </w:pPr>
      <w:bookmarkStart w:id="25" w:name="_Toc111098143"/>
      <w:r>
        <w:t>Domestic Violence and Abuse</w:t>
      </w:r>
      <w:bookmarkEnd w:id="25"/>
    </w:p>
    <w:p w14:paraId="27B51E22" w14:textId="6EB15727" w:rsidR="00140008" w:rsidRDefault="00140008" w:rsidP="00CB1AB7">
      <w:pPr>
        <w:pStyle w:val="Style2"/>
        <w:contextualSpacing w:val="0"/>
      </w:pPr>
      <w:r>
        <w:t xml:space="preserve">The </w:t>
      </w:r>
      <w:r w:rsidR="00AE3AE9">
        <w:t xml:space="preserve">Domestic Abuse Act 2021 </w:t>
      </w:r>
      <w:r>
        <w:t>definition of domestic violence and abuse:</w:t>
      </w:r>
    </w:p>
    <w:p w14:paraId="6A51C3F5" w14:textId="5B398D43" w:rsidR="00140008" w:rsidRDefault="00140008" w:rsidP="00CB1AB7">
      <w:pPr>
        <w:pStyle w:val="Style2"/>
        <w:numPr>
          <w:ilvl w:val="0"/>
          <w:numId w:val="0"/>
        </w:numPr>
        <w:ind w:left="1134"/>
        <w:contextualSpacing w:val="0"/>
      </w:pPr>
      <w:r>
        <w:t xml:space="preserve">“Any incident or pattern of incidents of controlling, coercive or threatening behaviour, </w:t>
      </w:r>
      <w:proofErr w:type="gramStart"/>
      <w:r>
        <w:t>violence</w:t>
      </w:r>
      <w:proofErr w:type="gramEnd"/>
      <w:r>
        <w:t xml:space="preserve"> or abuse between those aged 16 or over who are or have been intimate partners or family members regardless of gender or sexuality.</w:t>
      </w:r>
    </w:p>
    <w:p w14:paraId="49ED3994" w14:textId="6C8F8270" w:rsidR="0017522B" w:rsidRDefault="0017522B" w:rsidP="00CB1AB7">
      <w:pPr>
        <w:pStyle w:val="Style2"/>
        <w:numPr>
          <w:ilvl w:val="0"/>
          <w:numId w:val="0"/>
        </w:numPr>
        <w:ind w:left="1134"/>
        <w:contextualSpacing w:val="0"/>
      </w:pPr>
      <w:r w:rsidRPr="0017522B">
        <w:t>Children are now described as the victims of domestic abuse rather than witnesses to</w:t>
      </w:r>
      <w:r>
        <w:t xml:space="preserve"> abuse.</w:t>
      </w:r>
    </w:p>
    <w:p w14:paraId="5DD78464" w14:textId="7A81EC04" w:rsidR="00140008" w:rsidRDefault="0017522B" w:rsidP="00CB1AB7">
      <w:pPr>
        <w:pStyle w:val="Style2"/>
        <w:numPr>
          <w:ilvl w:val="0"/>
          <w:numId w:val="0"/>
        </w:numPr>
        <w:ind w:left="1134"/>
      </w:pPr>
      <w:r>
        <w:t>Domestic abuse</w:t>
      </w:r>
      <w:r w:rsidR="00140008">
        <w:t xml:space="preserve"> can encompass, but is not limited to, the following types of abuse:</w:t>
      </w:r>
    </w:p>
    <w:p w14:paraId="2FFEC9DE" w14:textId="5D0D41F8" w:rsidR="00140008" w:rsidRDefault="00A05C7B" w:rsidP="00DF10AE">
      <w:pPr>
        <w:pStyle w:val="Style2"/>
        <w:numPr>
          <w:ilvl w:val="0"/>
          <w:numId w:val="25"/>
        </w:numPr>
      </w:pPr>
      <w:r>
        <w:t>P</w:t>
      </w:r>
      <w:r w:rsidR="00140008">
        <w:t>sychological</w:t>
      </w:r>
      <w:r>
        <w:t>.</w:t>
      </w:r>
      <w:r w:rsidR="00140008">
        <w:t xml:space="preserve"> </w:t>
      </w:r>
    </w:p>
    <w:p w14:paraId="5C9325CF" w14:textId="161CB83E" w:rsidR="00140008" w:rsidRDefault="00A05C7B" w:rsidP="00DF10AE">
      <w:pPr>
        <w:pStyle w:val="Style2"/>
        <w:numPr>
          <w:ilvl w:val="0"/>
          <w:numId w:val="25"/>
        </w:numPr>
      </w:pPr>
      <w:r>
        <w:t>P</w:t>
      </w:r>
      <w:r w:rsidR="00140008">
        <w:t>hysical</w:t>
      </w:r>
      <w:r>
        <w:t>.</w:t>
      </w:r>
    </w:p>
    <w:p w14:paraId="141E6013" w14:textId="7C11815D" w:rsidR="00140008" w:rsidRDefault="00A05C7B" w:rsidP="00DF10AE">
      <w:pPr>
        <w:pStyle w:val="Style2"/>
        <w:numPr>
          <w:ilvl w:val="0"/>
          <w:numId w:val="25"/>
        </w:numPr>
      </w:pPr>
      <w:r>
        <w:lastRenderedPageBreak/>
        <w:t>S</w:t>
      </w:r>
      <w:r w:rsidR="00140008">
        <w:t>exual</w:t>
      </w:r>
      <w:r>
        <w:t>.</w:t>
      </w:r>
      <w:r w:rsidR="00140008">
        <w:t xml:space="preserve"> </w:t>
      </w:r>
    </w:p>
    <w:p w14:paraId="465BF4EE" w14:textId="77777777" w:rsidR="005A4CB5" w:rsidRDefault="005A4CB5" w:rsidP="00DF10AE">
      <w:pPr>
        <w:pStyle w:val="Style2"/>
        <w:numPr>
          <w:ilvl w:val="0"/>
          <w:numId w:val="25"/>
        </w:numPr>
      </w:pPr>
      <w:r>
        <w:t>E</w:t>
      </w:r>
      <w:r w:rsidR="00DF5DCD">
        <w:t>conomic</w:t>
      </w:r>
    </w:p>
    <w:p w14:paraId="1B0B4B54" w14:textId="4399AC12" w:rsidR="00140008" w:rsidRDefault="005A4CB5" w:rsidP="00DF10AE">
      <w:pPr>
        <w:pStyle w:val="Style2"/>
        <w:numPr>
          <w:ilvl w:val="0"/>
          <w:numId w:val="25"/>
        </w:numPr>
      </w:pPr>
      <w:r>
        <w:t>E</w:t>
      </w:r>
      <w:r w:rsidR="00140008">
        <w:t>motional</w:t>
      </w:r>
      <w:r w:rsidR="002B15D0">
        <w:t xml:space="preserve"> /Psychological</w:t>
      </w:r>
      <w:r w:rsidR="00140008">
        <w:t xml:space="preserve"> </w:t>
      </w:r>
    </w:p>
    <w:p w14:paraId="2914DB0E" w14:textId="77777777" w:rsidR="004E01F2" w:rsidRDefault="004E01F2" w:rsidP="004E01F2">
      <w:pPr>
        <w:pStyle w:val="Style2"/>
        <w:numPr>
          <w:ilvl w:val="0"/>
          <w:numId w:val="0"/>
        </w:numPr>
        <w:ind w:left="1494"/>
      </w:pPr>
    </w:p>
    <w:p w14:paraId="560CE1DB" w14:textId="38EDB38E" w:rsidR="002B15D0" w:rsidRDefault="004E01F2" w:rsidP="004E01F2">
      <w:pPr>
        <w:pStyle w:val="Style2"/>
        <w:numPr>
          <w:ilvl w:val="0"/>
          <w:numId w:val="0"/>
        </w:numPr>
        <w:ind w:left="1134"/>
      </w:pPr>
      <w:r>
        <w:t>It can also happen</w:t>
      </w:r>
      <w:r w:rsidR="00AB5316">
        <w:t xml:space="preserve"> </w:t>
      </w:r>
      <w:r>
        <w:t xml:space="preserve">using social media, </w:t>
      </w:r>
      <w:proofErr w:type="gramStart"/>
      <w:r>
        <w:t>texting</w:t>
      </w:r>
      <w:proofErr w:type="gramEnd"/>
      <w:r>
        <w:t xml:space="preserve"> or emailing</w:t>
      </w:r>
      <w:r w:rsidR="007330DF">
        <w:t xml:space="preserve"> known as cyber bullying</w:t>
      </w:r>
      <w:r w:rsidR="00454D45">
        <w:t xml:space="preserve">. </w:t>
      </w:r>
    </w:p>
    <w:p w14:paraId="3C7DE8FE" w14:textId="77777777" w:rsidR="004E01F2" w:rsidRDefault="004E01F2" w:rsidP="004E01F2">
      <w:pPr>
        <w:pStyle w:val="Style2"/>
        <w:numPr>
          <w:ilvl w:val="0"/>
          <w:numId w:val="0"/>
        </w:numPr>
        <w:ind w:left="1134"/>
      </w:pPr>
    </w:p>
    <w:p w14:paraId="1B55A744" w14:textId="45371ED6" w:rsidR="00140008" w:rsidRDefault="00140008" w:rsidP="00CB1AB7">
      <w:pPr>
        <w:pStyle w:val="Style2"/>
        <w:numPr>
          <w:ilvl w:val="0"/>
          <w:numId w:val="0"/>
        </w:numPr>
        <w:ind w:left="1134"/>
        <w:contextualSpacing w:val="0"/>
      </w:pPr>
      <w:r>
        <w:t xml:space="preserve">‘Controlling’ behaviour </w:t>
      </w:r>
      <w:r w:rsidR="002B15D0">
        <w:t>is</w:t>
      </w:r>
      <w: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3FFE95B3" w14:textId="11052FD4" w:rsidR="00140008" w:rsidRDefault="00140008" w:rsidP="00CB1AB7">
      <w:pPr>
        <w:pStyle w:val="Style2"/>
        <w:numPr>
          <w:ilvl w:val="0"/>
          <w:numId w:val="0"/>
        </w:numPr>
        <w:ind w:left="1134"/>
        <w:contextualSpacing w:val="0"/>
      </w:pPr>
      <w:r>
        <w:t xml:space="preserve">‘Coercive’ behaviour </w:t>
      </w:r>
      <w:r w:rsidR="002B15D0">
        <w:t>is</w:t>
      </w:r>
      <w:r>
        <w:t xml:space="preserve"> an act or a pattern of acts of assault, threats, humiliation and intimidation or other abuse that is used to harm, punish, or frighten their victim. </w:t>
      </w:r>
    </w:p>
    <w:p w14:paraId="3BAEB807" w14:textId="38D069E0" w:rsidR="00F913CD" w:rsidRDefault="008E2315" w:rsidP="00CB1AB7">
      <w:pPr>
        <w:pStyle w:val="Style2"/>
        <w:contextualSpacing w:val="0"/>
      </w:pPr>
      <w:r w:rsidRPr="008E2315">
        <w:t>This definition includes so called ‘honour’ based violence, female genital mutilation (FGM) and forced marriage, and is clear that victims are not confined to one gender or ethnic group.</w:t>
      </w:r>
    </w:p>
    <w:p w14:paraId="34BAC9F4" w14:textId="1A061EDC" w:rsidR="00140008" w:rsidRPr="0015255F" w:rsidRDefault="008E2315" w:rsidP="00140008">
      <w:pPr>
        <w:pStyle w:val="Heading3"/>
      </w:pPr>
      <w:bookmarkStart w:id="26" w:name="_Toc111098144"/>
      <w:r>
        <w:t>Physical Abuse</w:t>
      </w:r>
      <w:bookmarkEnd w:id="26"/>
    </w:p>
    <w:p w14:paraId="26AF7DC6" w14:textId="62623C31" w:rsidR="008E2315" w:rsidRDefault="008E2315" w:rsidP="00140008">
      <w:pPr>
        <w:pStyle w:val="Style2"/>
        <w:contextualSpacing w:val="0"/>
      </w:pPr>
      <w:r w:rsidRPr="008E2315">
        <w:t>Includes, for example, hitting, slapping, pushing, kicking, misuse of medication, restraint, or inappropriate sanctions.</w:t>
      </w:r>
    </w:p>
    <w:p w14:paraId="3A199D12" w14:textId="0FA74EE1" w:rsidR="00140008" w:rsidRPr="0015255F" w:rsidRDefault="00140008" w:rsidP="00140008">
      <w:pPr>
        <w:pStyle w:val="Heading3"/>
      </w:pPr>
      <w:bookmarkStart w:id="27" w:name="_Toc111098145"/>
      <w:r w:rsidRPr="0015255F">
        <w:t>S</w:t>
      </w:r>
      <w:r w:rsidR="008E2315">
        <w:t>exual Abuse</w:t>
      </w:r>
      <w:bookmarkEnd w:id="27"/>
    </w:p>
    <w:p w14:paraId="03AB9049" w14:textId="53995759" w:rsidR="00140008" w:rsidRDefault="008E2315" w:rsidP="00BB4B52">
      <w:pPr>
        <w:pStyle w:val="Style2"/>
      </w:pPr>
      <w:r w:rsidRPr="008E2315">
        <w:t xml:space="preserve">Includes </w:t>
      </w:r>
      <w:r w:rsidR="00BB4B52">
        <w:t>any non-consensual sexual activity, including rape, sexual assault, coercive sexual activity, or refusing safer sex</w:t>
      </w:r>
      <w:r w:rsidR="00CB5646">
        <w:t>.</w:t>
      </w:r>
    </w:p>
    <w:p w14:paraId="353522FE" w14:textId="26AA680B" w:rsidR="00CE579D" w:rsidRPr="0015255F" w:rsidRDefault="00CE579D" w:rsidP="00CE579D">
      <w:pPr>
        <w:pStyle w:val="Heading3"/>
      </w:pPr>
      <w:bookmarkStart w:id="28" w:name="_Toc111098146"/>
      <w:r>
        <w:t>Economic Abuse</w:t>
      </w:r>
      <w:bookmarkEnd w:id="28"/>
    </w:p>
    <w:p w14:paraId="528C3354" w14:textId="3423FF3C" w:rsidR="00CE579D" w:rsidRDefault="00CE579D" w:rsidP="00CE579D">
      <w:pPr>
        <w:pStyle w:val="Style2"/>
      </w:pPr>
      <w:r w:rsidRPr="00CE579D">
        <w:t xml:space="preserve">Economic abuse involves behaviours that interfere with an </w:t>
      </w:r>
      <w:r w:rsidR="002B15D0" w:rsidRPr="00CE579D">
        <w:t>individual’s</w:t>
      </w:r>
      <w:r w:rsidRPr="00CE579D">
        <w:t xml:space="preserve"> ability to acquire, </w:t>
      </w:r>
      <w:proofErr w:type="gramStart"/>
      <w:r w:rsidRPr="00CE579D">
        <w:t>use</w:t>
      </w:r>
      <w:proofErr w:type="gramEnd"/>
      <w:r w:rsidRPr="00CE579D">
        <w:t xml:space="preserve"> and maintain economic resources such as money, transportation and utilities.  It can be controlling or coercive.  It can make the individual economically dependent on the abuser, there</w:t>
      </w:r>
      <w:r>
        <w:t>b</w:t>
      </w:r>
      <w:r w:rsidRPr="00CE579D">
        <w:t>y limiting their ability to escape and access safety.</w:t>
      </w:r>
    </w:p>
    <w:p w14:paraId="40864B74" w14:textId="130F4F82" w:rsidR="00CE579D" w:rsidRPr="0015255F" w:rsidRDefault="002B15D0" w:rsidP="00CE579D">
      <w:pPr>
        <w:pStyle w:val="Heading3"/>
      </w:pPr>
      <w:bookmarkStart w:id="29" w:name="_Toc111098147"/>
      <w:r>
        <w:t xml:space="preserve">Emotional / </w:t>
      </w:r>
      <w:r w:rsidR="00CE579D">
        <w:t>Psychological Abuse</w:t>
      </w:r>
      <w:bookmarkEnd w:id="29"/>
    </w:p>
    <w:p w14:paraId="36AF7497" w14:textId="4AF51F1C" w:rsidR="00140008" w:rsidRDefault="00CE579D" w:rsidP="00CE579D">
      <w:pPr>
        <w:pStyle w:val="Style2"/>
      </w:pPr>
      <w:r w:rsidRPr="00CE579D">
        <w:t>Includes emotional abuse, threats of harm or abandonment, deprivation of contact, humiliation, blaming, controlling, intimidation, coercion, harassment, verbal abuse, isolation or withdrawal from services or supportive networks</w:t>
      </w:r>
      <w:r w:rsidR="00140008">
        <w:t>.</w:t>
      </w:r>
    </w:p>
    <w:p w14:paraId="052CDBF8" w14:textId="780B718A" w:rsidR="00140008" w:rsidRPr="0015255F" w:rsidRDefault="008E2315" w:rsidP="00140008">
      <w:pPr>
        <w:pStyle w:val="Heading3"/>
      </w:pPr>
      <w:bookmarkStart w:id="30" w:name="_Toc111098148"/>
      <w:r>
        <w:lastRenderedPageBreak/>
        <w:t>Neglect or Acts of Omission</w:t>
      </w:r>
      <w:bookmarkEnd w:id="30"/>
    </w:p>
    <w:p w14:paraId="307F9972" w14:textId="3F6BB927" w:rsidR="008E2315" w:rsidRDefault="008E2315" w:rsidP="00140008">
      <w:pPr>
        <w:pStyle w:val="Style2"/>
      </w:pPr>
      <w:r w:rsidRPr="008E2315">
        <w:t xml:space="preserve">Includes ignoring medical or physical care needs, failure to provide access to appropriate health, social care or educational services, the withholding of the necessities of life, such as medication, adequate </w:t>
      </w:r>
      <w:r w:rsidR="007A136E" w:rsidRPr="008E2315">
        <w:t>nutrition,</w:t>
      </w:r>
      <w:r w:rsidRPr="008E2315">
        <w:t xml:space="preserve"> and heating</w:t>
      </w:r>
      <w:r w:rsidR="00785FA5">
        <w:t>.</w:t>
      </w:r>
    </w:p>
    <w:p w14:paraId="279C910E" w14:textId="1AF5AA31" w:rsidR="00140008" w:rsidRPr="0015255F" w:rsidRDefault="008E2315" w:rsidP="00140008">
      <w:pPr>
        <w:pStyle w:val="Heading3"/>
      </w:pPr>
      <w:bookmarkStart w:id="31" w:name="_Toc111098149"/>
      <w:r>
        <w:t>Discriminatory Abuse</w:t>
      </w:r>
      <w:bookmarkEnd w:id="31"/>
    </w:p>
    <w:p w14:paraId="04222D89" w14:textId="28AFF8DF" w:rsidR="008E2315" w:rsidRDefault="008E2315" w:rsidP="00140008">
      <w:pPr>
        <w:pStyle w:val="Style2"/>
      </w:pPr>
      <w:r w:rsidRPr="008E2315">
        <w:t xml:space="preserve">Includes racist, sexist behaviour that maybe based on a person’s disability, and other forms of harassment, </w:t>
      </w:r>
      <w:r w:rsidR="007A136E" w:rsidRPr="008E2315">
        <w:t>slurs,</w:t>
      </w:r>
      <w:r w:rsidRPr="008E2315">
        <w:t xml:space="preserve"> or similar treatment.</w:t>
      </w:r>
    </w:p>
    <w:p w14:paraId="09904967" w14:textId="5D23C8DC" w:rsidR="00140008" w:rsidRPr="0015255F" w:rsidRDefault="008E2315" w:rsidP="00140008">
      <w:pPr>
        <w:pStyle w:val="Heading3"/>
      </w:pPr>
      <w:bookmarkStart w:id="32" w:name="_Toc111098150"/>
      <w:r>
        <w:t xml:space="preserve">Honour Based </w:t>
      </w:r>
      <w:r w:rsidR="00F54127">
        <w:t>Abuse</w:t>
      </w:r>
      <w:bookmarkEnd w:id="32"/>
    </w:p>
    <w:p w14:paraId="28C0C6B6" w14:textId="54A40DF3" w:rsidR="008E2315" w:rsidRDefault="008E2315" w:rsidP="00785FA5">
      <w:pPr>
        <w:pStyle w:val="Style2"/>
        <w:contextualSpacing w:val="0"/>
      </w:pPr>
      <w:r>
        <w:t xml:space="preserve">The Crown Prosecution Service (CPS) and the Association Chief Police Officers (ACPO) have a common definition of honour-based violence: </w:t>
      </w:r>
    </w:p>
    <w:p w14:paraId="0693F10A" w14:textId="439E46BE" w:rsidR="008E2315" w:rsidRDefault="008E2315" w:rsidP="00785FA5">
      <w:pPr>
        <w:pStyle w:val="Style2"/>
        <w:numPr>
          <w:ilvl w:val="0"/>
          <w:numId w:val="0"/>
        </w:numPr>
        <w:ind w:left="1134"/>
        <w:contextualSpacing w:val="0"/>
      </w:pPr>
      <w:r>
        <w:t>"Honour based violence" is a crime or incident, which has or may have been committed to protect or defend the honour of the family and/or community</w:t>
      </w:r>
      <w:r w:rsidR="00785FA5">
        <w:t>”</w:t>
      </w:r>
    </w:p>
    <w:p w14:paraId="5439E440" w14:textId="77777777" w:rsidR="008E2315" w:rsidRDefault="008E2315" w:rsidP="00785FA5">
      <w:pPr>
        <w:pStyle w:val="Style2"/>
        <w:contextualSpacing w:val="0"/>
      </w:pPr>
      <w:r>
        <w:t>It is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w:t>
      </w:r>
    </w:p>
    <w:p w14:paraId="49082F26" w14:textId="01EB55F6" w:rsidR="008E2315" w:rsidRDefault="008E2315" w:rsidP="008E2315">
      <w:pPr>
        <w:pStyle w:val="Style2"/>
      </w:pPr>
      <w:r w:rsidRPr="008E2315">
        <w:t>A child or adult at risk of abuse in the name of honour is at significant risk of physical harm (including being murdered) and/or neglect and may also suffer significant emotional harm through the threat of violence or witnessing abuse directed towards a sibling or other family member.</w:t>
      </w:r>
    </w:p>
    <w:p w14:paraId="024BA2FD" w14:textId="5D8EE04F" w:rsidR="00140008" w:rsidRPr="0015255F" w:rsidRDefault="008E2315" w:rsidP="00140008">
      <w:pPr>
        <w:pStyle w:val="Heading3"/>
      </w:pPr>
      <w:bookmarkStart w:id="33" w:name="_Toc111098151"/>
      <w:r>
        <w:t>Forced Marriage</w:t>
      </w:r>
      <w:bookmarkEnd w:id="33"/>
    </w:p>
    <w:p w14:paraId="2FC67C11" w14:textId="4D400D9E" w:rsidR="008E2315" w:rsidRDefault="008E2315" w:rsidP="00785FA5">
      <w:pPr>
        <w:pStyle w:val="Style2"/>
        <w:contextualSpacing w:val="0"/>
      </w:pPr>
      <w:r>
        <w:t>The definition of forced marriage is</w:t>
      </w:r>
      <w:r w:rsidR="00AB6122">
        <w:t>:</w:t>
      </w:r>
    </w:p>
    <w:p w14:paraId="6C926187" w14:textId="71D0E164" w:rsidR="008E2315" w:rsidRDefault="00CB5646" w:rsidP="00785FA5">
      <w:pPr>
        <w:pStyle w:val="Style2"/>
        <w:numPr>
          <w:ilvl w:val="0"/>
          <w:numId w:val="0"/>
        </w:numPr>
        <w:ind w:left="1134"/>
        <w:contextualSpacing w:val="0"/>
      </w:pPr>
      <w:r>
        <w:t>‘</w:t>
      </w:r>
      <w:r w:rsidR="00E867C6" w:rsidRPr="00E867C6">
        <w:t xml:space="preserve">A forced marriage is where one or both people do not (or in cases of people with learning disabilities or reduced capacity, cannot) consent to the marriage as they are pressurised, or abuse is used, to force them to do so. It is recognised in the UK as a form of domestic or child abuse and a serious abuse of human </w:t>
      </w:r>
      <w:r w:rsidR="002B15D0" w:rsidRPr="00E867C6">
        <w:t>rights</w:t>
      </w:r>
      <w:r w:rsidR="00E867C6" w:rsidRPr="00E867C6">
        <w:t>.</w:t>
      </w:r>
    </w:p>
    <w:p w14:paraId="46B47194" w14:textId="0C029D0E" w:rsidR="008E2315" w:rsidRDefault="008E2315" w:rsidP="00785FA5">
      <w:pPr>
        <w:pStyle w:val="Style2"/>
        <w:contextualSpacing w:val="0"/>
      </w:pPr>
      <w:r>
        <w:t xml:space="preserve">There is a clear distinction between a forced marriage and an arranged marriage. In arranged marriages the families of both spouses take a leading role in arranging the marriage but the choice </w:t>
      </w:r>
      <w:r w:rsidR="002B15D0">
        <w:t>whether</w:t>
      </w:r>
      <w:r>
        <w:t xml:space="preserve"> to accept the arrangement remains with the prospective spouses. Consent is essential to all marriages – only the spouses will know if they gave consent freely.</w:t>
      </w:r>
    </w:p>
    <w:p w14:paraId="46B0713A" w14:textId="5B4FC813" w:rsidR="008E2315" w:rsidRDefault="008E2315" w:rsidP="00785FA5">
      <w:pPr>
        <w:pStyle w:val="Style2"/>
        <w:contextualSpacing w:val="0"/>
      </w:pPr>
      <w:r>
        <w:lastRenderedPageBreak/>
        <w:t>Forced marriage is a specific offence under s121 of the Anti-Social Behaviour, Crime and Policing Act 2014</w:t>
      </w:r>
      <w:r w:rsidR="002B15D0">
        <w:t>.</w:t>
      </w:r>
    </w:p>
    <w:p w14:paraId="04FDD7F9" w14:textId="2D5734DA" w:rsidR="00140008" w:rsidRPr="0015255F" w:rsidRDefault="008E2315" w:rsidP="00140008">
      <w:pPr>
        <w:pStyle w:val="Heading3"/>
      </w:pPr>
      <w:bookmarkStart w:id="34" w:name="_Toc111098152"/>
      <w:r>
        <w:t>Female Genital Mutilation</w:t>
      </w:r>
      <w:bookmarkEnd w:id="34"/>
    </w:p>
    <w:p w14:paraId="0F3FDB66" w14:textId="77777777" w:rsidR="008E2315" w:rsidRDefault="008E2315" w:rsidP="00785FA5">
      <w:pPr>
        <w:pStyle w:val="Style2"/>
        <w:contextualSpacing w:val="0"/>
      </w:pPr>
      <w:r>
        <w:t>Female Genital Mutilation (FGM) is a collective term for a range of procedures which involve partial or total removal of the external female genitalia for non-medical reasons. It is sometimes referred to as female circumcision, or female genital cutting.</w:t>
      </w:r>
    </w:p>
    <w:p w14:paraId="1FD0A023" w14:textId="77777777" w:rsidR="008E2315" w:rsidRDefault="008E2315" w:rsidP="00785FA5">
      <w:pPr>
        <w:pStyle w:val="Style2"/>
        <w:contextualSpacing w:val="0"/>
      </w:pPr>
      <w:r>
        <w:t>The procedure is not required by any religion and is medically unnecessary, painful and has serious health consequences at the time and in later life. In certain communities there is a cultural expectation that women undergo FGM before being able to marry – usually this will be performed during childhood but there have been reports of young girls and women undergoing FGM just before a forced marriage.</w:t>
      </w:r>
    </w:p>
    <w:p w14:paraId="195327C7" w14:textId="719C82E9" w:rsidR="00140008" w:rsidRDefault="008E2315" w:rsidP="00785FA5">
      <w:pPr>
        <w:pStyle w:val="Style2"/>
        <w:contextualSpacing w:val="0"/>
      </w:pPr>
      <w:r>
        <w:t xml:space="preserve">It is an offence for anyone (regardless of their nationality and residence status) to perform FGM in the UK or to </w:t>
      </w:r>
      <w:r w:rsidR="009E6BE9" w:rsidRPr="009E6BE9">
        <w:t xml:space="preserve">aid, abet, </w:t>
      </w:r>
      <w:r w:rsidR="002B15D0" w:rsidRPr="009E6BE9">
        <w:t>counsel,</w:t>
      </w:r>
      <w:r w:rsidR="009E6BE9" w:rsidRPr="009E6BE9">
        <w:t xml:space="preserve"> or procure</w:t>
      </w:r>
      <w:r>
        <w:t xml:space="preserve"> a girl</w:t>
      </w:r>
      <w:r w:rsidR="009E6BE9">
        <w:t xml:space="preserve"> or woman</w:t>
      </w:r>
      <w:r>
        <w:t xml:space="preserve"> to perform FGM on herself in </w:t>
      </w:r>
      <w:r w:rsidR="00570A93">
        <w:t xml:space="preserve">or outside of </w:t>
      </w:r>
      <w:r>
        <w:t>the UK.</w:t>
      </w:r>
      <w:r w:rsidR="00673F0B">
        <w:t xml:space="preserve"> </w:t>
      </w:r>
      <w:r w:rsidR="003B49B9">
        <w:t xml:space="preserve">It is also an offence </w:t>
      </w:r>
      <w:r w:rsidR="004E5D67">
        <w:t>for a person t</w:t>
      </w:r>
      <w:r w:rsidR="004E5D67" w:rsidRPr="004E5D67">
        <w:t>o fail to protect a girl under 16 from risk of genital mutilation while they have responsibility for her</w:t>
      </w:r>
      <w:r w:rsidR="004E5D67">
        <w:t>.</w:t>
      </w:r>
      <w:r>
        <w:t xml:space="preserve"> </w:t>
      </w:r>
    </w:p>
    <w:p w14:paraId="5768061B" w14:textId="0593497E" w:rsidR="008E2315" w:rsidRPr="0015255F" w:rsidRDefault="008E2315" w:rsidP="008E2315">
      <w:pPr>
        <w:pStyle w:val="Heading3"/>
      </w:pPr>
      <w:bookmarkStart w:id="35" w:name="_Toc111098153"/>
      <w:r>
        <w:t>Child</w:t>
      </w:r>
      <w:bookmarkEnd w:id="35"/>
    </w:p>
    <w:p w14:paraId="2C011E89" w14:textId="77777777" w:rsidR="00DB0E07" w:rsidRDefault="008E2315" w:rsidP="00785FA5">
      <w:pPr>
        <w:pStyle w:val="Style2"/>
        <w:contextualSpacing w:val="0"/>
      </w:pPr>
      <w:r w:rsidRPr="008E2315">
        <w:t xml:space="preserve">A child is anyone who has not yet reached their 18th birthday. </w:t>
      </w:r>
    </w:p>
    <w:p w14:paraId="2D4396C0" w14:textId="64E8C6B9" w:rsidR="00DB0E07" w:rsidRDefault="008E2315" w:rsidP="00785FA5">
      <w:pPr>
        <w:pStyle w:val="Style2"/>
        <w:contextualSpacing w:val="0"/>
      </w:pPr>
      <w:r w:rsidRPr="008E2315">
        <w:t>The fact that a child has reached 16 years of age, is living independently or is in further education, is a member of the armed forces, is in hospital or in custody in the secure estate or is identified as a victim/perpetrator of domestic abuse does not change</w:t>
      </w:r>
      <w:r w:rsidR="00785FA5">
        <w:t xml:space="preserve"> their </w:t>
      </w:r>
      <w:r w:rsidRPr="008E2315">
        <w:t>status or entitlements to services or protection under the Children Act 1989.</w:t>
      </w:r>
    </w:p>
    <w:p w14:paraId="3B411DF3" w14:textId="41FD4B6E" w:rsidR="008E2315" w:rsidRDefault="008E2315" w:rsidP="00785FA5">
      <w:pPr>
        <w:pStyle w:val="Style2"/>
        <w:contextualSpacing w:val="0"/>
      </w:pPr>
      <w:r w:rsidRPr="008E2315">
        <w:t>Safeguarding of children is paramount and safeguarding policies should always be followed.</w:t>
      </w:r>
    </w:p>
    <w:p w14:paraId="71704F99" w14:textId="512A3184" w:rsidR="006868C9" w:rsidRPr="0015255F" w:rsidRDefault="006868C9" w:rsidP="006868C9">
      <w:pPr>
        <w:pStyle w:val="Heading3"/>
      </w:pPr>
      <w:bookmarkStart w:id="36" w:name="_Toc111098154"/>
      <w:r>
        <w:t>Further details</w:t>
      </w:r>
      <w:bookmarkEnd w:id="36"/>
    </w:p>
    <w:p w14:paraId="72408AA3" w14:textId="48162440" w:rsidR="006868C9" w:rsidRDefault="00D91337" w:rsidP="006868C9">
      <w:pPr>
        <w:pStyle w:val="Style2"/>
      </w:pPr>
      <w:r>
        <w:t>Further</w:t>
      </w:r>
      <w:r w:rsidR="006868C9">
        <w:t xml:space="preserve"> </w:t>
      </w:r>
      <w:r w:rsidR="00CE579D">
        <w:t xml:space="preserve">information and details </w:t>
      </w:r>
      <w:r w:rsidR="006868C9">
        <w:t xml:space="preserve">can be found in the </w:t>
      </w:r>
      <w:hyperlink r:id="rId10" w:history="1">
        <w:r w:rsidR="006868C9" w:rsidRPr="00D91337">
          <w:rPr>
            <w:rStyle w:val="Hyperlink"/>
          </w:rPr>
          <w:t>ICB Safeguarding Policy</w:t>
        </w:r>
      </w:hyperlink>
      <w:r w:rsidR="006868C9">
        <w:t xml:space="preserve">.  </w:t>
      </w:r>
      <w:r w:rsidR="006868C9" w:rsidRPr="008E2315">
        <w:t xml:space="preserve"> </w:t>
      </w:r>
      <w:r w:rsidR="006868C9">
        <w:t>This policy is not intended to duplicate the information already provided in the ICB Safeguarding Policy.</w:t>
      </w:r>
    </w:p>
    <w:p w14:paraId="08CF34BC" w14:textId="67B38AF1" w:rsidR="00A05E1A" w:rsidRPr="0015255F" w:rsidRDefault="00A05E1A" w:rsidP="00A05E1A">
      <w:pPr>
        <w:pStyle w:val="Heading2"/>
      </w:pPr>
      <w:bookmarkStart w:id="37" w:name="_Toc111098155"/>
      <w:r>
        <w:t>Domestic Abuse and Workplace</w:t>
      </w:r>
      <w:bookmarkEnd w:id="37"/>
    </w:p>
    <w:p w14:paraId="49C48DB1" w14:textId="2AC369F9" w:rsidR="00CB1AB7" w:rsidRDefault="00CB1AB7" w:rsidP="00CB1AB7">
      <w:pPr>
        <w:pStyle w:val="Style1"/>
      </w:pPr>
      <w:r>
        <w:t>Everyone has the right to a life free from abuse in any form. Domestic abuse is wholly unacceptable and inexcusable behaviour and responsibility for the abuse lies with the perpetrator.</w:t>
      </w:r>
    </w:p>
    <w:p w14:paraId="147C8FC7" w14:textId="67E67605" w:rsidR="00CB1AB7" w:rsidRDefault="00B87383" w:rsidP="00CB1AB7">
      <w:pPr>
        <w:pStyle w:val="Style1"/>
      </w:pPr>
      <w:r>
        <w:lastRenderedPageBreak/>
        <w:t>The ICB</w:t>
      </w:r>
      <w:r w:rsidR="00CB1AB7">
        <w:t xml:space="preserve"> strives to create a working environment that promotes the view that abuse against people is unacceptable and that such abuse will not be condoned or made the subject of jokes or graphics.</w:t>
      </w:r>
    </w:p>
    <w:p w14:paraId="09A47BEB" w14:textId="5A9CA1CE" w:rsidR="00CB1AB7" w:rsidRDefault="00CB1AB7" w:rsidP="00CB1AB7">
      <w:pPr>
        <w:pStyle w:val="Style1"/>
      </w:pPr>
      <w:r>
        <w:t>Any incident of abuse that takes place on NHS premises or in relation to carrying out</w:t>
      </w:r>
      <w:r w:rsidR="00B87383">
        <w:t xml:space="preserve"> ICB</w:t>
      </w:r>
      <w:r>
        <w:t xml:space="preserve"> business should be reported as set out in the </w:t>
      </w:r>
      <w:r w:rsidR="00B87383">
        <w:t>ICB’</w:t>
      </w:r>
      <w:r>
        <w:t xml:space="preserve">s policy </w:t>
      </w:r>
      <w:r w:rsidRPr="00B17C6A">
        <w:t xml:space="preserve">on </w:t>
      </w:r>
      <w:bookmarkStart w:id="38" w:name="_Hlk103263108"/>
      <w:r w:rsidR="00D91337">
        <w:fldChar w:fldCharType="begin"/>
      </w:r>
      <w:r w:rsidR="00D91337">
        <w:instrText xml:space="preserve"> HYPERLINK "https://www.midandsouthessex.ics.nhs.uk/publications/?publications_category=icb-policies" </w:instrText>
      </w:r>
      <w:r w:rsidR="00D91337">
        <w:fldChar w:fldCharType="separate"/>
      </w:r>
      <w:r w:rsidRPr="00D91337">
        <w:rPr>
          <w:rStyle w:val="Hyperlink"/>
        </w:rPr>
        <w:t>Management of Violence</w:t>
      </w:r>
      <w:bookmarkEnd w:id="38"/>
      <w:r w:rsidR="00B17C6A" w:rsidRPr="00D91337">
        <w:rPr>
          <w:rStyle w:val="Hyperlink"/>
        </w:rPr>
        <w:t xml:space="preserve"> and Aggression</w:t>
      </w:r>
      <w:r w:rsidR="00D91337">
        <w:fldChar w:fldCharType="end"/>
      </w:r>
      <w:r>
        <w:t>.</w:t>
      </w:r>
    </w:p>
    <w:p w14:paraId="2FD480B2" w14:textId="6DE62214" w:rsidR="004A2EBE" w:rsidRDefault="004A2EBE" w:rsidP="00CB1AB7">
      <w:pPr>
        <w:pStyle w:val="Style1"/>
      </w:pPr>
      <w:r>
        <w:t>Employees</w:t>
      </w:r>
      <w:r w:rsidR="00CB1AB7">
        <w:t xml:space="preserve"> should also be aware that conduct outside of work could lead to disciplinary action being taken because of its impact on the employment relationship.</w:t>
      </w:r>
    </w:p>
    <w:p w14:paraId="0632A9CF" w14:textId="1D5FA761" w:rsidR="00CB1AB7" w:rsidRDefault="00CB1AB7" w:rsidP="00CB1AB7">
      <w:pPr>
        <w:pStyle w:val="Style1"/>
      </w:pPr>
      <w:r>
        <w:t>Where a</w:t>
      </w:r>
      <w:r w:rsidR="007A444B">
        <w:t xml:space="preserve"> staff member</w:t>
      </w:r>
      <w:r>
        <w:t xml:space="preserve"> is a registered practitioner, they are accountable to their regulator (</w:t>
      </w:r>
      <w:r w:rsidR="002B15D0">
        <w:t>e.g.,</w:t>
      </w:r>
      <w:r>
        <w:t xml:space="preserve"> GMC/NMC) and could face investigation by that regulator.</w:t>
      </w:r>
    </w:p>
    <w:p w14:paraId="3C08BF65" w14:textId="30B65400" w:rsidR="00A05E1A" w:rsidRDefault="00CB1AB7" w:rsidP="00CB1AB7">
      <w:pPr>
        <w:pStyle w:val="Style1"/>
      </w:pPr>
      <w:r>
        <w:t xml:space="preserve">The perpetration of domestic abuse by an </w:t>
      </w:r>
      <w:r w:rsidR="004A2EBE">
        <w:t>employee</w:t>
      </w:r>
      <w:r>
        <w:t xml:space="preserve"> may lead to disciplinary action being taken against th</w:t>
      </w:r>
      <w:r w:rsidR="007A444B">
        <w:t>em</w:t>
      </w:r>
      <w:r>
        <w:t xml:space="preserve">, up to and including dismissal, regardless of whether the abuse occurred at work or not. This measure reflects potential risks posed to service users </w:t>
      </w:r>
      <w:proofErr w:type="gramStart"/>
      <w:r>
        <w:t>and also</w:t>
      </w:r>
      <w:proofErr w:type="gramEnd"/>
      <w:r>
        <w:t xml:space="preserve"> the reputational damage that may potentially be experienced by the </w:t>
      </w:r>
      <w:r w:rsidR="00B87383">
        <w:t>ICB</w:t>
      </w:r>
      <w:r>
        <w:t>.</w:t>
      </w:r>
    </w:p>
    <w:p w14:paraId="1321BCAB" w14:textId="5517E87E" w:rsidR="00A05E1A" w:rsidRPr="0015255F" w:rsidRDefault="00A05E1A" w:rsidP="00A05E1A">
      <w:pPr>
        <w:pStyle w:val="Heading2"/>
      </w:pPr>
      <w:bookmarkStart w:id="39" w:name="_Toc111098156"/>
      <w:r>
        <w:t>Confidentiality and Privacy</w:t>
      </w:r>
      <w:bookmarkEnd w:id="39"/>
      <w:r>
        <w:t xml:space="preserve"> </w:t>
      </w:r>
    </w:p>
    <w:p w14:paraId="211DEB0E" w14:textId="7F1E63FA" w:rsidR="00CB1AB7" w:rsidRDefault="00B87383" w:rsidP="00CB1AB7">
      <w:pPr>
        <w:pStyle w:val="Style1"/>
      </w:pPr>
      <w:r>
        <w:t>The ICB</w:t>
      </w:r>
      <w:r w:rsidR="00CB1AB7">
        <w:t xml:space="preserve"> recognises that, where an </w:t>
      </w:r>
      <w:r w:rsidR="00BE0064">
        <w:t xml:space="preserve">individual </w:t>
      </w:r>
      <w:r w:rsidR="00CB1AB7">
        <w:t>is experiencing domestic abuse, confidentiality must be strictly observed by all parties concerned and that any breach of confidentiality could have severe repercussions for the person experiencing domestic abuse.</w:t>
      </w:r>
    </w:p>
    <w:p w14:paraId="13CF3515" w14:textId="5B87F1D0" w:rsidR="00CB1AB7" w:rsidRDefault="00B87383" w:rsidP="00CB1AB7">
      <w:pPr>
        <w:pStyle w:val="Style1"/>
      </w:pPr>
      <w:r>
        <w:t>The ICB</w:t>
      </w:r>
      <w:r w:rsidR="00CB1AB7">
        <w:t xml:space="preserve"> respects the right to confidentiality and recognises that, normally, </w:t>
      </w:r>
      <w:r w:rsidR="00BE0064">
        <w:t>individuals</w:t>
      </w:r>
      <w:r w:rsidR="00CB1AB7">
        <w:t xml:space="preserve"> have the right to complete confidentiality. </w:t>
      </w:r>
      <w:r w:rsidR="00CC738A" w:rsidRPr="00CC738A">
        <w:t>There are, however, some circumstances in which confidentiality cannot be assured. These occur when there are concerns about children or vulnerable adults or where the employer needs to act to protect the safety of employees</w:t>
      </w:r>
      <w:r w:rsidR="00190312">
        <w:t>/staff</w:t>
      </w:r>
      <w:r w:rsidR="00CC738A" w:rsidRPr="00CC738A">
        <w:t>.</w:t>
      </w:r>
    </w:p>
    <w:p w14:paraId="6EC03A6F" w14:textId="18ABF677" w:rsidR="00CB1AB7" w:rsidRDefault="00CB1AB7" w:rsidP="000B080E">
      <w:pPr>
        <w:pStyle w:val="Style1"/>
      </w:pPr>
      <w:r>
        <w:t xml:space="preserve">In such circumstances, managers should seek advice and support from </w:t>
      </w:r>
      <w:r w:rsidR="00CC738A">
        <w:t xml:space="preserve">HR and </w:t>
      </w:r>
      <w:r>
        <w:t xml:space="preserve">the </w:t>
      </w:r>
      <w:r w:rsidR="00B87383">
        <w:t>ICB</w:t>
      </w:r>
      <w:r>
        <w:t xml:space="preserve"> Safeguarding Team.</w:t>
      </w:r>
      <w:r w:rsidR="000B080E" w:rsidRPr="000B080E">
        <w:t xml:space="preserve"> </w:t>
      </w:r>
      <w:r w:rsidR="000B080E">
        <w:t xml:space="preserve">If </w:t>
      </w:r>
      <w:r w:rsidR="00182BAE">
        <w:t xml:space="preserve">after having taken </w:t>
      </w:r>
      <w:r w:rsidR="002B15D0">
        <w:t>advice,</w:t>
      </w:r>
      <w:r w:rsidR="00182BAE">
        <w:t xml:space="preserve"> </w:t>
      </w:r>
      <w:r w:rsidR="000B080E">
        <w:t>a dec</w:t>
      </w:r>
      <w:r w:rsidR="005A1617">
        <w:t>i</w:t>
      </w:r>
      <w:r w:rsidR="000B080E">
        <w:t>s</w:t>
      </w:r>
      <w:r w:rsidR="005A1617">
        <w:t xml:space="preserve">ion is made </w:t>
      </w:r>
      <w:r w:rsidR="000B080E">
        <w:t xml:space="preserve">to </w:t>
      </w:r>
      <w:r w:rsidR="00286D51">
        <w:t xml:space="preserve">share information with </w:t>
      </w:r>
      <w:r w:rsidR="00182BAE">
        <w:t xml:space="preserve">another agency </w:t>
      </w:r>
      <w:r w:rsidR="002B15D0">
        <w:t>e.g.,</w:t>
      </w:r>
      <w:r w:rsidR="00182BAE">
        <w:t xml:space="preserve"> Children’s </w:t>
      </w:r>
      <w:r w:rsidR="00442D53">
        <w:t>S</w:t>
      </w:r>
      <w:r w:rsidR="00182BAE">
        <w:t>ervices</w:t>
      </w:r>
      <w:r w:rsidR="000B080E">
        <w:t xml:space="preserve">, </w:t>
      </w:r>
      <w:r w:rsidR="00442D53">
        <w:t>this</w:t>
      </w:r>
      <w:r w:rsidR="007E4F4A">
        <w:t xml:space="preserve"> </w:t>
      </w:r>
      <w:r w:rsidR="000B080E">
        <w:t xml:space="preserve">will </w:t>
      </w:r>
      <w:r w:rsidR="00442D53">
        <w:t xml:space="preserve">be </w:t>
      </w:r>
      <w:r w:rsidR="000B080E">
        <w:t>discuss</w:t>
      </w:r>
      <w:r w:rsidR="00442D53">
        <w:t>ed</w:t>
      </w:r>
      <w:r w:rsidR="000B080E">
        <w:t xml:space="preserve"> with the </w:t>
      </w:r>
      <w:r w:rsidR="00BE0064">
        <w:t xml:space="preserve">individual </w:t>
      </w:r>
      <w:r w:rsidR="00442D53">
        <w:t xml:space="preserve">to explain </w:t>
      </w:r>
      <w:proofErr w:type="gramStart"/>
      <w:r w:rsidR="000B080E">
        <w:t>why</w:t>
      </w:r>
      <w:proofErr w:type="gramEnd"/>
      <w:r w:rsidR="000B080E">
        <w:t xml:space="preserve"> and it will seek agreement</w:t>
      </w:r>
      <w:r w:rsidR="007E4F4A">
        <w:t xml:space="preserve"> </w:t>
      </w:r>
      <w:r w:rsidR="000B080E">
        <w:t>where possible.</w:t>
      </w:r>
    </w:p>
    <w:p w14:paraId="6CE7A6DE" w14:textId="4D48D1BD" w:rsidR="00A05E1A" w:rsidRPr="0015255F" w:rsidRDefault="00A05E1A" w:rsidP="00A05E1A">
      <w:pPr>
        <w:pStyle w:val="Heading2"/>
      </w:pPr>
      <w:bookmarkStart w:id="40" w:name="_Toc111098157"/>
      <w:r>
        <w:t>Safety and Security</w:t>
      </w:r>
      <w:bookmarkEnd w:id="40"/>
      <w:r>
        <w:t xml:space="preserve"> </w:t>
      </w:r>
    </w:p>
    <w:p w14:paraId="24902A4A" w14:textId="5BF6338E" w:rsidR="00CB1AB7" w:rsidRDefault="00B87383" w:rsidP="00CB1AB7">
      <w:pPr>
        <w:pStyle w:val="Style1"/>
      </w:pPr>
      <w:r>
        <w:t>The ICB</w:t>
      </w:r>
      <w:r w:rsidR="00CB1AB7">
        <w:t xml:space="preserve"> will protect the safety and security of all </w:t>
      </w:r>
      <w:r w:rsidR="00BE0064">
        <w:t>individuals</w:t>
      </w:r>
      <w:r w:rsidR="00CB1AB7">
        <w:t xml:space="preserve"> at work including those experiencing domestic abuse and their colleagues.</w:t>
      </w:r>
    </w:p>
    <w:p w14:paraId="49B31966" w14:textId="0954AFED" w:rsidR="00CB1AB7" w:rsidRDefault="00BE0064" w:rsidP="00CB1AB7">
      <w:pPr>
        <w:pStyle w:val="Style1"/>
      </w:pPr>
      <w:r>
        <w:t>Individuals</w:t>
      </w:r>
      <w:r w:rsidR="00CB1AB7">
        <w:t xml:space="preserve"> need to disclose that they are at risk from domestic abuse </w:t>
      </w:r>
      <w:r w:rsidR="007A136E">
        <w:t>to</w:t>
      </w:r>
      <w:r w:rsidR="00CB1AB7">
        <w:t xml:space="preserve"> </w:t>
      </w:r>
      <w:r w:rsidR="00CB1AB7">
        <w:lastRenderedPageBreak/>
        <w:t xml:space="preserve">receive this protection and </w:t>
      </w:r>
      <w:r w:rsidR="00B87383">
        <w:t>the ICB</w:t>
      </w:r>
      <w:r w:rsidR="00CB1AB7">
        <w:t xml:space="preserve"> will seek to enable </w:t>
      </w:r>
      <w:r w:rsidR="00A311D6">
        <w:t>them</w:t>
      </w:r>
      <w:r w:rsidR="00CB1AB7">
        <w:t xml:space="preserve"> to disclose such facts by generating a supportive and open management culture.</w:t>
      </w:r>
    </w:p>
    <w:p w14:paraId="053DEB1D" w14:textId="5ED4741A" w:rsidR="00CB1AB7" w:rsidRDefault="00CB1AB7" w:rsidP="00CB1AB7">
      <w:pPr>
        <w:pStyle w:val="Style1"/>
      </w:pPr>
      <w:r>
        <w:t xml:space="preserve">However, </w:t>
      </w:r>
      <w:r w:rsidR="00B87383">
        <w:t>the ICB</w:t>
      </w:r>
      <w:r>
        <w:t xml:space="preserve"> respects the right to privacy </w:t>
      </w:r>
      <w:r w:rsidR="002B15D0">
        <w:t>if</w:t>
      </w:r>
      <w:r>
        <w:t xml:space="preserve"> </w:t>
      </w:r>
      <w:r w:rsidR="00190312">
        <w:t>an individual</w:t>
      </w:r>
      <w:r>
        <w:t xml:space="preserve"> do</w:t>
      </w:r>
      <w:r w:rsidR="00190312">
        <w:t>es</w:t>
      </w:r>
      <w:r>
        <w:t xml:space="preserve"> not wish to inform the </w:t>
      </w:r>
      <w:r w:rsidR="00B87383">
        <w:t>ICB</w:t>
      </w:r>
      <w:r>
        <w:t xml:space="preserve"> that they are experiencing domestic abuse.</w:t>
      </w:r>
    </w:p>
    <w:p w14:paraId="5362FDEE" w14:textId="280471B8" w:rsidR="00A05E1A" w:rsidRPr="0015255F" w:rsidRDefault="00A05E1A" w:rsidP="00A05E1A">
      <w:pPr>
        <w:pStyle w:val="Heading2"/>
      </w:pPr>
      <w:bookmarkStart w:id="41" w:name="_Toc111098158"/>
      <w:r>
        <w:t>Discrimination and Reasonable Support</w:t>
      </w:r>
      <w:bookmarkEnd w:id="41"/>
      <w:r>
        <w:t xml:space="preserve"> </w:t>
      </w:r>
    </w:p>
    <w:p w14:paraId="44E366F7" w14:textId="0F8983AB" w:rsidR="00A05E1A" w:rsidRDefault="00F967F1" w:rsidP="00A05E1A">
      <w:pPr>
        <w:pStyle w:val="Style1"/>
      </w:pPr>
      <w:r>
        <w:t>The ICB</w:t>
      </w:r>
      <w:r w:rsidR="00A05E1A">
        <w:t xml:space="preserve"> will not discriminate against anyone who has been subjected to domestic abuse, in terms of </w:t>
      </w:r>
      <w:r w:rsidR="00785FA5">
        <w:t>their</w:t>
      </w:r>
      <w:r w:rsidR="00A05E1A">
        <w:t xml:space="preserve"> existing employment or career development.</w:t>
      </w:r>
    </w:p>
    <w:p w14:paraId="62F1E9EB" w14:textId="46FD1910" w:rsidR="00A05E1A" w:rsidRDefault="00F967F1" w:rsidP="00A05E1A">
      <w:pPr>
        <w:pStyle w:val="Style1"/>
      </w:pPr>
      <w:r>
        <w:t>The ICB</w:t>
      </w:r>
      <w:r w:rsidR="00A05E1A">
        <w:t xml:space="preserve"> is aware that domestic abuse victims may have performance problems such as absenteeism or lower productivity </w:t>
      </w:r>
      <w:r w:rsidR="002B15D0">
        <w:t>because of</w:t>
      </w:r>
      <w:r w:rsidR="00A05E1A">
        <w:t xml:space="preserve"> domestic abuse. When addressing performance and safety issues, </w:t>
      </w:r>
      <w:r>
        <w:t>the ICB</w:t>
      </w:r>
      <w:r w:rsidR="00A05E1A">
        <w:t xml:space="preserve"> will make reasonable efforts to consider all aspects of the </w:t>
      </w:r>
      <w:r w:rsidR="00A311D6">
        <w:t>individual</w:t>
      </w:r>
      <w:r w:rsidR="00A05E1A">
        <w:t>’s situation and /or safety problems.</w:t>
      </w:r>
    </w:p>
    <w:p w14:paraId="75A7D48E" w14:textId="298CFF81" w:rsidR="00A05E1A" w:rsidRDefault="00F967F1" w:rsidP="00A05E1A">
      <w:pPr>
        <w:pStyle w:val="Style1"/>
      </w:pPr>
      <w:r>
        <w:t>The ICB</w:t>
      </w:r>
      <w:r w:rsidR="00A05E1A">
        <w:t xml:space="preserve"> will make reasonable effort to assist an </w:t>
      </w:r>
      <w:r w:rsidR="00A311D6">
        <w:t>individual</w:t>
      </w:r>
      <w:r w:rsidR="00A05E1A">
        <w:t xml:space="preserve"> experiencing domestic abuse. If an </w:t>
      </w:r>
      <w:r w:rsidR="00A311D6">
        <w:t xml:space="preserve">individual </w:t>
      </w:r>
      <w:r w:rsidR="00A05E1A">
        <w:t>needs to be absent from work due to domestic abuse, the length of the absence will be determined by the individual's situation through collaboration with their manager (supported by Human Resources) and their Union Representative</w:t>
      </w:r>
      <w:r w:rsidR="00190312">
        <w:t>,</w:t>
      </w:r>
      <w:r w:rsidR="00A05E1A">
        <w:t xml:space="preserve"> if applicable.</w:t>
      </w:r>
    </w:p>
    <w:p w14:paraId="050AED45" w14:textId="2132BD2D" w:rsidR="00A05E1A" w:rsidRDefault="00F967F1" w:rsidP="00CB5646">
      <w:pPr>
        <w:pStyle w:val="Style1"/>
      </w:pPr>
      <w:r>
        <w:t>The ICB</w:t>
      </w:r>
      <w:r w:rsidR="00A05E1A">
        <w:t xml:space="preserve"> will reasonably help an </w:t>
      </w:r>
      <w:r w:rsidR="00A311D6">
        <w:t>individual</w:t>
      </w:r>
      <w:r w:rsidR="00A05E1A">
        <w:t xml:space="preserve"> to address their own domestic abuse. </w:t>
      </w:r>
      <w:r w:rsidR="008D7094">
        <w:t>Appendix C contains details of s</w:t>
      </w:r>
      <w:r w:rsidR="008F46A8">
        <w:t>upportive measure tha</w:t>
      </w:r>
      <w:r w:rsidR="008D7094">
        <w:t>t can be put in place.</w:t>
      </w:r>
    </w:p>
    <w:p w14:paraId="0F3D360E" w14:textId="68D34DD7" w:rsidR="00A05E1A" w:rsidRDefault="00A05E1A" w:rsidP="00CB1AB7">
      <w:pPr>
        <w:pStyle w:val="Style1"/>
      </w:pPr>
      <w:r>
        <w:t xml:space="preserve">Other arrangements may be made that are reasonable and prioritise the short term needs of the </w:t>
      </w:r>
      <w:r w:rsidR="00A311D6">
        <w:t xml:space="preserve">individual </w:t>
      </w:r>
      <w:r>
        <w:t xml:space="preserve">alongside the short and medium term needs of the </w:t>
      </w:r>
      <w:r w:rsidR="00F967F1">
        <w:t>ICB.</w:t>
      </w:r>
    </w:p>
    <w:p w14:paraId="12471835" w14:textId="32901B80" w:rsidR="00A05E1A" w:rsidRPr="0015255F" w:rsidRDefault="00A05E1A" w:rsidP="00A05E1A">
      <w:pPr>
        <w:pStyle w:val="Heading2"/>
      </w:pPr>
      <w:bookmarkStart w:id="42" w:name="_Toc111098159"/>
      <w:r>
        <w:t xml:space="preserve">Support for </w:t>
      </w:r>
      <w:r w:rsidR="00A311D6">
        <w:t>Individual</w:t>
      </w:r>
      <w:r>
        <w:t>s Experiencing Domestic Abuse</w:t>
      </w:r>
      <w:bookmarkEnd w:id="42"/>
    </w:p>
    <w:p w14:paraId="348A4F05" w14:textId="5D7BC129" w:rsidR="00A05E1A" w:rsidRDefault="00A05E1A" w:rsidP="00A05E1A">
      <w:pPr>
        <w:pStyle w:val="Style1"/>
      </w:pPr>
      <w:r>
        <w:t xml:space="preserve">Any </w:t>
      </w:r>
      <w:r w:rsidR="00A311D6">
        <w:t xml:space="preserve">individual </w:t>
      </w:r>
      <w:r>
        <w:t xml:space="preserve">who is experiencing domestic abuse and feels that </w:t>
      </w:r>
      <w:r w:rsidR="00F967F1">
        <w:t>the ICB</w:t>
      </w:r>
      <w:r>
        <w:t xml:space="preserve"> can offer the support they need, should speak to their line manager, supervisor, HR Team</w:t>
      </w:r>
      <w:r w:rsidR="000F3075">
        <w:t>,</w:t>
      </w:r>
      <w:r>
        <w:t xml:space="preserve"> </w:t>
      </w:r>
      <w:r w:rsidR="000F3075">
        <w:t>ICB Safeguarding Team</w:t>
      </w:r>
      <w:r w:rsidR="00CB5646">
        <w:t xml:space="preserve"> </w:t>
      </w:r>
      <w:r w:rsidR="00A311D6">
        <w:t>(</w:t>
      </w:r>
      <w:r w:rsidR="00CB5646">
        <w:t xml:space="preserve">or </w:t>
      </w:r>
      <w:r w:rsidR="00190312">
        <w:t xml:space="preserve">use </w:t>
      </w:r>
      <w:r w:rsidR="00CB5646">
        <w:t>the Employee Assistance Programme</w:t>
      </w:r>
      <w:r w:rsidR="00190312">
        <w:t xml:space="preserve"> </w:t>
      </w:r>
      <w:r w:rsidR="00A311D6">
        <w:t>if</w:t>
      </w:r>
      <w:r w:rsidR="00190312">
        <w:t xml:space="preserve"> they are an employee</w:t>
      </w:r>
      <w:r w:rsidR="00A311D6">
        <w:t>)</w:t>
      </w:r>
      <w:r>
        <w:t>.</w:t>
      </w:r>
    </w:p>
    <w:p w14:paraId="3E17247A" w14:textId="6FAE1C8E" w:rsidR="00A05E1A" w:rsidRDefault="00A05E1A" w:rsidP="00A05E1A">
      <w:pPr>
        <w:pStyle w:val="Style1"/>
      </w:pPr>
      <w:r>
        <w:t xml:space="preserve">Any employee who feels that domestic abuse is having an impact on their self-esteem can arrange to attend one to one counselling sessions through </w:t>
      </w:r>
      <w:r w:rsidR="00CB5646">
        <w:t>the Employee Assistance Programme</w:t>
      </w:r>
      <w:r>
        <w:t xml:space="preserve">. </w:t>
      </w:r>
      <w:r w:rsidR="00CB5646">
        <w:t xml:space="preserve"> T</w:t>
      </w:r>
      <w:r>
        <w:t>he counsellor is bound by professional ethics</w:t>
      </w:r>
      <w:r w:rsidR="00CB5646">
        <w:t>,</w:t>
      </w:r>
      <w:r>
        <w:t xml:space="preserve"> which </w:t>
      </w:r>
      <w:r w:rsidR="00CB5646">
        <w:t>include confidentiality, and no information is given to the employer.</w:t>
      </w:r>
    </w:p>
    <w:p w14:paraId="445EC963" w14:textId="568FC9B1" w:rsidR="00A05E1A" w:rsidRDefault="00A311D6" w:rsidP="00A05E1A">
      <w:pPr>
        <w:pStyle w:val="Style1"/>
      </w:pPr>
      <w:r>
        <w:lastRenderedPageBreak/>
        <w:t>Employees</w:t>
      </w:r>
      <w:r w:rsidR="00A05E1A">
        <w:t xml:space="preserve"> who are experiencing domestic abuse often need to take time off work in order to visit solicitors, banks, schools, support agencies etc. and this can be accommodated through </w:t>
      </w:r>
      <w:r w:rsidR="00F967F1">
        <w:t>the ICB</w:t>
      </w:r>
      <w:r w:rsidR="00A05E1A">
        <w:t xml:space="preserve">’s Policy on </w:t>
      </w:r>
      <w:hyperlink r:id="rId11" w:history="1">
        <w:r w:rsidR="00A05E1A" w:rsidRPr="00D91337">
          <w:rPr>
            <w:rStyle w:val="Hyperlink"/>
          </w:rPr>
          <w:t xml:space="preserve">Special </w:t>
        </w:r>
        <w:r w:rsidR="005E1648" w:rsidRPr="00D91337">
          <w:rPr>
            <w:rStyle w:val="Hyperlink"/>
          </w:rPr>
          <w:t>Leave</w:t>
        </w:r>
      </w:hyperlink>
      <w:r w:rsidR="005E1648">
        <w:t xml:space="preserve">.  </w:t>
      </w:r>
      <w:r w:rsidR="00A05E1A">
        <w:t>Such arrangements should be made, in confidence, through the employee’s line manager. Alternatively, this can be progressed through the HR Team or occupational health who may then discuss the matter with the line manager.</w:t>
      </w:r>
    </w:p>
    <w:p w14:paraId="7721CAED" w14:textId="0A1713BE" w:rsidR="00A05E1A" w:rsidRDefault="00F967F1" w:rsidP="00A05E1A">
      <w:pPr>
        <w:pStyle w:val="Style1"/>
      </w:pPr>
      <w:r>
        <w:t>The ICB</w:t>
      </w:r>
      <w:r w:rsidR="00A05E1A">
        <w:t xml:space="preserve"> recognises that individuals who are experiencing domestic abuse may also require to arrange to meet with third parties </w:t>
      </w:r>
      <w:r w:rsidR="002B15D0">
        <w:t>e.g.,</w:t>
      </w:r>
      <w:r w:rsidR="00A05E1A">
        <w:t xml:space="preserve"> support agencies, police etc., for short periods during normal working hours and can accommodate requests from staff to hold such meetings on </w:t>
      </w:r>
      <w:r>
        <w:t>ICB</w:t>
      </w:r>
      <w:r w:rsidR="00A05E1A">
        <w:t xml:space="preserve"> premises. Again, such arrangements should be made, in confidence, through the line manager. Alternatively, this can be progressed through the HR Team or occupational health, who may then discuss the matter with the line manager.</w:t>
      </w:r>
    </w:p>
    <w:p w14:paraId="63746EC6" w14:textId="79A04EF4" w:rsidR="00582ED5" w:rsidRDefault="00582ED5" w:rsidP="00A05E1A">
      <w:pPr>
        <w:pStyle w:val="Style1"/>
      </w:pPr>
      <w:r>
        <w:t>Where requested the line manager can consider requests from the employee to change location</w:t>
      </w:r>
      <w:r w:rsidR="002B15D0">
        <w:t xml:space="preserve"> or </w:t>
      </w:r>
      <w:r>
        <w:t>base or to attend a location</w:t>
      </w:r>
      <w:r w:rsidR="002B15D0">
        <w:t xml:space="preserve"> or </w:t>
      </w:r>
      <w:r>
        <w:t>base on a regular basis if working from home is not sustainable.</w:t>
      </w:r>
    </w:p>
    <w:p w14:paraId="0B7287BF" w14:textId="5A7CF85F" w:rsidR="00A05E1A" w:rsidRPr="0015255F" w:rsidRDefault="00A05E1A" w:rsidP="00A05E1A">
      <w:pPr>
        <w:pStyle w:val="Heading2"/>
      </w:pPr>
      <w:bookmarkStart w:id="43" w:name="_Toc111098160"/>
      <w:r>
        <w:t>ICB Responsibility to Employees who are Perpetrators of Domestic Abuse</w:t>
      </w:r>
      <w:bookmarkEnd w:id="43"/>
    </w:p>
    <w:p w14:paraId="30B15DF3" w14:textId="19EBD16C" w:rsidR="00B17C6A" w:rsidRDefault="00B17C6A" w:rsidP="00B17C6A">
      <w:pPr>
        <w:pStyle w:val="Style1"/>
      </w:pPr>
      <w:r>
        <w:t>Domestic abuse perpetrated by employees will not be condoned under any circumstances nor will it be treated as a purely private matter. The ICB recognises that it has a role in encouraging and supporting employees to address violent and abusive behaviour of all kinds.</w:t>
      </w:r>
    </w:p>
    <w:p w14:paraId="16C589F1" w14:textId="71419675" w:rsidR="00B17C6A" w:rsidRDefault="00B17C6A" w:rsidP="00B17C6A">
      <w:pPr>
        <w:pStyle w:val="Style1"/>
      </w:pPr>
      <w:r>
        <w:t xml:space="preserve">If an employee approaches a representative of the ICB </w:t>
      </w:r>
      <w:r w:rsidR="00A311D6">
        <w:t>(</w:t>
      </w:r>
      <w:r w:rsidR="002B15D0">
        <w:t xml:space="preserve">e.g., </w:t>
      </w:r>
      <w:r>
        <w:t>a line manager</w:t>
      </w:r>
      <w:r w:rsidR="00A311D6">
        <w:t>)</w:t>
      </w:r>
      <w:r>
        <w:t xml:space="preserve"> about their abusive behaviour, the ICB will provide information about the services and support available to </w:t>
      </w:r>
      <w:r w:rsidR="002B15D0">
        <w:t>them and</w:t>
      </w:r>
      <w:r>
        <w:t xml:space="preserve"> will encourage the perpetrator to seek support and help from an appropriate source.</w:t>
      </w:r>
    </w:p>
    <w:p w14:paraId="2B98DD3D" w14:textId="45354F97" w:rsidR="0051686D" w:rsidRPr="0051686D" w:rsidRDefault="0051686D" w:rsidP="0051686D">
      <w:pPr>
        <w:pStyle w:val="Style1"/>
      </w:pPr>
      <w:r w:rsidRPr="0051686D">
        <w:t xml:space="preserve">If a perpetrator of domestic abuse wishes to seek help to change their </w:t>
      </w:r>
      <w:r w:rsidR="002B15D0" w:rsidRPr="0051686D">
        <w:t>behaviour,</w:t>
      </w:r>
      <w:r w:rsidRPr="0051686D">
        <w:t xml:space="preserve"> they will be signposted to obtain the appropriate help through the Occupational Health Department or external organisations such as The Change Project.</w:t>
      </w:r>
    </w:p>
    <w:p w14:paraId="2A550D79" w14:textId="7D6B66B7" w:rsidR="00B17C6A" w:rsidRDefault="00B17C6A" w:rsidP="00B17C6A">
      <w:pPr>
        <w:pStyle w:val="Style1"/>
      </w:pPr>
      <w:r>
        <w:t xml:space="preserve">The ICB will treat any allegation, </w:t>
      </w:r>
      <w:r w:rsidR="002B15D0">
        <w:t>disclosure,</w:t>
      </w:r>
      <w:r>
        <w:t xml:space="preserve"> or conviction of a domestic abuse related offence on a case-by-case basis with the aim of reducing risk and supporting change.</w:t>
      </w:r>
    </w:p>
    <w:p w14:paraId="479358DA" w14:textId="2A270A75" w:rsidR="00B17C6A" w:rsidRDefault="00B17C6A" w:rsidP="00B17C6A">
      <w:pPr>
        <w:pStyle w:val="Style1"/>
      </w:pPr>
      <w:r>
        <w:t>There are four potential strands in the consideration of an allegation:</w:t>
      </w:r>
    </w:p>
    <w:p w14:paraId="5FF4C8D1" w14:textId="2D15E1E9" w:rsidR="00B17C6A" w:rsidRDefault="00B17C6A" w:rsidP="00DF10AE">
      <w:pPr>
        <w:pStyle w:val="Style1"/>
        <w:numPr>
          <w:ilvl w:val="0"/>
          <w:numId w:val="26"/>
        </w:numPr>
        <w:contextualSpacing/>
      </w:pPr>
      <w:r>
        <w:t>a police investigation of a possible criminal offence</w:t>
      </w:r>
    </w:p>
    <w:p w14:paraId="53C0A637" w14:textId="63884DDC" w:rsidR="00B17C6A" w:rsidRDefault="00B17C6A" w:rsidP="00DF10AE">
      <w:pPr>
        <w:pStyle w:val="Style1"/>
        <w:numPr>
          <w:ilvl w:val="0"/>
          <w:numId w:val="26"/>
        </w:numPr>
        <w:contextualSpacing/>
      </w:pPr>
      <w:r>
        <w:t>disciplinary action by the employer</w:t>
      </w:r>
    </w:p>
    <w:p w14:paraId="688ECC4A" w14:textId="14985B2E" w:rsidR="00B17C6A" w:rsidRDefault="00B17C6A" w:rsidP="00DF10AE">
      <w:pPr>
        <w:pStyle w:val="Style1"/>
        <w:numPr>
          <w:ilvl w:val="0"/>
          <w:numId w:val="26"/>
        </w:numPr>
        <w:contextualSpacing/>
      </w:pPr>
      <w:r>
        <w:lastRenderedPageBreak/>
        <w:t>providing specialist, safety-focused counselling</w:t>
      </w:r>
    </w:p>
    <w:p w14:paraId="07CC1D5A" w14:textId="2D0957F2" w:rsidR="00B17C6A" w:rsidRDefault="00B17C6A" w:rsidP="00DF10AE">
      <w:pPr>
        <w:pStyle w:val="Style1"/>
        <w:numPr>
          <w:ilvl w:val="0"/>
          <w:numId w:val="26"/>
        </w:numPr>
      </w:pPr>
      <w:r>
        <w:t>identifying risk.</w:t>
      </w:r>
    </w:p>
    <w:p w14:paraId="3C6608F9" w14:textId="400353CD" w:rsidR="0051686D" w:rsidRDefault="00B17C6A" w:rsidP="00802F53">
      <w:pPr>
        <w:pStyle w:val="Style1"/>
      </w:pPr>
      <w:r>
        <w:t xml:space="preserve">An </w:t>
      </w:r>
      <w:r w:rsidR="00A311D6">
        <w:t>employee</w:t>
      </w:r>
      <w:r>
        <w:t xml:space="preserve"> cautioned or convicted of a criminal offence may be subject to the organisation’s </w:t>
      </w:r>
      <w:hyperlink r:id="rId12" w:history="1">
        <w:r w:rsidR="0051686D" w:rsidRPr="00D91337">
          <w:rPr>
            <w:rStyle w:val="Hyperlink"/>
          </w:rPr>
          <w:t>Disciplinary Policy</w:t>
        </w:r>
      </w:hyperlink>
      <w:r>
        <w:t>.</w:t>
      </w:r>
    </w:p>
    <w:p w14:paraId="2E216064" w14:textId="451C2DFD" w:rsidR="00B17C6A" w:rsidRDefault="0051686D" w:rsidP="0051686D">
      <w:pPr>
        <w:pStyle w:val="Style1"/>
      </w:pPr>
      <w:r>
        <w:t>The ICB</w:t>
      </w:r>
      <w:r w:rsidR="00B17C6A">
        <w:t xml:space="preserve"> also reserves the right to consider the use of this</w:t>
      </w:r>
      <w:r>
        <w:t xml:space="preserve"> </w:t>
      </w:r>
      <w:r w:rsidR="00B17C6A">
        <w:t xml:space="preserve">policy should </w:t>
      </w:r>
      <w:r w:rsidR="00C8391A">
        <w:t xml:space="preserve">extend to </w:t>
      </w:r>
      <w:r w:rsidR="00B17C6A">
        <w:t>an employee’s activities outside of work (</w:t>
      </w:r>
      <w:proofErr w:type="gramStart"/>
      <w:r w:rsidR="00B17C6A">
        <w:t>whether or not</w:t>
      </w:r>
      <w:proofErr w:type="gramEnd"/>
      <w:r w:rsidR="00B17C6A">
        <w:t xml:space="preserve"> it leads to a criminal conviction)</w:t>
      </w:r>
      <w:r>
        <w:t xml:space="preserve"> </w:t>
      </w:r>
      <w:r w:rsidR="00C8391A">
        <w:t xml:space="preserve">which </w:t>
      </w:r>
      <w:r w:rsidR="00B17C6A">
        <w:t>m</w:t>
      </w:r>
      <w:r>
        <w:t xml:space="preserve">ay </w:t>
      </w:r>
      <w:r w:rsidR="00B17C6A">
        <w:t>have an impact on their ability to perform the role for which they are employed and/or be considered to bring the organisation into disrepute. In some circumstances it may be deemed inappropriate for the individual to continue in his/her current role(s). In these circumstances the possibility of redeployment into an alternative role may be considered.</w:t>
      </w:r>
    </w:p>
    <w:p w14:paraId="1213E0C7" w14:textId="61E4EC9F" w:rsidR="00B17C6A" w:rsidRDefault="0051686D" w:rsidP="0051686D">
      <w:pPr>
        <w:pStyle w:val="Style1"/>
      </w:pPr>
      <w:r>
        <w:t xml:space="preserve">The ICB </w:t>
      </w:r>
      <w:r w:rsidR="00B17C6A">
        <w:t xml:space="preserve">views the use of violence and abusive behaviour by an employee, wherever this occurs, as a breach of the </w:t>
      </w:r>
      <w:r w:rsidR="00B17C6A" w:rsidRPr="00582ED5">
        <w:t>organisation’s</w:t>
      </w:r>
      <w:r w:rsidR="00C8391A">
        <w:t xml:space="preserve"> v</w:t>
      </w:r>
      <w:r w:rsidRPr="00582ED5">
        <w:t>alues.</w:t>
      </w:r>
    </w:p>
    <w:p w14:paraId="7994C30F" w14:textId="2CDCF00A" w:rsidR="00B17C6A" w:rsidRDefault="00B17C6A" w:rsidP="0051686D">
      <w:pPr>
        <w:pStyle w:val="Style1"/>
      </w:pPr>
      <w:r>
        <w:t>There may also be circumstances where such behaviour by a regulated professional might indicate a potential risk to patients or service users or bring the profession into disrepute or breach a professional code of conduct. Where an employer is aware of such misconduct, the</w:t>
      </w:r>
      <w:r w:rsidR="0051686D">
        <w:t xml:space="preserve"> ICB will </w:t>
      </w:r>
      <w:r>
        <w:t>report it to the appropriate regulator. There may also be a mandatory obligation on the regulated professional to self-refer if they receive any police caution or conviction, and for the police to report such action if they are aware an individual is regulated.</w:t>
      </w:r>
    </w:p>
    <w:p w14:paraId="02380194" w14:textId="0113ED79" w:rsidR="00B17C6A" w:rsidRDefault="0051686D" w:rsidP="0051686D">
      <w:pPr>
        <w:pStyle w:val="Style1"/>
      </w:pPr>
      <w:r w:rsidRPr="00582ED5">
        <w:t xml:space="preserve">The ICB’s </w:t>
      </w:r>
      <w:r w:rsidR="00C8391A">
        <w:t>v</w:t>
      </w:r>
      <w:r w:rsidRPr="00582ED5">
        <w:t>alues are</w:t>
      </w:r>
      <w:r w:rsidR="00B17C6A" w:rsidRPr="00582ED5">
        <w:t xml:space="preserve"> intended to inform all</w:t>
      </w:r>
      <w:r w:rsidR="00A311D6" w:rsidRPr="00582ED5">
        <w:t xml:space="preserve"> employees</w:t>
      </w:r>
      <w:r w:rsidR="00B17C6A" w:rsidRPr="00582ED5">
        <w:t>, irrespective of</w:t>
      </w:r>
      <w:r w:rsidR="00B17C6A">
        <w:t xml:space="preserve"> grade, of the</w:t>
      </w:r>
      <w:r>
        <w:t xml:space="preserve"> </w:t>
      </w:r>
      <w:r w:rsidR="00B17C6A">
        <w:t xml:space="preserve">standards of conduct expected of them. It identifies a set of principles governing behaviour by which </w:t>
      </w:r>
      <w:r w:rsidR="00A311D6">
        <w:t>employees</w:t>
      </w:r>
      <w:r w:rsidR="00B17C6A">
        <w:t xml:space="preserve"> are expected to abide. </w:t>
      </w:r>
      <w:r w:rsidR="00A311D6">
        <w:t>Employees</w:t>
      </w:r>
      <w:r w:rsidR="00B17C6A">
        <w:t xml:space="preserve"> are </w:t>
      </w:r>
      <w:r w:rsidR="00C8391A">
        <w:t>always expected</w:t>
      </w:r>
      <w:r w:rsidR="00B17C6A">
        <w:t xml:space="preserve"> to present high standards of personal integrity and conduct that will not reflect adversely on the </w:t>
      </w:r>
      <w:r>
        <w:t>ICB</w:t>
      </w:r>
      <w:r w:rsidR="00B17C6A">
        <w:t xml:space="preserve"> and its reputation.</w:t>
      </w:r>
    </w:p>
    <w:p w14:paraId="78E0AD93" w14:textId="229623AB" w:rsidR="00B17C6A" w:rsidRDefault="0051686D" w:rsidP="0051686D">
      <w:pPr>
        <w:pStyle w:val="Style1"/>
      </w:pPr>
      <w:r>
        <w:t xml:space="preserve">The ICB </w:t>
      </w:r>
      <w:r w:rsidR="00B17C6A">
        <w:t>is committed to ensuring that:</w:t>
      </w:r>
    </w:p>
    <w:p w14:paraId="0544C945" w14:textId="6DA29664" w:rsidR="00B17C6A" w:rsidRDefault="00BA2DE8" w:rsidP="00DF10AE">
      <w:pPr>
        <w:pStyle w:val="Style1"/>
        <w:numPr>
          <w:ilvl w:val="0"/>
          <w:numId w:val="27"/>
        </w:numPr>
        <w:contextualSpacing/>
      </w:pPr>
      <w:r>
        <w:t>A</w:t>
      </w:r>
      <w:r w:rsidR="00B17C6A">
        <w:t>llegations will be dealt with fairly and in a way that provides support for the person who is the subject of the allegation or disclosure</w:t>
      </w:r>
      <w:r>
        <w:t>.</w:t>
      </w:r>
    </w:p>
    <w:p w14:paraId="3ED94AE3" w14:textId="4B2F38CB" w:rsidR="00B17C6A" w:rsidRDefault="00BA2DE8" w:rsidP="00DF10AE">
      <w:pPr>
        <w:pStyle w:val="Style1"/>
        <w:numPr>
          <w:ilvl w:val="0"/>
          <w:numId w:val="27"/>
        </w:numPr>
        <w:contextualSpacing/>
      </w:pPr>
      <w:r>
        <w:t>A</w:t>
      </w:r>
      <w:r w:rsidR="00B17C6A">
        <w:t>ll employees will receive guidance and support</w:t>
      </w:r>
      <w:r>
        <w:t>.</w:t>
      </w:r>
    </w:p>
    <w:p w14:paraId="1878AAA1" w14:textId="7348CEB7" w:rsidR="00B17C6A" w:rsidRDefault="00B17C6A" w:rsidP="00DF10AE">
      <w:pPr>
        <w:pStyle w:val="Style1"/>
        <w:numPr>
          <w:ilvl w:val="0"/>
          <w:numId w:val="27"/>
        </w:numPr>
        <w:contextualSpacing/>
      </w:pPr>
      <w:r>
        <w:t xml:space="preserve">confidentiality will be </w:t>
      </w:r>
      <w:r w:rsidR="00C8391A">
        <w:t>maintained,</w:t>
      </w:r>
      <w:r>
        <w:t xml:space="preserve"> and information restricted only to those who have a need-to-know</w:t>
      </w:r>
      <w:r w:rsidR="00BA2DE8">
        <w:t>.</w:t>
      </w:r>
    </w:p>
    <w:p w14:paraId="126BA7AA" w14:textId="37C3F2DD" w:rsidR="00B17C6A" w:rsidRDefault="00BA2DE8" w:rsidP="00DF10AE">
      <w:pPr>
        <w:pStyle w:val="Style1"/>
        <w:numPr>
          <w:ilvl w:val="0"/>
          <w:numId w:val="27"/>
        </w:numPr>
        <w:contextualSpacing/>
      </w:pPr>
      <w:r>
        <w:t>I</w:t>
      </w:r>
      <w:r w:rsidR="00B17C6A">
        <w:t>nvestigations will be thorough and independent</w:t>
      </w:r>
      <w:r>
        <w:t>.</w:t>
      </w:r>
    </w:p>
    <w:p w14:paraId="2AF7D88B" w14:textId="6187F4B7" w:rsidR="00B17C6A" w:rsidRDefault="00BA2DE8" w:rsidP="00DF10AE">
      <w:pPr>
        <w:pStyle w:val="Style1"/>
        <w:numPr>
          <w:ilvl w:val="0"/>
          <w:numId w:val="27"/>
        </w:numPr>
        <w:contextualSpacing/>
      </w:pPr>
      <w:r>
        <w:t>A</w:t>
      </w:r>
      <w:r w:rsidR="00B17C6A">
        <w:t>ll cases will be dealt with quickly avoiding unnecessary delays</w:t>
      </w:r>
      <w:r>
        <w:t>.</w:t>
      </w:r>
    </w:p>
    <w:p w14:paraId="5071FA02" w14:textId="036BE1CA" w:rsidR="00B17C6A" w:rsidRDefault="00BA2DE8" w:rsidP="00DF10AE">
      <w:pPr>
        <w:pStyle w:val="Style1"/>
        <w:numPr>
          <w:ilvl w:val="0"/>
          <w:numId w:val="27"/>
        </w:numPr>
        <w:contextualSpacing/>
      </w:pPr>
      <w:r>
        <w:t>A</w:t>
      </w:r>
      <w:r w:rsidR="00B17C6A">
        <w:t>ll efforts will be made to resolve the matter within four to six weeks, although some cases will take longer because of their nature or complexity.</w:t>
      </w:r>
    </w:p>
    <w:p w14:paraId="0E64CADB" w14:textId="77777777" w:rsidR="00BA2DE8" w:rsidRDefault="00BA2DE8" w:rsidP="00BA2DE8">
      <w:pPr>
        <w:pStyle w:val="Style1"/>
        <w:numPr>
          <w:ilvl w:val="0"/>
          <w:numId w:val="0"/>
        </w:numPr>
        <w:ind w:left="1494"/>
        <w:contextualSpacing/>
      </w:pPr>
    </w:p>
    <w:p w14:paraId="3F90EEFA" w14:textId="77777777" w:rsidR="00B17C6A" w:rsidRDefault="00B17C6A" w:rsidP="0051686D">
      <w:pPr>
        <w:pStyle w:val="Style1"/>
        <w:numPr>
          <w:ilvl w:val="0"/>
          <w:numId w:val="0"/>
        </w:numPr>
        <w:ind w:left="1134"/>
      </w:pPr>
      <w:r>
        <w:t xml:space="preserve">NOTE: This procedure is intended to be safety focussed and supportive </w:t>
      </w:r>
      <w:r>
        <w:lastRenderedPageBreak/>
        <w:t>rather than punitive.</w:t>
      </w:r>
    </w:p>
    <w:p w14:paraId="1B5ACDB7" w14:textId="77777777" w:rsidR="00B17C6A" w:rsidRDefault="00B17C6A" w:rsidP="00B17C6A">
      <w:pPr>
        <w:pStyle w:val="Style1"/>
      </w:pPr>
      <w:r>
        <w:t>The alleged perpetrator will be:</w:t>
      </w:r>
    </w:p>
    <w:p w14:paraId="65F6EA2C" w14:textId="2C7B7203" w:rsidR="00B17C6A" w:rsidRDefault="00BA2DE8" w:rsidP="00DF10AE">
      <w:pPr>
        <w:pStyle w:val="Style1"/>
        <w:numPr>
          <w:ilvl w:val="0"/>
          <w:numId w:val="28"/>
        </w:numPr>
        <w:contextualSpacing/>
      </w:pPr>
      <w:r>
        <w:t>T</w:t>
      </w:r>
      <w:r w:rsidR="00B17C6A">
        <w:t>reated fairly and honestly</w:t>
      </w:r>
      <w:r>
        <w:t>.</w:t>
      </w:r>
    </w:p>
    <w:p w14:paraId="455723AB" w14:textId="16D1A6F9" w:rsidR="00B17C6A" w:rsidRDefault="00BA2DE8" w:rsidP="00DF10AE">
      <w:pPr>
        <w:pStyle w:val="Style1"/>
        <w:numPr>
          <w:ilvl w:val="0"/>
          <w:numId w:val="28"/>
        </w:numPr>
        <w:contextualSpacing/>
      </w:pPr>
      <w:r>
        <w:t>H</w:t>
      </w:r>
      <w:r w:rsidR="00B17C6A">
        <w:t>elped to understand the concerns expressed and processes involved</w:t>
      </w:r>
      <w:r>
        <w:t>.</w:t>
      </w:r>
    </w:p>
    <w:p w14:paraId="0F6EF58C" w14:textId="4EDB030F" w:rsidR="00B17C6A" w:rsidRDefault="00BA2DE8" w:rsidP="00DF10AE">
      <w:pPr>
        <w:pStyle w:val="Style1"/>
        <w:numPr>
          <w:ilvl w:val="0"/>
          <w:numId w:val="28"/>
        </w:numPr>
        <w:contextualSpacing/>
      </w:pPr>
      <w:r>
        <w:t>K</w:t>
      </w:r>
      <w:r w:rsidR="00B17C6A">
        <w:t>ept informed of the progress and outcome of any investigation and the implications</w:t>
      </w:r>
      <w:r w:rsidR="0051686D">
        <w:t xml:space="preserve"> </w:t>
      </w:r>
      <w:r w:rsidR="00B17C6A">
        <w:t>for any disciplinary process</w:t>
      </w:r>
      <w:r>
        <w:t>.</w:t>
      </w:r>
    </w:p>
    <w:p w14:paraId="4851DD20" w14:textId="068A4C25" w:rsidR="00B17C6A" w:rsidRDefault="00BA2DE8" w:rsidP="00DF10AE">
      <w:pPr>
        <w:pStyle w:val="Style1"/>
        <w:numPr>
          <w:ilvl w:val="0"/>
          <w:numId w:val="28"/>
        </w:numPr>
      </w:pPr>
      <w:r>
        <w:t>A</w:t>
      </w:r>
      <w:r w:rsidR="00B17C6A">
        <w:t>dvised to contact their union or professional organisation.</w:t>
      </w:r>
    </w:p>
    <w:p w14:paraId="28307707" w14:textId="77777777" w:rsidR="00B17C6A" w:rsidRDefault="00B17C6A" w:rsidP="0051686D">
      <w:pPr>
        <w:pStyle w:val="Style1"/>
      </w:pPr>
      <w:r>
        <w:t>Any employee who is responsible for giving advice or support to those experiencing domestic abuse needs to be particularly aware of the potential consequences if they are found to be perpetrators.</w:t>
      </w:r>
    </w:p>
    <w:p w14:paraId="54CAAB64" w14:textId="52C25A44" w:rsidR="0051686D" w:rsidRDefault="00B17C6A" w:rsidP="0051686D">
      <w:pPr>
        <w:pStyle w:val="Style1"/>
      </w:pPr>
      <w:r>
        <w:t>If a colleague is found to be assisting an abuser in perpetrating the abuse, for example, by giving them access to facilities such as telephones</w:t>
      </w:r>
      <w:r w:rsidR="00C8391A">
        <w:t xml:space="preserve"> or</w:t>
      </w:r>
      <w:r>
        <w:t xml:space="preserve"> </w:t>
      </w:r>
      <w:r w:rsidR="00C8391A">
        <w:t>email,</w:t>
      </w:r>
      <w:r>
        <w:t xml:space="preserve"> then they will be seen as having committed a disciplinary offence.</w:t>
      </w:r>
    </w:p>
    <w:p w14:paraId="055A62AC" w14:textId="313125E6" w:rsidR="00B17C6A" w:rsidRDefault="00B17C6A" w:rsidP="00802F53">
      <w:pPr>
        <w:pStyle w:val="Style1"/>
      </w:pPr>
      <w:r>
        <w:t>If it becomes evident that an employee has made a malicious allegation that another employee is</w:t>
      </w:r>
      <w:r w:rsidR="0051686D">
        <w:t xml:space="preserve"> </w:t>
      </w:r>
      <w:r>
        <w:t xml:space="preserve">perpetrating </w:t>
      </w:r>
      <w:r w:rsidR="00C8391A">
        <w:t>abuse,</w:t>
      </w:r>
      <w:r>
        <w:t xml:space="preserve"> then this will be treated as a serious disciplinary offence and action will be taken.</w:t>
      </w:r>
    </w:p>
    <w:p w14:paraId="532D0BCB" w14:textId="77777777" w:rsidR="0051686D" w:rsidRPr="0051686D" w:rsidRDefault="0051686D" w:rsidP="0051686D">
      <w:pPr>
        <w:pStyle w:val="Style1"/>
      </w:pPr>
      <w:r w:rsidRPr="0051686D">
        <w:t>If the perpetrator is working directly with children or vulnerable adults the ICB would need to consider referral to the Local Authority Designated Officer (LADO).</w:t>
      </w:r>
    </w:p>
    <w:p w14:paraId="10897339" w14:textId="1F183547" w:rsidR="0051686D" w:rsidRPr="0015255F" w:rsidRDefault="00802F53" w:rsidP="0051686D">
      <w:pPr>
        <w:pStyle w:val="Heading2"/>
      </w:pPr>
      <w:bookmarkStart w:id="44" w:name="_Toc111098161"/>
      <w:r>
        <w:t>If the Victim/Survivor and the Perpetrator both work for the ICB</w:t>
      </w:r>
      <w:bookmarkEnd w:id="44"/>
      <w:r>
        <w:t xml:space="preserve"> </w:t>
      </w:r>
    </w:p>
    <w:p w14:paraId="780673A4" w14:textId="462EF5A0" w:rsidR="00802F53" w:rsidRDefault="00802F53" w:rsidP="00802F53">
      <w:pPr>
        <w:pStyle w:val="Style1"/>
      </w:pPr>
      <w:r>
        <w:t>In cases where both the victim/survivor and the perpetrator of domestic abuse work in the ICB appropriate action</w:t>
      </w:r>
      <w:r w:rsidR="00C054A6">
        <w:t xml:space="preserve"> will be taken</w:t>
      </w:r>
      <w:r>
        <w:t>.</w:t>
      </w:r>
    </w:p>
    <w:p w14:paraId="409D6A49" w14:textId="019EBD46" w:rsidR="00802F53" w:rsidRDefault="00802F53" w:rsidP="00802F53">
      <w:pPr>
        <w:pStyle w:val="Style1"/>
      </w:pPr>
      <w:r w:rsidRPr="00802F53">
        <w:t xml:space="preserve">A statement that an allegation of abuse against a partner who also works for the organisation will be handled with sensitivity; providing a safe workplace may involve the suspension or redeployment of the alleged perpetrator pending action under the Managing Investigation Guidelines and </w:t>
      </w:r>
      <w:hyperlink r:id="rId13" w:history="1">
        <w:r w:rsidRPr="00D91337">
          <w:rPr>
            <w:rStyle w:val="Hyperlink"/>
          </w:rPr>
          <w:t>ICB Disciplinary Policy</w:t>
        </w:r>
      </w:hyperlink>
      <w:r w:rsidR="00C054A6">
        <w:t>.</w:t>
      </w:r>
    </w:p>
    <w:p w14:paraId="598911BE" w14:textId="41B501B1" w:rsidR="00802F53" w:rsidRDefault="00802F53" w:rsidP="00802F53">
      <w:pPr>
        <w:pStyle w:val="Style1"/>
      </w:pPr>
      <w:r>
        <w:t>In addition to considering disciplinary action against the employee who is perpetrating the abuse, action may need to be taken to ensure that the victim/survivor and perpetrator do not come into contact in the workplace.</w:t>
      </w:r>
    </w:p>
    <w:p w14:paraId="36A25816" w14:textId="3F0618E7" w:rsidR="00802F53" w:rsidRDefault="00802F53" w:rsidP="00802F53">
      <w:pPr>
        <w:pStyle w:val="Style1"/>
      </w:pPr>
      <w:r>
        <w:t>Action may also need to be taken to minimise the potential for the perpetrator to use their position or work resources to find out details about the whereabouts of the victim/survivor. This may include a change of duties for one or both employees or withdrawing the perpetrator’s access to certain computer programmes or offices.</w:t>
      </w:r>
    </w:p>
    <w:p w14:paraId="08914B0C" w14:textId="36C84458" w:rsidR="00802F53" w:rsidRDefault="00802F53" w:rsidP="00802F53">
      <w:pPr>
        <w:pStyle w:val="Style1"/>
      </w:pPr>
      <w:r>
        <w:lastRenderedPageBreak/>
        <w:t>However, it is also recognised that in certain circumstances, those experiencing and perpetrating domestic abuse in a relationship may choose to seek solutions jointly, and in such situations appropriate support should be given.</w:t>
      </w:r>
    </w:p>
    <w:p w14:paraId="64505B79" w14:textId="1291D7D1" w:rsidR="00A05E1A" w:rsidRPr="0015255F" w:rsidRDefault="00A05E1A" w:rsidP="00A05E1A">
      <w:pPr>
        <w:pStyle w:val="Heading2"/>
      </w:pPr>
      <w:bookmarkStart w:id="45" w:name="_Toc111098162"/>
      <w:r>
        <w:t>Raising Awareness in the Workplace</w:t>
      </w:r>
      <w:bookmarkEnd w:id="45"/>
    </w:p>
    <w:p w14:paraId="28110EFD" w14:textId="7A81148D" w:rsidR="00A05E1A" w:rsidRDefault="00F967F1" w:rsidP="00A05E1A">
      <w:pPr>
        <w:pStyle w:val="Style1"/>
      </w:pPr>
      <w:r>
        <w:t>The ICB</w:t>
      </w:r>
      <w:r w:rsidR="00A05E1A">
        <w:t xml:space="preserve"> will raise awareness of domestic abuse through the following measures:</w:t>
      </w:r>
    </w:p>
    <w:p w14:paraId="77576830" w14:textId="1E65F25E" w:rsidR="00A05E1A" w:rsidRDefault="00A05E1A" w:rsidP="00DF10AE">
      <w:pPr>
        <w:pStyle w:val="Style1"/>
        <w:numPr>
          <w:ilvl w:val="1"/>
          <w:numId w:val="29"/>
        </w:numPr>
        <w:contextualSpacing/>
      </w:pPr>
      <w:r>
        <w:t xml:space="preserve">publishing, </w:t>
      </w:r>
      <w:r w:rsidR="00C8391A">
        <w:t>maintaining,</w:t>
      </w:r>
      <w:r>
        <w:t xml:space="preserve"> and posting in locations of high visibility a list of external resources for those experiencing and perpetrating domestic abuse.</w:t>
      </w:r>
    </w:p>
    <w:p w14:paraId="7F9AA238" w14:textId="09720C88" w:rsidR="00A05E1A" w:rsidRDefault="00A05E1A" w:rsidP="00DF10AE">
      <w:pPr>
        <w:pStyle w:val="Style1"/>
        <w:numPr>
          <w:ilvl w:val="1"/>
          <w:numId w:val="29"/>
        </w:numPr>
        <w:contextualSpacing/>
      </w:pPr>
      <w:r>
        <w:t>publishing and distributing information on the intranet.</w:t>
      </w:r>
    </w:p>
    <w:p w14:paraId="38D6A5E2" w14:textId="77777777" w:rsidR="00F913CD" w:rsidRPr="0015255F" w:rsidRDefault="00F913CD" w:rsidP="006B3E9C">
      <w:pPr>
        <w:pStyle w:val="Heading2"/>
      </w:pPr>
      <w:bookmarkStart w:id="46" w:name="_Toc84611059"/>
      <w:bookmarkStart w:id="47" w:name="_Toc89326549"/>
      <w:bookmarkStart w:id="48" w:name="_Toc111098163"/>
      <w:bookmarkStart w:id="49" w:name="_Hlk104459904"/>
      <w:bookmarkStart w:id="50" w:name="_Hlk103259465"/>
      <w:r w:rsidRPr="0015255F">
        <w:t xml:space="preserve">Monitoring </w:t>
      </w:r>
      <w:r w:rsidRPr="006B3E9C">
        <w:t>Compliance</w:t>
      </w:r>
      <w:bookmarkEnd w:id="46"/>
      <w:bookmarkEnd w:id="47"/>
      <w:bookmarkEnd w:id="48"/>
    </w:p>
    <w:p w14:paraId="5A4DA184" w14:textId="3DEB138C" w:rsidR="0000763A" w:rsidRDefault="0000763A" w:rsidP="0000763A">
      <w:pPr>
        <w:pStyle w:val="Style1"/>
      </w:pPr>
      <w:r>
        <w:t xml:space="preserve">The </w:t>
      </w:r>
      <w:r w:rsidR="00105A7B">
        <w:t xml:space="preserve">Safeguarding </w:t>
      </w:r>
      <w:r>
        <w:t xml:space="preserve">Team </w:t>
      </w:r>
      <w:r w:rsidR="00105A7B">
        <w:t xml:space="preserve">will support the implementation of this policy by providing specialist advise. </w:t>
      </w:r>
      <w:r w:rsidR="00CE579D">
        <w:t xml:space="preserve"> The HR Team</w:t>
      </w:r>
      <w:r w:rsidR="00105A7B">
        <w:t xml:space="preserve"> </w:t>
      </w:r>
      <w:r>
        <w:t xml:space="preserve">will be responsible for monitoring that this procedure is followed and may be consulted at any </w:t>
      </w:r>
      <w:bookmarkEnd w:id="49"/>
      <w:r>
        <w:t>stage through the process to offer advice to those involved.</w:t>
      </w:r>
    </w:p>
    <w:p w14:paraId="6F3A21A3" w14:textId="77777777" w:rsidR="0000763A" w:rsidRDefault="0000763A" w:rsidP="0000763A">
      <w:pPr>
        <w:pStyle w:val="Style1"/>
      </w:pPr>
      <w:r>
        <w:t>Monitoring information will be published and reported as appropriate.</w:t>
      </w:r>
    </w:p>
    <w:p w14:paraId="03671137" w14:textId="455C0CA3" w:rsidR="00F913CD" w:rsidRPr="0015255F" w:rsidRDefault="00F913CD" w:rsidP="006B3E9C">
      <w:pPr>
        <w:pStyle w:val="Heading2"/>
      </w:pPr>
      <w:bookmarkStart w:id="51" w:name="_Toc84611060"/>
      <w:bookmarkStart w:id="52" w:name="_Toc89326550"/>
      <w:bookmarkStart w:id="53" w:name="_Toc111098164"/>
      <w:bookmarkEnd w:id="50"/>
      <w:r w:rsidRPr="0015255F">
        <w:t xml:space="preserve">Staff </w:t>
      </w:r>
      <w:r w:rsidRPr="006B3E9C">
        <w:t>Training</w:t>
      </w:r>
      <w:bookmarkEnd w:id="51"/>
      <w:bookmarkEnd w:id="52"/>
      <w:bookmarkEnd w:id="53"/>
    </w:p>
    <w:p w14:paraId="25999176" w14:textId="5D0C9966" w:rsidR="00096112" w:rsidRPr="006868C9" w:rsidRDefault="00096112" w:rsidP="00802F53">
      <w:pPr>
        <w:pStyle w:val="Style1"/>
        <w:contextualSpacing/>
        <w:rPr>
          <w:color w:val="auto"/>
        </w:rPr>
      </w:pPr>
      <w:r w:rsidRPr="006868C9">
        <w:rPr>
          <w:color w:val="auto"/>
        </w:rPr>
        <w:t xml:space="preserve">Line Managers are required to attend training regarding domestic abuse and their responsibilities.  This </w:t>
      </w:r>
      <w:r w:rsidR="006868C9" w:rsidRPr="006868C9">
        <w:rPr>
          <w:color w:val="auto"/>
        </w:rPr>
        <w:t xml:space="preserve">will be provided by the Safeguarding Team and </w:t>
      </w:r>
      <w:r w:rsidRPr="006868C9">
        <w:rPr>
          <w:color w:val="auto"/>
        </w:rPr>
        <w:t xml:space="preserve">should cover the following: </w:t>
      </w:r>
    </w:p>
    <w:p w14:paraId="41BBCB65" w14:textId="00111FF5" w:rsidR="00096112" w:rsidRPr="006868C9" w:rsidRDefault="00096112" w:rsidP="00DF10AE">
      <w:pPr>
        <w:pStyle w:val="Style1"/>
        <w:numPr>
          <w:ilvl w:val="3"/>
          <w:numId w:val="18"/>
        </w:numPr>
        <w:ind w:firstLine="0"/>
        <w:contextualSpacing/>
        <w:rPr>
          <w:color w:val="auto"/>
        </w:rPr>
      </w:pPr>
      <w:r w:rsidRPr="006868C9">
        <w:rPr>
          <w:color w:val="auto"/>
        </w:rPr>
        <w:t>the workplace polic</w:t>
      </w:r>
      <w:r w:rsidR="006868C9" w:rsidRPr="006868C9">
        <w:rPr>
          <w:color w:val="auto"/>
        </w:rPr>
        <w:t>ies</w:t>
      </w:r>
      <w:r w:rsidR="00757535">
        <w:rPr>
          <w:color w:val="auto"/>
        </w:rPr>
        <w:t>.</w:t>
      </w:r>
    </w:p>
    <w:p w14:paraId="0FEBCD30" w14:textId="2C03A1DE" w:rsidR="00096112" w:rsidRPr="006868C9" w:rsidRDefault="00096112" w:rsidP="00DF10AE">
      <w:pPr>
        <w:pStyle w:val="Style1"/>
        <w:numPr>
          <w:ilvl w:val="3"/>
          <w:numId w:val="18"/>
        </w:numPr>
        <w:ind w:firstLine="0"/>
        <w:contextualSpacing/>
        <w:rPr>
          <w:color w:val="auto"/>
        </w:rPr>
      </w:pPr>
      <w:r w:rsidRPr="006868C9">
        <w:rPr>
          <w:color w:val="auto"/>
        </w:rPr>
        <w:t>the role of the named contact</w:t>
      </w:r>
      <w:r w:rsidR="00757535">
        <w:rPr>
          <w:color w:val="auto"/>
        </w:rPr>
        <w:t>.</w:t>
      </w:r>
    </w:p>
    <w:p w14:paraId="2B5C0282" w14:textId="2CEE8209" w:rsidR="006868C9" w:rsidRPr="006868C9" w:rsidRDefault="006868C9" w:rsidP="00DF10AE">
      <w:pPr>
        <w:pStyle w:val="Style1"/>
        <w:numPr>
          <w:ilvl w:val="3"/>
          <w:numId w:val="18"/>
        </w:numPr>
        <w:ind w:firstLine="0"/>
        <w:contextualSpacing/>
        <w:rPr>
          <w:color w:val="auto"/>
        </w:rPr>
      </w:pPr>
      <w:r w:rsidRPr="006868C9">
        <w:rPr>
          <w:color w:val="auto"/>
        </w:rPr>
        <w:t>protocols for identifying and responding to domestic violence</w:t>
      </w:r>
      <w:r w:rsidR="00757535">
        <w:rPr>
          <w:color w:val="auto"/>
        </w:rPr>
        <w:t>.</w:t>
      </w:r>
    </w:p>
    <w:p w14:paraId="3263DC34" w14:textId="54FF5009" w:rsidR="006868C9" w:rsidRPr="006868C9" w:rsidRDefault="006868C9" w:rsidP="00DF10AE">
      <w:pPr>
        <w:pStyle w:val="Style1"/>
        <w:numPr>
          <w:ilvl w:val="3"/>
          <w:numId w:val="18"/>
        </w:numPr>
        <w:ind w:firstLine="0"/>
        <w:rPr>
          <w:color w:val="auto"/>
        </w:rPr>
      </w:pPr>
      <w:r w:rsidRPr="006868C9">
        <w:rPr>
          <w:color w:val="auto"/>
        </w:rPr>
        <w:t>victims and perpetrators domestic violence services</w:t>
      </w:r>
      <w:r w:rsidR="00757535">
        <w:rPr>
          <w:color w:val="auto"/>
        </w:rPr>
        <w:t>.</w:t>
      </w:r>
      <w:r w:rsidRPr="006868C9">
        <w:rPr>
          <w:color w:val="auto"/>
        </w:rPr>
        <w:t xml:space="preserve"> </w:t>
      </w:r>
    </w:p>
    <w:p w14:paraId="3B74F543" w14:textId="1E25AA65" w:rsidR="007A136E" w:rsidRPr="006868C9" w:rsidRDefault="0000763A" w:rsidP="007A136E">
      <w:pPr>
        <w:pStyle w:val="Style1"/>
        <w:rPr>
          <w:color w:val="auto"/>
        </w:rPr>
      </w:pPr>
      <w:r w:rsidRPr="006868C9">
        <w:rPr>
          <w:color w:val="auto"/>
        </w:rPr>
        <w:t xml:space="preserve">No essential (including mandatory) learning and development requirements have been identified for any staff groups, </w:t>
      </w:r>
      <w:r w:rsidR="00C8391A" w:rsidRPr="006868C9">
        <w:rPr>
          <w:color w:val="auto"/>
        </w:rPr>
        <w:t>to</w:t>
      </w:r>
      <w:r w:rsidRPr="006868C9">
        <w:rPr>
          <w:color w:val="auto"/>
        </w:rPr>
        <w:t xml:space="preserve"> fulfil the requirements stated within this policy.</w:t>
      </w:r>
    </w:p>
    <w:p w14:paraId="240C110C" w14:textId="6EA6E1F6" w:rsidR="00F913CD" w:rsidRPr="0015255F" w:rsidRDefault="0000763A" w:rsidP="0000763A">
      <w:pPr>
        <w:pStyle w:val="Style1"/>
      </w:pPr>
      <w:r>
        <w:t>Guidance can be sought from Human Resources team</w:t>
      </w:r>
      <w:r w:rsidR="007A136E">
        <w:t xml:space="preserve"> and Safeguarding Team</w:t>
      </w:r>
      <w:r>
        <w:t>.</w:t>
      </w:r>
    </w:p>
    <w:p w14:paraId="7DF6B752" w14:textId="77777777" w:rsidR="00F913CD" w:rsidRPr="0015255F" w:rsidRDefault="00F913CD" w:rsidP="006B3E9C">
      <w:pPr>
        <w:pStyle w:val="Heading2"/>
      </w:pPr>
      <w:bookmarkStart w:id="54" w:name="_Toc84611061"/>
      <w:bookmarkStart w:id="55" w:name="_Toc89326551"/>
      <w:bookmarkStart w:id="56" w:name="_Toc111098165"/>
      <w:r w:rsidRPr="0015255F">
        <w:lastRenderedPageBreak/>
        <w:t>Arrangements For Review</w:t>
      </w:r>
      <w:bookmarkEnd w:id="54"/>
      <w:bookmarkEnd w:id="55"/>
      <w:bookmarkEnd w:id="56"/>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7" w:name="_Toc84611062"/>
    </w:p>
    <w:p w14:paraId="4D2967FC" w14:textId="66111AE7" w:rsidR="00F913CD" w:rsidRPr="0015255F" w:rsidRDefault="00F913CD" w:rsidP="006B3E9C">
      <w:pPr>
        <w:pStyle w:val="Heading2"/>
      </w:pPr>
      <w:bookmarkStart w:id="58" w:name="_Toc89326552"/>
      <w:bookmarkStart w:id="59" w:name="_Toc111098166"/>
      <w:bookmarkEnd w:id="57"/>
      <w:r w:rsidRPr="0015255F">
        <w:t xml:space="preserve">Associated Policies, Guidance </w:t>
      </w:r>
      <w:r w:rsidR="00C8391A" w:rsidRPr="0015255F">
        <w:t>and</w:t>
      </w:r>
      <w:r w:rsidRPr="0015255F">
        <w:t xml:space="preserve"> Documents</w:t>
      </w:r>
      <w:bookmarkEnd w:id="58"/>
      <w:bookmarkEnd w:id="59"/>
    </w:p>
    <w:p w14:paraId="7DE6C051" w14:textId="363DD20D" w:rsidR="00F913CD" w:rsidRPr="000F560D" w:rsidRDefault="00000000" w:rsidP="00201DAA">
      <w:pPr>
        <w:pStyle w:val="Heading4"/>
        <w:ind w:left="1134"/>
      </w:pPr>
      <w:hyperlink r:id="rId14" w:history="1">
        <w:r w:rsidR="00F913CD" w:rsidRPr="00D91337">
          <w:rPr>
            <w:rStyle w:val="Hyperlink"/>
          </w:rPr>
          <w:t>Associated Policies</w:t>
        </w:r>
      </w:hyperlink>
    </w:p>
    <w:p w14:paraId="061FC98D" w14:textId="4AD2AE79" w:rsidR="00105A7B" w:rsidRDefault="009513DA" w:rsidP="00802F53">
      <w:pPr>
        <w:pStyle w:val="ListParagraph"/>
      </w:pPr>
      <w:r>
        <w:t>SET Safeguarding and Child Protection Procedures</w:t>
      </w:r>
      <w:r w:rsidR="00757535">
        <w:t>.</w:t>
      </w:r>
    </w:p>
    <w:p w14:paraId="7E271A63" w14:textId="0F7C3B64" w:rsidR="009513DA" w:rsidRDefault="00FD1F50" w:rsidP="00802F53">
      <w:pPr>
        <w:pStyle w:val="ListParagraph"/>
      </w:pPr>
      <w:r>
        <w:t>SET Safeguarding Adult Guidelines</w:t>
      </w:r>
      <w:r w:rsidR="00757535">
        <w:t>.</w:t>
      </w:r>
    </w:p>
    <w:p w14:paraId="626B17A6" w14:textId="2BFF203B" w:rsidR="003F2DB0" w:rsidRDefault="003F2DB0" w:rsidP="006B3E9C">
      <w:pPr>
        <w:pStyle w:val="ListParagraph"/>
      </w:pPr>
      <w:r>
        <w:t>ICB Safeguarding Policy</w:t>
      </w:r>
      <w:r w:rsidR="00757535">
        <w:t>.</w:t>
      </w:r>
    </w:p>
    <w:p w14:paraId="6E6B58F5" w14:textId="6BCDAE89" w:rsidR="00A21505" w:rsidRDefault="00A21505" w:rsidP="006B3E9C">
      <w:pPr>
        <w:pStyle w:val="ListParagraph"/>
      </w:pPr>
      <w:r w:rsidRPr="00A21505">
        <w:t>Management of Violence</w:t>
      </w:r>
      <w:r w:rsidR="00B17C6A">
        <w:t xml:space="preserve"> and Aggression Policy</w:t>
      </w:r>
      <w:r w:rsidR="00757535">
        <w:t>.</w:t>
      </w:r>
    </w:p>
    <w:p w14:paraId="0EF093B9" w14:textId="3FB152F7" w:rsidR="005E1648" w:rsidRDefault="005E1648" w:rsidP="006B3E9C">
      <w:pPr>
        <w:pStyle w:val="ListParagraph"/>
      </w:pPr>
      <w:r>
        <w:t xml:space="preserve">Special Leave </w:t>
      </w:r>
      <w:r w:rsidR="00B17C6A">
        <w:t>Policy</w:t>
      </w:r>
      <w:r w:rsidR="00757535">
        <w:t>.</w:t>
      </w:r>
    </w:p>
    <w:p w14:paraId="701AA0D9" w14:textId="10C898D0" w:rsidR="005E1648" w:rsidRPr="005E1648" w:rsidRDefault="005E1648" w:rsidP="005E1648">
      <w:pPr>
        <w:pStyle w:val="ListParagraph"/>
      </w:pPr>
      <w:r w:rsidRPr="005E1648">
        <w:t>Managing Investigation Guidelines and ICB Disciplinary Policy</w:t>
      </w:r>
      <w:r w:rsidR="00757535">
        <w:t>.</w:t>
      </w:r>
    </w:p>
    <w:p w14:paraId="201D60F8" w14:textId="7A9B172F" w:rsidR="005E1648" w:rsidRDefault="005E1648" w:rsidP="006B3E9C">
      <w:pPr>
        <w:pStyle w:val="ListParagraph"/>
      </w:pPr>
      <w:r w:rsidRPr="005E1648">
        <w:t>Lone worker Policy</w:t>
      </w:r>
      <w:r w:rsidR="00757535">
        <w:t>.</w:t>
      </w:r>
    </w:p>
    <w:p w14:paraId="0F64D362" w14:textId="2AD56C0C" w:rsidR="005E1648" w:rsidRDefault="005E1648" w:rsidP="006B3E9C">
      <w:pPr>
        <w:pStyle w:val="ListParagraph"/>
      </w:pPr>
      <w:r>
        <w:t>Flexible Working Policy</w:t>
      </w:r>
      <w:r w:rsidR="00757535">
        <w:t>.</w:t>
      </w:r>
    </w:p>
    <w:p w14:paraId="23825361" w14:textId="77777777" w:rsidR="00F913CD" w:rsidRPr="0015255F" w:rsidRDefault="00F913CD" w:rsidP="006B3E9C">
      <w:pPr>
        <w:pStyle w:val="Heading2"/>
      </w:pPr>
      <w:bookmarkStart w:id="60" w:name="_Toc89326553"/>
      <w:bookmarkStart w:id="61" w:name="_Toc111098167"/>
      <w:r w:rsidRPr="0015255F">
        <w:t>References</w:t>
      </w:r>
      <w:bookmarkEnd w:id="60"/>
      <w:bookmarkEnd w:id="61"/>
    </w:p>
    <w:p w14:paraId="7F61AAA3" w14:textId="77777777" w:rsidR="00785FA5" w:rsidRDefault="00785FA5" w:rsidP="00785FA5">
      <w:pPr>
        <w:pStyle w:val="ListParagraph"/>
      </w:pPr>
      <w:r>
        <w:t xml:space="preserve">Equality Act 2010 http://www.legislation.gov.uk/ukpga/2010/15/contents </w:t>
      </w:r>
    </w:p>
    <w:p w14:paraId="60DC1FAE" w14:textId="77777777" w:rsidR="00785FA5" w:rsidRDefault="00785FA5" w:rsidP="00785FA5">
      <w:pPr>
        <w:pStyle w:val="ListParagraph"/>
      </w:pPr>
      <w:r>
        <w:t>Children Act 1989 &amp; 2004 http://www.legislation.gov.uk/ukpga/1989/41/contents http://www.legislation.gov.uk/ukpga/2004/31/contents</w:t>
      </w:r>
    </w:p>
    <w:p w14:paraId="77B848C6" w14:textId="77777777" w:rsidR="00785FA5" w:rsidRDefault="00785FA5" w:rsidP="00785FA5">
      <w:pPr>
        <w:pStyle w:val="ListParagraph"/>
      </w:pPr>
      <w:r>
        <w:t>Health and Safety at Work 1974 http://www.legislation.gov.uk/ukpga/1974/37</w:t>
      </w:r>
    </w:p>
    <w:p w14:paraId="73CCC9B7" w14:textId="77777777" w:rsidR="00785FA5" w:rsidRDefault="00785FA5" w:rsidP="00785FA5">
      <w:pPr>
        <w:pStyle w:val="ListParagraph"/>
      </w:pPr>
      <w:r>
        <w:t>Management of Health and Safety at Work Regulations 2006 http://www.legislation.gov.uk/uksi/2006/438/contents/made</w:t>
      </w:r>
    </w:p>
    <w:p w14:paraId="12636001" w14:textId="77777777" w:rsidR="00785FA5" w:rsidRDefault="00785FA5" w:rsidP="00785FA5">
      <w:pPr>
        <w:pStyle w:val="ListParagraph"/>
      </w:pPr>
      <w:r>
        <w:t>Protection from Harassment Act 1997 http://www.legislation.gov.uk/ukpga/1997/40</w:t>
      </w:r>
    </w:p>
    <w:p w14:paraId="0966B6D8" w14:textId="77777777" w:rsidR="00785FA5" w:rsidRDefault="00785FA5" w:rsidP="00785FA5">
      <w:pPr>
        <w:pStyle w:val="ListParagraph"/>
      </w:pPr>
      <w:r>
        <w:t>Domestic Violence, Crime and Victims Act 2004 https://www.gov.uk/government/publications/the-domestic-violence-crime-and-victims-act-2004</w:t>
      </w:r>
    </w:p>
    <w:p w14:paraId="448143F3" w14:textId="77777777" w:rsidR="00785FA5" w:rsidRDefault="00785FA5" w:rsidP="00785FA5">
      <w:pPr>
        <w:pStyle w:val="ListParagraph"/>
      </w:pPr>
      <w:r>
        <w:t>Care Act 2014 http://www.legislation.gov.uk/ukpga/2014/23/contents/enacted</w:t>
      </w:r>
    </w:p>
    <w:p w14:paraId="6C0B9385" w14:textId="77777777" w:rsidR="00B17C6A" w:rsidRDefault="00785FA5" w:rsidP="00105A7B">
      <w:pPr>
        <w:pStyle w:val="ListParagraph"/>
      </w:pPr>
      <w:r>
        <w:lastRenderedPageBreak/>
        <w:t xml:space="preserve">Responding to domestic abuse: A resource for health professionals, Department of Health 2017 </w:t>
      </w:r>
      <w:hyperlink r:id="rId15" w:history="1">
        <w:r w:rsidR="00105A7B" w:rsidRPr="00071ABA">
          <w:rPr>
            <w:rStyle w:val="Hyperlink"/>
          </w:rPr>
          <w:t>https://www.gov.uk/government/publications/domestic-abuse-a-resource-for-health-professionals</w:t>
        </w:r>
      </w:hyperlink>
      <w:r w:rsidR="00105A7B">
        <w:t xml:space="preserve"> </w:t>
      </w:r>
      <w:r>
        <w:t xml:space="preserve"> </w:t>
      </w:r>
    </w:p>
    <w:p w14:paraId="20BD51A3" w14:textId="2EFECC0E" w:rsidR="00F23CD5" w:rsidRDefault="00000000" w:rsidP="00802F53">
      <w:pPr>
        <w:pStyle w:val="ListParagraph"/>
      </w:pPr>
      <w:hyperlink w:history="1"/>
      <w:r w:rsidR="00F23CD5" w:rsidRPr="00F23CD5">
        <w:t>Forced marriage</w:t>
      </w:r>
      <w:r w:rsidR="00105A7B">
        <w:t xml:space="preserve"> </w:t>
      </w:r>
      <w:hyperlink r:id="rId16" w:history="1">
        <w:r w:rsidR="00105A7B" w:rsidRPr="00071ABA">
          <w:rPr>
            <w:rStyle w:val="Hyperlink"/>
          </w:rPr>
          <w:t>https://www.gov.uk/guidance/forced-marriage</w:t>
        </w:r>
      </w:hyperlink>
      <w:r w:rsidR="00F23CD5">
        <w:t xml:space="preserve"> </w:t>
      </w:r>
    </w:p>
    <w:p w14:paraId="15367847" w14:textId="00CD361F" w:rsidR="00785FA5" w:rsidRDefault="00145D81" w:rsidP="00B17C6A">
      <w:pPr>
        <w:pStyle w:val="ListParagraph"/>
      </w:pPr>
      <w:r w:rsidRPr="00145D81">
        <w:t>Female genital mutilation</w:t>
      </w:r>
    </w:p>
    <w:p w14:paraId="57786C89" w14:textId="6F5E1204" w:rsidR="003F407A" w:rsidRDefault="00000000" w:rsidP="00105A7B">
      <w:pPr>
        <w:pStyle w:val="ListParagraph"/>
        <w:numPr>
          <w:ilvl w:val="0"/>
          <w:numId w:val="0"/>
        </w:numPr>
        <w:ind w:left="1474"/>
      </w:pPr>
      <w:hyperlink r:id="rId17" w:history="1">
        <w:r w:rsidR="00105A7B" w:rsidRPr="00071ABA">
          <w:rPr>
            <w:rStyle w:val="Hyperlink"/>
          </w:rPr>
          <w:t>https://www.gov.uk/government/collections/female-genital-mutilation</w:t>
        </w:r>
      </w:hyperlink>
      <w:r w:rsidR="0092272F">
        <w:t xml:space="preserve"> </w:t>
      </w:r>
    </w:p>
    <w:p w14:paraId="1D8F8FCC" w14:textId="63F916BA" w:rsidR="00785FA5" w:rsidRDefault="003F407A" w:rsidP="00CB5646">
      <w:pPr>
        <w:pStyle w:val="ListParagraph"/>
      </w:pPr>
      <w:r>
        <w:t>Information sharing: Advice for practitioners providing safeguarding services to children, young</w:t>
      </w:r>
      <w:r w:rsidR="00AA2243">
        <w:t xml:space="preserve"> </w:t>
      </w:r>
      <w:r>
        <w:t>people, parents and carers</w:t>
      </w:r>
      <w:r w:rsidR="00785FA5">
        <w:t xml:space="preserve"> HM Government 201</w:t>
      </w:r>
      <w:r w:rsidR="00AA2243">
        <w:t>8</w:t>
      </w:r>
      <w:r w:rsidR="00105A7B">
        <w:t xml:space="preserve"> </w:t>
      </w:r>
      <w:r w:rsidR="00785FA5">
        <w:t xml:space="preserve">  </w:t>
      </w:r>
      <w:hyperlink r:id="rId18" w:history="1">
        <w:r w:rsidR="00105A7B" w:rsidRPr="00071ABA">
          <w:rPr>
            <w:rStyle w:val="Hyperlink"/>
          </w:rPr>
          <w:t>https://www.gov.uk/government/publications/safeguarding-practitioners-information-sharing-advice</w:t>
        </w:r>
      </w:hyperlink>
      <w:r w:rsidR="00105A7B">
        <w:t xml:space="preserve"> </w:t>
      </w:r>
    </w:p>
    <w:p w14:paraId="0749B5BB" w14:textId="77777777" w:rsidR="00F913CD" w:rsidRPr="0015255F" w:rsidRDefault="00F913CD" w:rsidP="006B3E9C">
      <w:pPr>
        <w:pStyle w:val="Heading2"/>
      </w:pPr>
      <w:bookmarkStart w:id="62" w:name="_Toc89326554"/>
      <w:bookmarkStart w:id="63" w:name="_Toc111098168"/>
      <w:r w:rsidRPr="0015255F">
        <w:t>Equality Impact Assessment</w:t>
      </w:r>
      <w:bookmarkEnd w:id="62"/>
      <w:bookmarkEnd w:id="63"/>
    </w:p>
    <w:p w14:paraId="31CD75FD" w14:textId="31FFD434" w:rsidR="00F913CD" w:rsidRPr="0015255F" w:rsidRDefault="00785FA5" w:rsidP="006B3E9C">
      <w:pPr>
        <w:pStyle w:val="Style1"/>
      </w:pPr>
      <w:r>
        <w:t>T</w:t>
      </w:r>
      <w:r w:rsidR="00F913CD" w:rsidRPr="0015255F">
        <w:t xml:space="preserve">he EIA has identified no equality issues with this policy. </w:t>
      </w:r>
    </w:p>
    <w:p w14:paraId="32344773" w14:textId="0FFCBCED" w:rsidR="008344D6" w:rsidRDefault="00F913CD" w:rsidP="008344D6">
      <w:pPr>
        <w:pStyle w:val="Style1"/>
      </w:pPr>
      <w:r w:rsidRPr="0015255F">
        <w:t>The EIA has been included as Appendix A.</w:t>
      </w:r>
      <w:r w:rsidR="00802F53">
        <w:t xml:space="preserve"> </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64" w:name="_Toc419388298"/>
      <w:bookmarkStart w:id="65" w:name="_Toc47357161"/>
      <w:bookmarkStart w:id="66" w:name="_Toc84611065"/>
      <w:bookmarkStart w:id="67" w:name="_Toc89326555"/>
      <w:bookmarkStart w:id="68" w:name="_Toc111098169"/>
      <w:r w:rsidRPr="006606C1">
        <w:lastRenderedPageBreak/>
        <w:t>Appendix</w:t>
      </w:r>
      <w:r>
        <w:t xml:space="preserve"> A</w:t>
      </w:r>
      <w:bookmarkEnd w:id="64"/>
      <w:bookmarkEnd w:id="65"/>
      <w:bookmarkEnd w:id="66"/>
      <w:bookmarkEnd w:id="67"/>
      <w:r>
        <w:t xml:space="preserve"> </w:t>
      </w:r>
      <w:bookmarkStart w:id="69" w:name="_Toc84611066"/>
      <w:bookmarkStart w:id="70" w:name="_Toc89326556"/>
      <w:r w:rsidR="003A663C">
        <w:t xml:space="preserve">- </w:t>
      </w:r>
      <w:r w:rsidRPr="00FC7C60">
        <w:t>Equality Impact Assessment</w:t>
      </w:r>
      <w:bookmarkEnd w:id="68"/>
      <w:bookmarkEnd w:id="69"/>
      <w:bookmarkEnd w:id="70"/>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71" w:name="_Toc89326557"/>
      <w:bookmarkStart w:id="72"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CB1AB7">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38AE6890" w:rsidR="0039715A" w:rsidRPr="0039715A" w:rsidRDefault="00CE579D" w:rsidP="0039715A">
            <w:pPr>
              <w:spacing w:before="0" w:after="0"/>
              <w:ind w:left="0"/>
              <w:rPr>
                <w:rFonts w:ascii="Arial" w:eastAsia="Times New Roman" w:hAnsi="Arial" w:cs="Arial"/>
                <w:bCs/>
                <w:color w:val="auto"/>
              </w:rPr>
            </w:pPr>
            <w:r>
              <w:rPr>
                <w:rFonts w:ascii="Arial" w:eastAsia="Times New Roman" w:hAnsi="Arial" w:cs="Arial"/>
                <w:bCs/>
                <w:color w:val="auto"/>
              </w:rPr>
              <w:t>Domestic Violence</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683E30C7" w:rsidR="0039715A" w:rsidRPr="0039715A" w:rsidRDefault="00624BB0"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1B64B2F6" w:rsidR="0039715A" w:rsidRPr="0039715A" w:rsidRDefault="00CE579D" w:rsidP="0039715A">
            <w:pPr>
              <w:spacing w:before="0" w:after="0"/>
              <w:ind w:left="0"/>
              <w:rPr>
                <w:rFonts w:ascii="Arial" w:eastAsia="Times New Roman" w:hAnsi="Arial" w:cs="Arial"/>
                <w:bCs/>
                <w:color w:val="auto"/>
              </w:rPr>
            </w:pPr>
            <w:r>
              <w:rPr>
                <w:rFonts w:ascii="Arial" w:eastAsia="Times New Roman" w:hAnsi="Arial" w:cs="Arial"/>
                <w:bCs/>
                <w:color w:val="auto"/>
              </w:rPr>
              <w:t>People Services</w:t>
            </w:r>
          </w:p>
        </w:tc>
      </w:tr>
      <w:tr w:rsidR="0039715A" w:rsidRPr="0039715A" w14:paraId="264D93CB" w14:textId="77777777" w:rsidTr="00CB1AB7">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2F6EE324" w:rsidR="0039715A" w:rsidRPr="0039715A" w:rsidRDefault="00CE57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Druce,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2C6848C6" w:rsidR="0039715A" w:rsidRPr="0039715A" w:rsidRDefault="00CE579D" w:rsidP="0039715A">
            <w:pPr>
              <w:spacing w:before="0" w:after="0"/>
              <w:ind w:left="0"/>
              <w:rPr>
                <w:rFonts w:ascii="Arial" w:eastAsia="Times New Roman" w:hAnsi="Arial" w:cs="Arial"/>
                <w:bCs/>
                <w:color w:val="auto"/>
              </w:rPr>
            </w:pPr>
            <w:r>
              <w:rPr>
                <w:rFonts w:ascii="Arial" w:eastAsia="Times New Roman" w:hAnsi="Arial" w:cs="Arial"/>
                <w:bCs/>
                <w:color w:val="auto"/>
              </w:rPr>
              <w:t>26</w:t>
            </w:r>
            <w:r w:rsidRPr="00CE579D">
              <w:rPr>
                <w:rFonts w:ascii="Arial" w:eastAsia="Times New Roman" w:hAnsi="Arial" w:cs="Arial"/>
                <w:bCs/>
                <w:color w:val="auto"/>
                <w:vertAlign w:val="superscript"/>
              </w:rPr>
              <w:t>th</w:t>
            </w:r>
            <w:r>
              <w:rPr>
                <w:rFonts w:ascii="Arial" w:eastAsia="Times New Roman" w:hAnsi="Arial" w:cs="Arial"/>
                <w:bCs/>
                <w:color w:val="auto"/>
              </w:rPr>
              <w:t xml:space="preserve"> 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CB1AB7">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CB1AB7">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CB1AB7">
        <w:trPr>
          <w:trHeight w:val="1987"/>
        </w:trPr>
        <w:tc>
          <w:tcPr>
            <w:tcW w:w="5000" w:type="pct"/>
          </w:tcPr>
          <w:p w14:paraId="53F33D0B" w14:textId="0902749D" w:rsidR="00CE579D" w:rsidRPr="00D91337" w:rsidRDefault="00CE579D" w:rsidP="00CE579D">
            <w:pPr>
              <w:autoSpaceDE w:val="0"/>
              <w:autoSpaceDN w:val="0"/>
              <w:adjustRightInd w:val="0"/>
              <w:spacing w:before="0" w:after="0"/>
              <w:ind w:left="0"/>
              <w:rPr>
                <w:rFonts w:ascii="Arial" w:eastAsia="Times New Roman" w:hAnsi="Arial" w:cs="Arial"/>
                <w:color w:val="000000"/>
              </w:rPr>
            </w:pPr>
            <w:r w:rsidRPr="00D91337">
              <w:rPr>
                <w:rFonts w:ascii="Arial" w:eastAsia="Times New Roman" w:hAnsi="Arial" w:cs="Arial"/>
                <w:color w:val="000000"/>
              </w:rPr>
              <w:t>The purpose of this policy is to:</w:t>
            </w:r>
          </w:p>
          <w:p w14:paraId="3579A77D" w14:textId="331D884C" w:rsidR="00CE579D" w:rsidRPr="00D91337" w:rsidRDefault="00CE579D" w:rsidP="00D91337">
            <w:pPr>
              <w:pStyle w:val="ListParagraph"/>
              <w:numPr>
                <w:ilvl w:val="0"/>
                <w:numId w:val="30"/>
              </w:numPr>
              <w:autoSpaceDE w:val="0"/>
              <w:autoSpaceDN w:val="0"/>
              <w:adjustRightInd w:val="0"/>
              <w:spacing w:before="0" w:after="0"/>
              <w:rPr>
                <w:rFonts w:ascii="Arial" w:eastAsia="Times New Roman" w:hAnsi="Arial" w:cs="Arial"/>
                <w:color w:val="000000"/>
              </w:rPr>
            </w:pPr>
            <w:r w:rsidRPr="00D91337">
              <w:rPr>
                <w:rFonts w:ascii="Arial" w:eastAsia="Times New Roman" w:hAnsi="Arial" w:cs="Arial"/>
                <w:color w:val="000000"/>
              </w:rPr>
              <w:t xml:space="preserve">Safely assist and support </w:t>
            </w:r>
            <w:r w:rsidR="00511166" w:rsidRPr="00D91337">
              <w:rPr>
                <w:rFonts w:ascii="Arial" w:eastAsia="Times New Roman" w:hAnsi="Arial" w:cs="Arial"/>
                <w:color w:val="000000"/>
              </w:rPr>
              <w:t>individuals</w:t>
            </w:r>
            <w:r w:rsidRPr="00D91337">
              <w:rPr>
                <w:rFonts w:ascii="Arial" w:eastAsia="Times New Roman" w:hAnsi="Arial" w:cs="Arial"/>
                <w:color w:val="000000"/>
              </w:rPr>
              <w:t xml:space="preserve"> asking for help in addressing domestic violence and abuse issues</w:t>
            </w:r>
          </w:p>
          <w:p w14:paraId="171B2DBF" w14:textId="7286AA79" w:rsidR="00CE579D" w:rsidRPr="00D91337" w:rsidRDefault="00CE579D" w:rsidP="00D91337">
            <w:pPr>
              <w:pStyle w:val="ListParagraph"/>
              <w:numPr>
                <w:ilvl w:val="0"/>
                <w:numId w:val="30"/>
              </w:numPr>
              <w:autoSpaceDE w:val="0"/>
              <w:autoSpaceDN w:val="0"/>
              <w:adjustRightInd w:val="0"/>
              <w:spacing w:before="0" w:after="0"/>
              <w:rPr>
                <w:rFonts w:ascii="Arial" w:eastAsia="Times New Roman" w:hAnsi="Arial" w:cs="Arial"/>
                <w:color w:val="000000"/>
              </w:rPr>
            </w:pPr>
            <w:r w:rsidRPr="00D91337">
              <w:rPr>
                <w:rFonts w:ascii="Arial" w:eastAsia="Times New Roman" w:hAnsi="Arial" w:cs="Arial"/>
                <w:color w:val="000000"/>
              </w:rPr>
              <w:t xml:space="preserve">To remove fears of stigmatism for </w:t>
            </w:r>
            <w:r w:rsidR="00511166" w:rsidRPr="00D91337">
              <w:rPr>
                <w:rFonts w:ascii="Arial" w:eastAsia="Times New Roman" w:hAnsi="Arial" w:cs="Arial"/>
                <w:color w:val="000000"/>
              </w:rPr>
              <w:t>individuals</w:t>
            </w:r>
            <w:r w:rsidRPr="00D91337">
              <w:rPr>
                <w:rFonts w:ascii="Arial" w:eastAsia="Times New Roman" w:hAnsi="Arial" w:cs="Arial"/>
                <w:color w:val="000000"/>
              </w:rPr>
              <w:t xml:space="preserve"> who are affected by domestic violence and abuse</w:t>
            </w:r>
          </w:p>
          <w:p w14:paraId="08B6A8DE" w14:textId="418C2BFD" w:rsidR="00CE579D" w:rsidRPr="00D91337" w:rsidRDefault="00CE579D" w:rsidP="00D91337">
            <w:pPr>
              <w:pStyle w:val="ListParagraph"/>
              <w:numPr>
                <w:ilvl w:val="0"/>
                <w:numId w:val="30"/>
              </w:numPr>
              <w:autoSpaceDE w:val="0"/>
              <w:autoSpaceDN w:val="0"/>
              <w:adjustRightInd w:val="0"/>
              <w:spacing w:before="0" w:after="0"/>
              <w:rPr>
                <w:rFonts w:ascii="Arial" w:eastAsia="Times New Roman" w:hAnsi="Arial" w:cs="Arial"/>
                <w:color w:val="000000"/>
              </w:rPr>
            </w:pPr>
            <w:r w:rsidRPr="00D91337">
              <w:rPr>
                <w:rFonts w:ascii="Arial" w:eastAsia="Times New Roman" w:hAnsi="Arial" w:cs="Arial"/>
                <w:color w:val="000000"/>
              </w:rPr>
              <w:t xml:space="preserve">To ensure those </w:t>
            </w:r>
            <w:r w:rsidR="00511166" w:rsidRPr="00D91337">
              <w:rPr>
                <w:rFonts w:ascii="Arial" w:eastAsia="Times New Roman" w:hAnsi="Arial" w:cs="Arial"/>
                <w:color w:val="000000"/>
              </w:rPr>
              <w:t>individuals</w:t>
            </w:r>
            <w:r w:rsidRPr="00D91337">
              <w:rPr>
                <w:rFonts w:ascii="Arial" w:eastAsia="Times New Roman" w:hAnsi="Arial" w:cs="Arial"/>
                <w:color w:val="000000"/>
              </w:rPr>
              <w:t xml:space="preserve"> seeking assistance are confident their situation will be handled safely, </w:t>
            </w:r>
            <w:proofErr w:type="gramStart"/>
            <w:r w:rsidRPr="00D91337">
              <w:rPr>
                <w:rFonts w:ascii="Arial" w:eastAsia="Times New Roman" w:hAnsi="Arial" w:cs="Arial"/>
                <w:color w:val="000000"/>
              </w:rPr>
              <w:t>sympathetically</w:t>
            </w:r>
            <w:proofErr w:type="gramEnd"/>
            <w:r w:rsidRPr="00D91337">
              <w:rPr>
                <w:rFonts w:ascii="Arial" w:eastAsia="Times New Roman" w:hAnsi="Arial" w:cs="Arial"/>
                <w:color w:val="000000"/>
              </w:rPr>
              <w:t xml:space="preserve"> and confidentially within the constraints of this policy, ICB Safeguarding Policy and the Southend, Essex &amp; Thurrock Safeguarding Children Procedures and Safeguarding Adult Guidelines.</w:t>
            </w:r>
          </w:p>
          <w:p w14:paraId="62791421" w14:textId="0E53462D" w:rsidR="00CE579D" w:rsidRPr="00D91337" w:rsidRDefault="00CE579D" w:rsidP="00D91337">
            <w:pPr>
              <w:pStyle w:val="ListParagraph"/>
              <w:numPr>
                <w:ilvl w:val="0"/>
                <w:numId w:val="30"/>
              </w:numPr>
              <w:autoSpaceDE w:val="0"/>
              <w:autoSpaceDN w:val="0"/>
              <w:adjustRightInd w:val="0"/>
              <w:spacing w:before="0" w:after="0"/>
              <w:rPr>
                <w:rFonts w:ascii="Arial" w:eastAsia="Times New Roman" w:hAnsi="Arial" w:cs="Arial"/>
                <w:color w:val="000000"/>
              </w:rPr>
            </w:pPr>
            <w:r w:rsidRPr="00D91337">
              <w:rPr>
                <w:rFonts w:ascii="Arial" w:eastAsia="Times New Roman" w:hAnsi="Arial" w:cs="Arial"/>
                <w:color w:val="000000"/>
              </w:rPr>
              <w:t xml:space="preserve">To ensure all </w:t>
            </w:r>
            <w:r w:rsidR="00511166" w:rsidRPr="00D91337">
              <w:rPr>
                <w:rFonts w:ascii="Arial" w:eastAsia="Times New Roman" w:hAnsi="Arial" w:cs="Arial"/>
                <w:color w:val="000000"/>
              </w:rPr>
              <w:t>individuals</w:t>
            </w:r>
            <w:r w:rsidRPr="00D91337">
              <w:rPr>
                <w:rFonts w:ascii="Arial" w:eastAsia="Times New Roman" w:hAnsi="Arial" w:cs="Arial"/>
                <w:color w:val="000000"/>
              </w:rPr>
              <w:t xml:space="preserve"> who are experiencing/perpetrating domestic abuse and violence are aware of the policy.</w:t>
            </w:r>
          </w:p>
          <w:p w14:paraId="6ED2851C" w14:textId="46046AFE" w:rsidR="0039715A" w:rsidRPr="00D91337" w:rsidRDefault="00CE579D" w:rsidP="00D91337">
            <w:pPr>
              <w:pStyle w:val="ListParagraph"/>
              <w:numPr>
                <w:ilvl w:val="0"/>
                <w:numId w:val="30"/>
              </w:numPr>
              <w:autoSpaceDE w:val="0"/>
              <w:autoSpaceDN w:val="0"/>
              <w:adjustRightInd w:val="0"/>
              <w:spacing w:before="0" w:after="0"/>
              <w:rPr>
                <w:rFonts w:ascii="Arial" w:eastAsia="Times New Roman" w:hAnsi="Arial" w:cs="Arial"/>
                <w:color w:val="000000"/>
              </w:rPr>
            </w:pPr>
            <w:r w:rsidRPr="00D91337">
              <w:rPr>
                <w:rFonts w:ascii="Arial" w:eastAsia="Times New Roman" w:hAnsi="Arial" w:cs="Arial"/>
                <w:color w:val="000000"/>
              </w:rPr>
              <w:t xml:space="preserve">To make </w:t>
            </w:r>
            <w:r w:rsidR="00511166" w:rsidRPr="00D91337">
              <w:rPr>
                <w:rFonts w:ascii="Arial" w:eastAsia="Times New Roman" w:hAnsi="Arial" w:cs="Arial"/>
                <w:color w:val="000000"/>
              </w:rPr>
              <w:t>individuals</w:t>
            </w:r>
            <w:r w:rsidRPr="00D91337">
              <w:rPr>
                <w:rFonts w:ascii="Arial" w:eastAsia="Times New Roman" w:hAnsi="Arial" w:cs="Arial"/>
                <w:color w:val="000000"/>
              </w:rPr>
              <w:t xml:space="preserve"> aware that domestic abuse is unacceptable and can lead to criminal convictions.</w:t>
            </w:r>
          </w:p>
        </w:tc>
      </w:tr>
      <w:tr w:rsidR="0039715A" w:rsidRPr="0039715A" w14:paraId="506D2BC1" w14:textId="77777777" w:rsidTr="00CB1AB7">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CB1AB7">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CB1AB7">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CB1AB7">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6E7522">
        <w:trPr>
          <w:trHeight w:val="588"/>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DF10AE">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DF10AE">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09B25CEA" w:rsidR="0039715A" w:rsidRPr="0039715A" w:rsidRDefault="0039715A" w:rsidP="00DF10AE">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r w:rsidR="00C8391A" w:rsidRPr="0039715A">
        <w:rPr>
          <w:rFonts w:ascii="Arial" w:eastAsia="Times New Roman" w:hAnsi="Arial" w:cs="Arial"/>
          <w:b/>
          <w:bCs/>
          <w:i/>
          <w:color w:val="auto"/>
        </w:rPr>
        <w:t xml:space="preserve">outcome </w:t>
      </w:r>
      <w:r w:rsidR="00C8391A"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CB1AB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E406A80"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66E9D5D3" w:rsidR="0039715A" w:rsidRPr="0039715A" w:rsidRDefault="00B17C6A"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The introduction to the policy makes clear that domestic violence can happen to anyone regardless of their protected characteristics.  </w:t>
            </w:r>
          </w:p>
        </w:tc>
      </w:tr>
      <w:tr w:rsidR="0039715A" w:rsidRPr="0039715A" w14:paraId="25C57506" w14:textId="77777777" w:rsidTr="00CB1AB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48428492"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CB1AB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3AE4A73C"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CB1AB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70F08C99"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CB1AB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574EC7AF"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CB1AB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44F7964"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CB1AB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77F0AB9F"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CB1AB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66F4D8BD"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CB1AB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01B014EA"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r w:rsidR="00C8391A" w:rsidRPr="0039715A">
              <w:rPr>
                <w:rFonts w:ascii="Arial" w:eastAsia="Times New Roman" w:hAnsi="Arial" w:cs="Arial"/>
                <w:color w:val="auto"/>
              </w:rPr>
              <w:t>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A2BACBD" w:rsidR="0039715A" w:rsidRPr="0039715A" w:rsidRDefault="00CE57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CB1AB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CB1AB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CB1AB7">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043441">
        <w:trPr>
          <w:trHeight w:val="841"/>
        </w:trPr>
        <w:tc>
          <w:tcPr>
            <w:tcW w:w="5000" w:type="pct"/>
            <w:tcBorders>
              <w:top w:val="single" w:sz="4" w:space="0" w:color="auto"/>
              <w:left w:val="single" w:sz="4" w:space="0" w:color="auto"/>
              <w:right w:val="single" w:sz="4" w:space="0" w:color="auto"/>
            </w:tcBorders>
          </w:tcPr>
          <w:p w14:paraId="7DB44F0B" w14:textId="5C5972D9" w:rsidR="0039715A" w:rsidRPr="0039715A" w:rsidRDefault="0039715A" w:rsidP="00B17C6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 xml:space="preserve">as a result </w:t>
            </w:r>
            <w:r w:rsidR="00B17C6A">
              <w:rPr>
                <w:rFonts w:ascii="Arial" w:eastAsia="Times New Roman" w:hAnsi="Arial" w:cs="Arial"/>
                <w:bCs/>
                <w:color w:val="auto"/>
              </w:rPr>
              <w:t>of</w:t>
            </w:r>
            <w:proofErr w:type="gramEnd"/>
            <w:r w:rsidR="00B17C6A">
              <w:rPr>
                <w:rFonts w:ascii="Arial" w:eastAsia="Times New Roman" w:hAnsi="Arial" w:cs="Arial"/>
                <w:bCs/>
                <w:color w:val="auto"/>
              </w:rPr>
              <w:t xml:space="preserve"> monitoring referrals made under this policy.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CB1AB7">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CB1AB7">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CB1AB7">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CB1AB7">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CB1AB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71"/>
      <w:bookmarkEnd w:id="72"/>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0F610AE7" w:rsidR="00706434" w:rsidRDefault="00D9038F" w:rsidP="003A663C">
      <w:pPr>
        <w:pStyle w:val="Heading2"/>
        <w:numPr>
          <w:ilvl w:val="0"/>
          <w:numId w:val="0"/>
        </w:numPr>
      </w:pPr>
      <w:bookmarkStart w:id="73" w:name="_Toc111098170"/>
      <w:r w:rsidRPr="006606C1">
        <w:lastRenderedPageBreak/>
        <w:t>Appendix</w:t>
      </w:r>
      <w:r>
        <w:t xml:space="preserve"> </w:t>
      </w:r>
      <w:r w:rsidR="00182901">
        <w:t>B</w:t>
      </w:r>
      <w:r>
        <w:t xml:space="preserve"> </w:t>
      </w:r>
      <w:bookmarkStart w:id="74" w:name="_Toc89326563"/>
      <w:r w:rsidR="00706434">
        <w:t>–</w:t>
      </w:r>
      <w:r w:rsidR="003A663C">
        <w:t xml:space="preserve"> </w:t>
      </w:r>
      <w:r w:rsidR="008E2315">
        <w:t>Possible Signs of Domestic Abuse</w:t>
      </w:r>
      <w:bookmarkEnd w:id="73"/>
    </w:p>
    <w:p w14:paraId="30466AFD" w14:textId="271221FA" w:rsidR="008E2315" w:rsidRPr="00105A7B" w:rsidRDefault="009A3DC9" w:rsidP="008E2315">
      <w:pPr>
        <w:ind w:left="0"/>
        <w:rPr>
          <w:color w:val="auto"/>
        </w:rPr>
      </w:pPr>
      <w:r w:rsidRPr="00105A7B">
        <w:rPr>
          <w:color w:val="auto"/>
        </w:rPr>
        <w:t>Signs that someone might be experiencing domestic abuse (some of these signs may reflect a range of sensitive issues):</w:t>
      </w:r>
    </w:p>
    <w:p w14:paraId="796E5B98" w14:textId="77777777" w:rsidR="009A3DC9" w:rsidRPr="00105A7B" w:rsidRDefault="009A3DC9" w:rsidP="009A3DC9">
      <w:pPr>
        <w:ind w:left="0"/>
        <w:rPr>
          <w:b/>
          <w:bCs/>
          <w:color w:val="auto"/>
        </w:rPr>
      </w:pPr>
      <w:r w:rsidRPr="00105A7B">
        <w:rPr>
          <w:b/>
          <w:bCs/>
          <w:color w:val="auto"/>
        </w:rPr>
        <w:t>Work productivity signs:</w:t>
      </w:r>
    </w:p>
    <w:p w14:paraId="5B0E2248" w14:textId="71DED3B2" w:rsidR="009A3DC9" w:rsidRPr="00105A7B" w:rsidRDefault="009A3DC9" w:rsidP="00DF10AE">
      <w:pPr>
        <w:pStyle w:val="ListParagraph"/>
        <w:numPr>
          <w:ilvl w:val="0"/>
          <w:numId w:val="12"/>
        </w:numPr>
        <w:rPr>
          <w:color w:val="auto"/>
        </w:rPr>
      </w:pPr>
      <w:r w:rsidRPr="00105A7B">
        <w:rPr>
          <w:color w:val="auto"/>
        </w:rPr>
        <w:t>Change in the person’s working patterns: for example, frequent absence, lateness or needing to leave work early.</w:t>
      </w:r>
    </w:p>
    <w:p w14:paraId="3ACE8D47" w14:textId="61BD3C85" w:rsidR="009A3DC9" w:rsidRPr="00105A7B" w:rsidRDefault="009A3DC9" w:rsidP="00DF10AE">
      <w:pPr>
        <w:pStyle w:val="ListParagraph"/>
        <w:numPr>
          <w:ilvl w:val="0"/>
          <w:numId w:val="12"/>
        </w:numPr>
        <w:rPr>
          <w:color w:val="auto"/>
        </w:rPr>
      </w:pPr>
      <w:r w:rsidRPr="00105A7B">
        <w:rPr>
          <w:color w:val="auto"/>
        </w:rPr>
        <w:t>Reduced quality and quantity of work: missing deadlines, a drop in usual</w:t>
      </w:r>
      <w:r w:rsidR="0052505A" w:rsidRPr="00105A7B">
        <w:rPr>
          <w:color w:val="auto"/>
        </w:rPr>
        <w:t xml:space="preserve"> </w:t>
      </w:r>
      <w:r w:rsidRPr="00105A7B">
        <w:rPr>
          <w:color w:val="auto"/>
        </w:rPr>
        <w:t>performance standards.</w:t>
      </w:r>
    </w:p>
    <w:p w14:paraId="357986DE" w14:textId="4D9E70DD" w:rsidR="009A3DC9" w:rsidRPr="00105A7B" w:rsidRDefault="009A3DC9" w:rsidP="00DF10AE">
      <w:pPr>
        <w:pStyle w:val="ListParagraph"/>
        <w:numPr>
          <w:ilvl w:val="0"/>
          <w:numId w:val="12"/>
        </w:numPr>
        <w:rPr>
          <w:color w:val="auto"/>
        </w:rPr>
      </w:pPr>
      <w:r w:rsidRPr="00105A7B">
        <w:rPr>
          <w:color w:val="auto"/>
        </w:rPr>
        <w:t xml:space="preserve">Change in the use of the phone/email: for example, </w:t>
      </w:r>
      <w:r w:rsidR="00C8391A" w:rsidRPr="00105A7B">
        <w:rPr>
          <w:color w:val="auto"/>
        </w:rPr>
        <w:t>many</w:t>
      </w:r>
      <w:r w:rsidRPr="00105A7B">
        <w:rPr>
          <w:color w:val="auto"/>
        </w:rPr>
        <w:t xml:space="preserve"> personal </w:t>
      </w:r>
      <w:r w:rsidR="0052505A" w:rsidRPr="00105A7B">
        <w:rPr>
          <w:color w:val="auto"/>
        </w:rPr>
        <w:t>c</w:t>
      </w:r>
      <w:r w:rsidRPr="00105A7B">
        <w:rPr>
          <w:color w:val="auto"/>
        </w:rPr>
        <w:t>alls/texts, avoiding calls or a strong reaction to calls/texts/emails.</w:t>
      </w:r>
    </w:p>
    <w:p w14:paraId="7DAE2FE9" w14:textId="7DA7FB21" w:rsidR="009A3DC9" w:rsidRPr="00105A7B" w:rsidRDefault="009A3DC9" w:rsidP="00DF10AE">
      <w:pPr>
        <w:pStyle w:val="ListParagraph"/>
        <w:numPr>
          <w:ilvl w:val="0"/>
          <w:numId w:val="12"/>
        </w:numPr>
        <w:rPr>
          <w:color w:val="auto"/>
        </w:rPr>
      </w:pPr>
      <w:r w:rsidRPr="00105A7B">
        <w:rPr>
          <w:color w:val="auto"/>
        </w:rPr>
        <w:t xml:space="preserve">Spending an increased </w:t>
      </w:r>
      <w:r w:rsidR="00AC0C87" w:rsidRPr="00105A7B">
        <w:rPr>
          <w:color w:val="auto"/>
        </w:rPr>
        <w:t>number</w:t>
      </w:r>
      <w:r w:rsidRPr="00105A7B">
        <w:rPr>
          <w:color w:val="auto"/>
        </w:rPr>
        <w:t xml:space="preserve"> of hours at work for no reason.</w:t>
      </w:r>
    </w:p>
    <w:bookmarkEnd w:id="74"/>
    <w:p w14:paraId="76D8EB5F" w14:textId="5702FE4F" w:rsidR="008E2315" w:rsidRPr="00105A7B" w:rsidRDefault="00697E00" w:rsidP="008E2315">
      <w:pPr>
        <w:ind w:left="0"/>
        <w:rPr>
          <w:b/>
          <w:bCs/>
          <w:color w:val="auto"/>
        </w:rPr>
      </w:pPr>
      <w:r w:rsidRPr="00105A7B">
        <w:rPr>
          <w:b/>
          <w:bCs/>
          <w:color w:val="auto"/>
        </w:rPr>
        <w:t>Changes in behaviour or demeanour:</w:t>
      </w:r>
    </w:p>
    <w:p w14:paraId="1DA82D1B" w14:textId="41507A2D" w:rsidR="0067215B" w:rsidRPr="00105A7B" w:rsidRDefault="0067215B" w:rsidP="00DF10AE">
      <w:pPr>
        <w:pStyle w:val="ListParagraph"/>
        <w:numPr>
          <w:ilvl w:val="0"/>
          <w:numId w:val="19"/>
        </w:numPr>
        <w:rPr>
          <w:color w:val="auto"/>
        </w:rPr>
      </w:pPr>
      <w:r w:rsidRPr="00105A7B">
        <w:rPr>
          <w:color w:val="auto"/>
        </w:rPr>
        <w:t>Conduct out of character with previous employment history.</w:t>
      </w:r>
    </w:p>
    <w:p w14:paraId="67E941B7" w14:textId="780B91B4" w:rsidR="0067215B" w:rsidRPr="00105A7B" w:rsidRDefault="0067215B" w:rsidP="00DF10AE">
      <w:pPr>
        <w:pStyle w:val="ListParagraph"/>
        <w:numPr>
          <w:ilvl w:val="0"/>
          <w:numId w:val="19"/>
        </w:numPr>
        <w:rPr>
          <w:color w:val="auto"/>
        </w:rPr>
      </w:pPr>
      <w:r w:rsidRPr="00105A7B">
        <w:rPr>
          <w:color w:val="auto"/>
        </w:rPr>
        <w:t>Changes in behaviour: for example, becoming very quiet, anxious, frightened, tearful, aggressive, distracted, depressed etc.</w:t>
      </w:r>
    </w:p>
    <w:p w14:paraId="7A8AF73F" w14:textId="06181781" w:rsidR="0067215B" w:rsidRPr="00105A7B" w:rsidRDefault="0067215B" w:rsidP="00DF10AE">
      <w:pPr>
        <w:pStyle w:val="ListParagraph"/>
        <w:numPr>
          <w:ilvl w:val="0"/>
          <w:numId w:val="19"/>
        </w:numPr>
        <w:rPr>
          <w:color w:val="auto"/>
        </w:rPr>
      </w:pPr>
      <w:r w:rsidRPr="00105A7B">
        <w:rPr>
          <w:color w:val="auto"/>
        </w:rPr>
        <w:t>Isolating themselves from colleagues.</w:t>
      </w:r>
    </w:p>
    <w:p w14:paraId="403C300F" w14:textId="11C851B1" w:rsidR="0067215B" w:rsidRPr="00105A7B" w:rsidRDefault="0067215B" w:rsidP="00DF10AE">
      <w:pPr>
        <w:pStyle w:val="ListParagraph"/>
        <w:numPr>
          <w:ilvl w:val="0"/>
          <w:numId w:val="19"/>
        </w:numPr>
        <w:rPr>
          <w:color w:val="auto"/>
        </w:rPr>
      </w:pPr>
      <w:r w:rsidRPr="00105A7B">
        <w:rPr>
          <w:color w:val="auto"/>
        </w:rPr>
        <w:t>Obsession with timekeeping.</w:t>
      </w:r>
    </w:p>
    <w:p w14:paraId="600C992C" w14:textId="3E2CBB44" w:rsidR="0067215B" w:rsidRPr="00105A7B" w:rsidRDefault="0067215B" w:rsidP="00DF10AE">
      <w:pPr>
        <w:pStyle w:val="ListParagraph"/>
        <w:numPr>
          <w:ilvl w:val="0"/>
          <w:numId w:val="19"/>
        </w:numPr>
        <w:rPr>
          <w:color w:val="auto"/>
        </w:rPr>
      </w:pPr>
      <w:r w:rsidRPr="00105A7B">
        <w:rPr>
          <w:color w:val="auto"/>
        </w:rPr>
        <w:t>Secretive regarding home life.</w:t>
      </w:r>
    </w:p>
    <w:p w14:paraId="43E5C688" w14:textId="77777777" w:rsidR="00757535" w:rsidRDefault="0067215B" w:rsidP="00757535">
      <w:pPr>
        <w:pStyle w:val="ListParagraph"/>
        <w:numPr>
          <w:ilvl w:val="0"/>
          <w:numId w:val="19"/>
        </w:numPr>
        <w:rPr>
          <w:color w:val="auto"/>
        </w:rPr>
      </w:pPr>
      <w:r w:rsidRPr="00105A7B">
        <w:rPr>
          <w:color w:val="auto"/>
        </w:rPr>
        <w:t>Worried about leaving children at home with abuser.</w:t>
      </w:r>
    </w:p>
    <w:p w14:paraId="23148219" w14:textId="0CA57E2A" w:rsidR="009A4453" w:rsidRPr="00757535" w:rsidRDefault="00F3103E" w:rsidP="00757535">
      <w:pPr>
        <w:ind w:left="0"/>
        <w:rPr>
          <w:color w:val="auto"/>
        </w:rPr>
      </w:pPr>
      <w:r w:rsidRPr="00757535">
        <w:rPr>
          <w:b/>
          <w:bCs/>
          <w:color w:val="auto"/>
        </w:rPr>
        <w:t>Physical signs</w:t>
      </w:r>
      <w:r w:rsidR="00B10465" w:rsidRPr="00757535">
        <w:rPr>
          <w:b/>
          <w:bCs/>
          <w:color w:val="auto"/>
        </w:rPr>
        <w:t>:</w:t>
      </w:r>
    </w:p>
    <w:p w14:paraId="18FC2C0E" w14:textId="76340EBD" w:rsidR="00B10465" w:rsidRPr="00105A7B" w:rsidRDefault="00B10465" w:rsidP="00DF10AE">
      <w:pPr>
        <w:pStyle w:val="ListParagraph"/>
        <w:numPr>
          <w:ilvl w:val="0"/>
          <w:numId w:val="20"/>
        </w:numPr>
        <w:rPr>
          <w:color w:val="auto"/>
        </w:rPr>
      </w:pPr>
      <w:r w:rsidRPr="00105A7B">
        <w:rPr>
          <w:color w:val="auto"/>
        </w:rPr>
        <w:t>Visible bruising or single or repeated injury with unlikely explanations.</w:t>
      </w:r>
    </w:p>
    <w:p w14:paraId="40536D57" w14:textId="08D65BCF" w:rsidR="00B10465" w:rsidRPr="00105A7B" w:rsidRDefault="00B10465" w:rsidP="00DF10AE">
      <w:pPr>
        <w:pStyle w:val="ListParagraph"/>
        <w:numPr>
          <w:ilvl w:val="0"/>
          <w:numId w:val="20"/>
        </w:numPr>
        <w:rPr>
          <w:color w:val="auto"/>
        </w:rPr>
      </w:pPr>
      <w:r w:rsidRPr="00105A7B">
        <w:rPr>
          <w:color w:val="auto"/>
        </w:rPr>
        <w:t>Change in the pattern or amount of make-up used.</w:t>
      </w:r>
    </w:p>
    <w:p w14:paraId="7C88B0D9" w14:textId="4354F959" w:rsidR="00B10465" w:rsidRPr="00105A7B" w:rsidRDefault="00B10465" w:rsidP="00DF10AE">
      <w:pPr>
        <w:pStyle w:val="ListParagraph"/>
        <w:numPr>
          <w:ilvl w:val="0"/>
          <w:numId w:val="20"/>
        </w:numPr>
        <w:rPr>
          <w:color w:val="auto"/>
        </w:rPr>
      </w:pPr>
      <w:r w:rsidRPr="00105A7B">
        <w:rPr>
          <w:color w:val="auto"/>
        </w:rPr>
        <w:t>Change in the manner of dress: for example, clothes that do not suit the climate which may be used to hide injuries.</w:t>
      </w:r>
    </w:p>
    <w:p w14:paraId="22F55F15" w14:textId="13076992" w:rsidR="00B10465" w:rsidRPr="00105A7B" w:rsidRDefault="00B10465" w:rsidP="00DF10AE">
      <w:pPr>
        <w:pStyle w:val="ListParagraph"/>
        <w:numPr>
          <w:ilvl w:val="0"/>
          <w:numId w:val="20"/>
        </w:numPr>
        <w:rPr>
          <w:color w:val="auto"/>
        </w:rPr>
      </w:pPr>
      <w:r w:rsidRPr="00105A7B">
        <w:rPr>
          <w:color w:val="auto"/>
        </w:rPr>
        <w:t>Substance use/misuse.</w:t>
      </w:r>
    </w:p>
    <w:p w14:paraId="525D551D" w14:textId="4DC0259E" w:rsidR="00B10465" w:rsidRPr="00105A7B" w:rsidRDefault="00B10465" w:rsidP="00DF10AE">
      <w:pPr>
        <w:pStyle w:val="ListParagraph"/>
        <w:numPr>
          <w:ilvl w:val="0"/>
          <w:numId w:val="20"/>
        </w:numPr>
        <w:rPr>
          <w:color w:val="auto"/>
        </w:rPr>
      </w:pPr>
      <w:r w:rsidRPr="00105A7B">
        <w:rPr>
          <w:color w:val="auto"/>
        </w:rPr>
        <w:t>Fatigue/sleep disorders.</w:t>
      </w:r>
    </w:p>
    <w:p w14:paraId="71C2EDB8" w14:textId="77777777" w:rsidR="008E5548" w:rsidRPr="00105A7B" w:rsidRDefault="008E5548" w:rsidP="008E5548">
      <w:pPr>
        <w:ind w:left="0"/>
        <w:rPr>
          <w:b/>
          <w:bCs/>
          <w:color w:val="auto"/>
        </w:rPr>
      </w:pPr>
      <w:r w:rsidRPr="00105A7B">
        <w:rPr>
          <w:b/>
          <w:bCs/>
          <w:color w:val="auto"/>
        </w:rPr>
        <w:t>Other signs</w:t>
      </w:r>
    </w:p>
    <w:p w14:paraId="001AF4C5" w14:textId="0266FB9B" w:rsidR="008E5548" w:rsidRPr="00105A7B" w:rsidRDefault="008E5548" w:rsidP="00DF10AE">
      <w:pPr>
        <w:pStyle w:val="ListParagraph"/>
        <w:numPr>
          <w:ilvl w:val="0"/>
          <w:numId w:val="20"/>
        </w:numPr>
        <w:rPr>
          <w:color w:val="auto"/>
        </w:rPr>
      </w:pPr>
      <w:r w:rsidRPr="00105A7B">
        <w:rPr>
          <w:color w:val="auto"/>
        </w:rPr>
        <w:t>Partner or ex-partner stalking employee in or around the workplace.</w:t>
      </w:r>
    </w:p>
    <w:p w14:paraId="31CDCC8E" w14:textId="7B64F113" w:rsidR="008E5548" w:rsidRPr="00105A7B" w:rsidRDefault="008E5548" w:rsidP="00DF10AE">
      <w:pPr>
        <w:pStyle w:val="ListParagraph"/>
        <w:numPr>
          <w:ilvl w:val="0"/>
          <w:numId w:val="20"/>
        </w:numPr>
        <w:rPr>
          <w:color w:val="auto"/>
        </w:rPr>
      </w:pPr>
      <w:r w:rsidRPr="00105A7B">
        <w:rPr>
          <w:color w:val="auto"/>
        </w:rPr>
        <w:t>Partner or ex-partner exerting unusual amount of control or demands over work schedule.</w:t>
      </w:r>
    </w:p>
    <w:p w14:paraId="42CE9079" w14:textId="5337649E" w:rsidR="008E5548" w:rsidRPr="00105A7B" w:rsidRDefault="008E5548" w:rsidP="00DF10AE">
      <w:pPr>
        <w:pStyle w:val="ListParagraph"/>
        <w:numPr>
          <w:ilvl w:val="0"/>
          <w:numId w:val="20"/>
        </w:numPr>
        <w:rPr>
          <w:color w:val="auto"/>
        </w:rPr>
      </w:pPr>
      <w:r w:rsidRPr="00105A7B">
        <w:rPr>
          <w:color w:val="auto"/>
        </w:rPr>
        <w:t>Flowers/gifts sent to employee for no apparent reason.</w:t>
      </w:r>
    </w:p>
    <w:p w14:paraId="5F6FFA09" w14:textId="2D47CA44" w:rsidR="00B10465" w:rsidRPr="00105A7B" w:rsidRDefault="008E5548" w:rsidP="00DF10AE">
      <w:pPr>
        <w:pStyle w:val="ListParagraph"/>
        <w:numPr>
          <w:ilvl w:val="0"/>
          <w:numId w:val="20"/>
        </w:numPr>
        <w:rPr>
          <w:color w:val="auto"/>
        </w:rPr>
      </w:pPr>
      <w:r w:rsidRPr="00105A7B">
        <w:rPr>
          <w:color w:val="auto"/>
        </w:rPr>
        <w:t>Isolation from family/friends.</w:t>
      </w:r>
    </w:p>
    <w:p w14:paraId="30903F5C" w14:textId="77777777" w:rsidR="008E2315" w:rsidRDefault="008E2315">
      <w:pPr>
        <w:spacing w:before="0" w:after="0"/>
        <w:ind w:left="0"/>
        <w:rPr>
          <w:rFonts w:asciiTheme="majorHAnsi" w:eastAsiaTheme="majorEastAsia" w:hAnsiTheme="majorHAnsi" w:cstheme="majorBidi"/>
          <w:b/>
          <w:color w:val="005EB8" w:themeColor="accent2"/>
          <w:sz w:val="32"/>
          <w:szCs w:val="26"/>
        </w:rPr>
      </w:pPr>
      <w:r>
        <w:br w:type="page"/>
      </w:r>
    </w:p>
    <w:p w14:paraId="7EF22305" w14:textId="22B3EA7B" w:rsidR="008E2315" w:rsidRDefault="008E2315" w:rsidP="008E2315">
      <w:pPr>
        <w:pStyle w:val="Heading2"/>
        <w:numPr>
          <w:ilvl w:val="0"/>
          <w:numId w:val="0"/>
        </w:numPr>
      </w:pPr>
      <w:bookmarkStart w:id="75" w:name="_Toc111098171"/>
      <w:r w:rsidRPr="006606C1">
        <w:lastRenderedPageBreak/>
        <w:t>Appendix</w:t>
      </w:r>
      <w:r>
        <w:t xml:space="preserve"> C – Further Information for Line Managers</w:t>
      </w:r>
      <w:bookmarkEnd w:id="75"/>
    </w:p>
    <w:p w14:paraId="6D6CC39F" w14:textId="77777777" w:rsidR="008E2315" w:rsidRPr="00F967F1" w:rsidRDefault="008E2315" w:rsidP="008E2315">
      <w:pPr>
        <w:ind w:left="0"/>
        <w:rPr>
          <w:b/>
          <w:bCs/>
        </w:rPr>
      </w:pPr>
      <w:r w:rsidRPr="00F967F1">
        <w:rPr>
          <w:b/>
          <w:bCs/>
        </w:rPr>
        <w:t xml:space="preserve">Line Managers Role </w:t>
      </w:r>
    </w:p>
    <w:p w14:paraId="009999E2" w14:textId="3936F971" w:rsidR="008E2315" w:rsidRDefault="008E2315" w:rsidP="008E2315">
      <w:pPr>
        <w:ind w:left="0"/>
      </w:pPr>
      <w:r>
        <w:t>When meeting with members of staff who are affected by domestic abuse, managers must</w:t>
      </w:r>
      <w:r w:rsidR="00F967F1">
        <w:t>:</w:t>
      </w:r>
      <w:r>
        <w:t xml:space="preserve"> </w:t>
      </w:r>
    </w:p>
    <w:p w14:paraId="1FB134F7" w14:textId="5777AA5C" w:rsidR="008E2315" w:rsidRDefault="008E2315" w:rsidP="00DF10AE">
      <w:pPr>
        <w:pStyle w:val="ListParagraph"/>
        <w:numPr>
          <w:ilvl w:val="0"/>
          <w:numId w:val="14"/>
        </w:numPr>
      </w:pPr>
      <w:r>
        <w:t xml:space="preserve">Never raise the issue of domestic violence or abuse unless the employee is alone. </w:t>
      </w:r>
    </w:p>
    <w:p w14:paraId="6C49B49B" w14:textId="5C921E30" w:rsidR="008E2315" w:rsidRDefault="008E2315" w:rsidP="00DF10AE">
      <w:pPr>
        <w:pStyle w:val="ListParagraph"/>
        <w:numPr>
          <w:ilvl w:val="0"/>
          <w:numId w:val="14"/>
        </w:numPr>
      </w:pPr>
      <w:r>
        <w:t xml:space="preserve">Remember the “One Chance” Rule </w:t>
      </w:r>
    </w:p>
    <w:p w14:paraId="00A0A190" w14:textId="68B400DD" w:rsidR="00A21505" w:rsidRPr="00A21505" w:rsidRDefault="00A21505" w:rsidP="00A21505">
      <w:pPr>
        <w:ind w:left="0"/>
        <w:rPr>
          <w:b/>
          <w:bCs/>
        </w:rPr>
      </w:pPr>
      <w:r w:rsidRPr="00A21505">
        <w:rPr>
          <w:b/>
          <w:bCs/>
        </w:rPr>
        <w:t xml:space="preserve">The ‘One Chance’ Rule </w:t>
      </w:r>
    </w:p>
    <w:p w14:paraId="62A29196" w14:textId="0EB0FBF4" w:rsidR="008E2315" w:rsidRDefault="008E2315" w:rsidP="00A21505">
      <w:pPr>
        <w:ind w:left="0"/>
      </w:pPr>
      <w:r>
        <w:t xml:space="preserve">All </w:t>
      </w:r>
      <w:r w:rsidR="00FB0DD2">
        <w:t>members of staff need to be aware that</w:t>
      </w:r>
      <w:r>
        <w:t xml:space="preserve"> victims of forced marriage and honour-based </w:t>
      </w:r>
      <w:r w:rsidR="006753B2">
        <w:t>abuse (HBA)</w:t>
      </w:r>
      <w:r>
        <w:t xml:space="preserve"> </w:t>
      </w:r>
      <w:r w:rsidR="00BA7478">
        <w:t xml:space="preserve">may only have one chance to </w:t>
      </w:r>
      <w:r w:rsidR="00517EC4">
        <w:t>speak to someone about the abuse.</w:t>
      </w:r>
      <w:r>
        <w:t xml:space="preserve"> That </w:t>
      </w:r>
      <w:r w:rsidR="00517EC4">
        <w:t>means that</w:t>
      </w:r>
      <w:r>
        <w:t xml:space="preserve"> they may only have one chance to speak to a potential victim and thus they may only have one chance to save a life. </w:t>
      </w:r>
    </w:p>
    <w:p w14:paraId="11B7FFB0" w14:textId="29BB4E07" w:rsidR="008E2315" w:rsidRDefault="00A0571A" w:rsidP="00A21505">
      <w:pPr>
        <w:ind w:left="0"/>
      </w:pPr>
      <w:r>
        <w:t>All staff</w:t>
      </w:r>
      <w:r w:rsidR="008E2315">
        <w:t xml:space="preserve"> working within </w:t>
      </w:r>
      <w:r w:rsidR="006753B2">
        <w:t xml:space="preserve">the ICB </w:t>
      </w:r>
      <w:r w:rsidR="008E2315">
        <w:t xml:space="preserve">need to be aware of their responsibilities when they come across forced marriage </w:t>
      </w:r>
      <w:r w:rsidR="006753B2">
        <w:t xml:space="preserve">and HBA </w:t>
      </w:r>
      <w:r w:rsidR="008E2315">
        <w:t xml:space="preserve">cases. </w:t>
      </w:r>
    </w:p>
    <w:p w14:paraId="5AD8AE65" w14:textId="50D63037" w:rsidR="008E2315" w:rsidRDefault="008E2315" w:rsidP="00D13658">
      <w:pPr>
        <w:ind w:left="0"/>
      </w:pPr>
      <w:r>
        <w:t xml:space="preserve">If the victim is allowed to walk out of the door without support, that one chance might be lost. </w:t>
      </w:r>
    </w:p>
    <w:p w14:paraId="440480DA" w14:textId="634BA22A" w:rsidR="009018ED" w:rsidRPr="00105A7B" w:rsidRDefault="009018ED" w:rsidP="00D13658">
      <w:pPr>
        <w:ind w:left="0"/>
        <w:rPr>
          <w:b/>
          <w:bCs/>
        </w:rPr>
      </w:pPr>
      <w:r>
        <w:rPr>
          <w:b/>
          <w:bCs/>
        </w:rPr>
        <w:t>Speaking with the Employee</w:t>
      </w:r>
    </w:p>
    <w:p w14:paraId="1BCFA2C0" w14:textId="27082ED1" w:rsidR="009018ED" w:rsidRDefault="009018ED" w:rsidP="00D13658">
      <w:pPr>
        <w:ind w:left="0"/>
      </w:pPr>
      <w:r>
        <w:t>In all cases:</w:t>
      </w:r>
    </w:p>
    <w:p w14:paraId="45A74004" w14:textId="2A22D770" w:rsidR="008E2315" w:rsidRDefault="008E2315" w:rsidP="00DF10AE">
      <w:pPr>
        <w:pStyle w:val="ListParagraph"/>
        <w:numPr>
          <w:ilvl w:val="0"/>
          <w:numId w:val="14"/>
        </w:numPr>
      </w:pPr>
      <w:r>
        <w:t xml:space="preserve">Ensure privacy making sure that you cannot be overheard </w:t>
      </w:r>
      <w:r w:rsidR="00307485">
        <w:t xml:space="preserve">and that devices are not recording </w:t>
      </w:r>
      <w:r w:rsidR="00786396">
        <w:t>the conversation</w:t>
      </w:r>
      <w:r w:rsidR="00BA2DE8">
        <w:t>.</w:t>
      </w:r>
    </w:p>
    <w:p w14:paraId="3C4FC5CD" w14:textId="7A2CF794" w:rsidR="008E2315" w:rsidRDefault="008E2315" w:rsidP="00DF10AE">
      <w:pPr>
        <w:pStyle w:val="ListParagraph"/>
        <w:numPr>
          <w:ilvl w:val="0"/>
          <w:numId w:val="14"/>
        </w:numPr>
      </w:pPr>
      <w:r>
        <w:t>Ensure sufficient time is given without interruption</w:t>
      </w:r>
      <w:r w:rsidR="00BA2DE8">
        <w:t>.</w:t>
      </w:r>
      <w:r>
        <w:t xml:space="preserve"> </w:t>
      </w:r>
    </w:p>
    <w:p w14:paraId="5B6415F9" w14:textId="55ECD825" w:rsidR="008E2315" w:rsidRDefault="008E2315" w:rsidP="00DF10AE">
      <w:pPr>
        <w:pStyle w:val="ListParagraph"/>
        <w:numPr>
          <w:ilvl w:val="0"/>
          <w:numId w:val="14"/>
        </w:numPr>
      </w:pPr>
      <w:r>
        <w:t>Aim to have a supportive non-judgemental conversation which reinforces that the abusive behaviour is the responsibility of the perpetrator</w:t>
      </w:r>
      <w:r w:rsidR="00BA2DE8">
        <w:t>.</w:t>
      </w:r>
      <w:r>
        <w:t xml:space="preserve"> </w:t>
      </w:r>
    </w:p>
    <w:p w14:paraId="29ABDCC2" w14:textId="32D2A410" w:rsidR="008E2315" w:rsidRDefault="008E2315" w:rsidP="00DF10AE">
      <w:pPr>
        <w:pStyle w:val="ListParagraph"/>
        <w:numPr>
          <w:ilvl w:val="0"/>
          <w:numId w:val="14"/>
        </w:numPr>
      </w:pPr>
      <w:r>
        <w:t xml:space="preserve">Remember that no proof of abuse is </w:t>
      </w:r>
      <w:r w:rsidR="00C8391A">
        <w:t>needed,</w:t>
      </w:r>
      <w:r>
        <w:t xml:space="preserve"> and an employee’s statement alone will be sufficient for them to be given access to information on appropriate agencies and support in accessing protection and help</w:t>
      </w:r>
      <w:r w:rsidR="00BA2DE8">
        <w:t>.</w:t>
      </w:r>
      <w:r>
        <w:t xml:space="preserve"> </w:t>
      </w:r>
    </w:p>
    <w:p w14:paraId="4140B626" w14:textId="6DA6CB50" w:rsidR="008E2315" w:rsidRDefault="008E2315" w:rsidP="00DF10AE">
      <w:pPr>
        <w:pStyle w:val="ListParagraph"/>
        <w:numPr>
          <w:ilvl w:val="0"/>
          <w:numId w:val="14"/>
        </w:numPr>
      </w:pPr>
      <w:r>
        <w:t>Let the employee know that you believe them and make it clear to them that it is not their fault</w:t>
      </w:r>
      <w:r w:rsidR="00BA2DE8">
        <w:t>.</w:t>
      </w:r>
      <w:r>
        <w:t xml:space="preserve"> </w:t>
      </w:r>
    </w:p>
    <w:p w14:paraId="6A98A811" w14:textId="06A7B9DD" w:rsidR="008E2315" w:rsidRDefault="008E2315" w:rsidP="00DF10AE">
      <w:pPr>
        <w:pStyle w:val="ListParagraph"/>
        <w:numPr>
          <w:ilvl w:val="0"/>
          <w:numId w:val="14"/>
        </w:numPr>
      </w:pPr>
      <w:r>
        <w:t xml:space="preserve">Explain the limits of confidentiality, as per information sharing guidance </w:t>
      </w:r>
    </w:p>
    <w:p w14:paraId="7D749353" w14:textId="48673BB8" w:rsidR="008E2315" w:rsidRDefault="008E2315" w:rsidP="00DF10AE">
      <w:pPr>
        <w:pStyle w:val="ListParagraph"/>
        <w:numPr>
          <w:ilvl w:val="0"/>
          <w:numId w:val="14"/>
        </w:numPr>
      </w:pPr>
      <w:r>
        <w:t xml:space="preserve">Focus on the employee’s safety and that of their children and/or the perpetrators if they have any. Bear in mind the close links between domestic abuse and child abuse. </w:t>
      </w:r>
    </w:p>
    <w:p w14:paraId="7C44E0B8" w14:textId="2CA91567" w:rsidR="008E2315" w:rsidRDefault="008E2315" w:rsidP="00DF10AE">
      <w:pPr>
        <w:pStyle w:val="ListParagraph"/>
        <w:numPr>
          <w:ilvl w:val="0"/>
          <w:numId w:val="14"/>
        </w:numPr>
      </w:pPr>
      <w:r>
        <w:t>Complete Domestic Abuse, Stalking and Honour Based Violence (DASH 2009) Risk Identification, Assessment and Management Model risk assessment if you have received relevant training</w:t>
      </w:r>
      <w:r w:rsidR="00BA2DE8">
        <w:t>.</w:t>
      </w:r>
    </w:p>
    <w:p w14:paraId="072686BC" w14:textId="01B23508" w:rsidR="008E2315" w:rsidRDefault="008E2315" w:rsidP="00DF10AE">
      <w:pPr>
        <w:pStyle w:val="ListParagraph"/>
        <w:numPr>
          <w:ilvl w:val="0"/>
          <w:numId w:val="14"/>
        </w:numPr>
      </w:pPr>
      <w:r>
        <w:t>Listen to what the person is saying and go at the employees’ pace</w:t>
      </w:r>
      <w:r w:rsidR="00BA2DE8">
        <w:t>.</w:t>
      </w:r>
    </w:p>
    <w:p w14:paraId="6C0B91AB" w14:textId="6C5E88C7" w:rsidR="008E2315" w:rsidRDefault="008E2315" w:rsidP="00DF10AE">
      <w:pPr>
        <w:pStyle w:val="ListParagraph"/>
        <w:numPr>
          <w:ilvl w:val="0"/>
          <w:numId w:val="14"/>
        </w:numPr>
      </w:pPr>
      <w:r>
        <w:t>Never accept culture or religion as an excuse for domestic abuse</w:t>
      </w:r>
      <w:r w:rsidR="00BA2DE8">
        <w:t>.</w:t>
      </w:r>
      <w:r>
        <w:t xml:space="preserve"> </w:t>
      </w:r>
    </w:p>
    <w:p w14:paraId="12E02FE1" w14:textId="6B920C27" w:rsidR="008E2315" w:rsidRDefault="008E2315" w:rsidP="00DF10AE">
      <w:pPr>
        <w:pStyle w:val="ListParagraph"/>
        <w:numPr>
          <w:ilvl w:val="0"/>
          <w:numId w:val="14"/>
        </w:numPr>
      </w:pPr>
      <w:r>
        <w:t>Make employees aware of th</w:t>
      </w:r>
      <w:r w:rsidR="005E1648">
        <w:t>is</w:t>
      </w:r>
      <w:r>
        <w:t xml:space="preserve"> Policy</w:t>
      </w:r>
      <w:r w:rsidR="00C8391A">
        <w:t>.</w:t>
      </w:r>
      <w:r>
        <w:t xml:space="preserve"> </w:t>
      </w:r>
    </w:p>
    <w:p w14:paraId="3D998DCD" w14:textId="0FCA9D06" w:rsidR="008E2315" w:rsidRDefault="008E2315" w:rsidP="00DF10AE">
      <w:pPr>
        <w:pStyle w:val="ListParagraph"/>
        <w:numPr>
          <w:ilvl w:val="0"/>
          <w:numId w:val="14"/>
        </w:numPr>
      </w:pPr>
      <w:r>
        <w:lastRenderedPageBreak/>
        <w:t xml:space="preserve">Recognise limitations of their role and seek help when appropriate from </w:t>
      </w:r>
      <w:r w:rsidR="00F967F1">
        <w:t>ICB</w:t>
      </w:r>
      <w:r>
        <w:t xml:space="preserve"> Safeguarding team, HR, Occupational Health etc., </w:t>
      </w:r>
    </w:p>
    <w:p w14:paraId="5CC64A50" w14:textId="298503C0" w:rsidR="008E2315" w:rsidRDefault="008E2315" w:rsidP="008E2315">
      <w:pPr>
        <w:ind w:left="0"/>
      </w:pPr>
      <w:r>
        <w:t xml:space="preserve">Managers may not always </w:t>
      </w:r>
      <w:proofErr w:type="gramStart"/>
      <w:r>
        <w:t>have the opportunity to</w:t>
      </w:r>
      <w:proofErr w:type="gramEnd"/>
      <w:r>
        <w:t xml:space="preserve"> speak to </w:t>
      </w:r>
      <w:r w:rsidR="00C8391A">
        <w:t>employees’</w:t>
      </w:r>
      <w:r>
        <w:t xml:space="preserve"> face to face and may therefore need to have discussions over the phone or via videoconferencing facilities.  If this is the case, in addition to the above guidance, managers should:</w:t>
      </w:r>
    </w:p>
    <w:p w14:paraId="348CC481" w14:textId="7B793154" w:rsidR="00BC3497" w:rsidRDefault="00BC3497" w:rsidP="00DF10AE">
      <w:pPr>
        <w:pStyle w:val="ListParagraph"/>
        <w:numPr>
          <w:ilvl w:val="0"/>
          <w:numId w:val="17"/>
        </w:numPr>
      </w:pPr>
      <w:r>
        <w:t xml:space="preserve">Only contact the </w:t>
      </w:r>
      <w:r w:rsidR="005065AC">
        <w:t>employee outside of the workplace if you are sure that it is safe to do so</w:t>
      </w:r>
      <w:r w:rsidR="00C8391A">
        <w:t>.</w:t>
      </w:r>
    </w:p>
    <w:p w14:paraId="3E1DD4DA" w14:textId="3A37F836" w:rsidR="008E2315" w:rsidRDefault="008E2315" w:rsidP="00DF10AE">
      <w:pPr>
        <w:pStyle w:val="ListParagraph"/>
        <w:numPr>
          <w:ilvl w:val="0"/>
          <w:numId w:val="17"/>
        </w:numPr>
      </w:pPr>
      <w:r>
        <w:t xml:space="preserve">Ensure </w:t>
      </w:r>
      <w:r w:rsidR="004B5A7B">
        <w:t>you</w:t>
      </w:r>
      <w:r>
        <w:t xml:space="preserve"> are telephoning/using videoconferencing from a confidential space and consider personal surroundings when making phone/video calls. </w:t>
      </w:r>
    </w:p>
    <w:p w14:paraId="2476BB93" w14:textId="49F6F49B" w:rsidR="002775FE" w:rsidRDefault="00964538" w:rsidP="00DF10AE">
      <w:pPr>
        <w:pStyle w:val="ListParagraph"/>
        <w:numPr>
          <w:ilvl w:val="0"/>
          <w:numId w:val="17"/>
        </w:numPr>
      </w:pPr>
      <w:r>
        <w:t>A</w:t>
      </w:r>
      <w:r w:rsidRPr="00964538">
        <w:t>scertain that it is safe to proceed with the call by asking, “Are you alone?” and “Is it OK for us to continue</w:t>
      </w:r>
      <w:r>
        <w:t xml:space="preserve"> </w:t>
      </w:r>
      <w:r w:rsidRPr="00964538">
        <w:t>with this call right now?”.</w:t>
      </w:r>
    </w:p>
    <w:p w14:paraId="2212B022" w14:textId="0D5470D4" w:rsidR="006157BE" w:rsidRDefault="006157BE" w:rsidP="00DF10AE">
      <w:pPr>
        <w:pStyle w:val="ListParagraph"/>
        <w:numPr>
          <w:ilvl w:val="0"/>
          <w:numId w:val="17"/>
        </w:numPr>
      </w:pPr>
      <w:r w:rsidRPr="006157BE">
        <w:t>If it is safe to talk to the p</w:t>
      </w:r>
      <w:r>
        <w:t>erson</w:t>
      </w:r>
      <w:r w:rsidRPr="006157BE">
        <w:t>, establish a code word or sentence, which they can say to indicate that it’s no</w:t>
      </w:r>
      <w:r>
        <w:t xml:space="preserve"> </w:t>
      </w:r>
      <w:r w:rsidRPr="006157BE">
        <w:t>longer safe to talk and end the call</w:t>
      </w:r>
      <w:r w:rsidR="009B3F2F">
        <w:t xml:space="preserve"> </w:t>
      </w:r>
      <w:r w:rsidR="009B3F2F" w:rsidRPr="009B3F2F">
        <w:t>e.g. '</w:t>
      </w:r>
      <w:r w:rsidR="00C8391A" w:rsidRPr="009B3F2F">
        <w:t>No,</w:t>
      </w:r>
      <w:r w:rsidR="009B3F2F" w:rsidRPr="009B3F2F">
        <w:t xml:space="preserve"> I'm not interested, thank you</w:t>
      </w:r>
      <w:r w:rsidR="009B3F2F">
        <w:t>’</w:t>
      </w:r>
      <w:r w:rsidR="009B3F2F" w:rsidRPr="009B3F2F">
        <w:t>.</w:t>
      </w:r>
    </w:p>
    <w:p w14:paraId="197B775B" w14:textId="43250ECC" w:rsidR="008E2315" w:rsidRDefault="008E2315" w:rsidP="00DF10AE">
      <w:pPr>
        <w:pStyle w:val="ListParagraph"/>
        <w:numPr>
          <w:ilvl w:val="0"/>
          <w:numId w:val="17"/>
        </w:numPr>
      </w:pPr>
      <w:r>
        <w:t>Have immediate access to resources that may be appropriate to that person (if it is known in advance that the conversation is due to take place)</w:t>
      </w:r>
      <w:r w:rsidR="00A05C7B">
        <w:t>.</w:t>
      </w:r>
    </w:p>
    <w:p w14:paraId="309E8E77" w14:textId="1039FC1F" w:rsidR="008E2315" w:rsidRDefault="008E2315" w:rsidP="00DF10AE">
      <w:pPr>
        <w:pStyle w:val="ListParagraph"/>
        <w:numPr>
          <w:ilvl w:val="0"/>
          <w:numId w:val="17"/>
        </w:numPr>
      </w:pPr>
      <w:r>
        <w:t xml:space="preserve">Check that they are using the employee’s preferred contact number </w:t>
      </w:r>
      <w:r w:rsidR="004B5A7B">
        <w:t>and identify</w:t>
      </w:r>
      <w:r>
        <w:t xml:space="preserve"> a </w:t>
      </w:r>
      <w:r w:rsidR="004B5A7B">
        <w:t xml:space="preserve">safe way to </w:t>
      </w:r>
      <w:r w:rsidR="009B1E4B">
        <w:t xml:space="preserve">contact them </w:t>
      </w:r>
      <w:r>
        <w:t xml:space="preserve">in case there are connectivity issues. </w:t>
      </w:r>
    </w:p>
    <w:p w14:paraId="4DCC2BBE" w14:textId="1158DDD6" w:rsidR="008E2315" w:rsidRDefault="008E2315" w:rsidP="00DF10AE">
      <w:pPr>
        <w:pStyle w:val="ListParagraph"/>
        <w:numPr>
          <w:ilvl w:val="0"/>
          <w:numId w:val="17"/>
        </w:numPr>
      </w:pPr>
      <w:r>
        <w:t xml:space="preserve">Ascertain if the employee is happy with this mode of contact if required again. </w:t>
      </w:r>
    </w:p>
    <w:p w14:paraId="2CB700ED" w14:textId="4011A326" w:rsidR="008E2315" w:rsidRDefault="008E2315" w:rsidP="00DF10AE">
      <w:pPr>
        <w:pStyle w:val="ListParagraph"/>
        <w:numPr>
          <w:ilvl w:val="0"/>
          <w:numId w:val="17"/>
        </w:numPr>
      </w:pPr>
      <w:r>
        <w:t xml:space="preserve">Consider the use of closed questions (which can be answered yes/no) initially to ensure the safety of the employee e.g. Are you alone? Is it safe for you to speak freely? Would it be better for us to speak at a different time?  </w:t>
      </w:r>
    </w:p>
    <w:p w14:paraId="03AB42F7" w14:textId="77777777" w:rsidR="008E2315" w:rsidRDefault="008E2315" w:rsidP="008E2315">
      <w:pPr>
        <w:ind w:left="0"/>
      </w:pPr>
      <w:r>
        <w:t xml:space="preserve">Be aware that the employee may be on speaker phone (not necessarily through choice) and ensure that nothing you say could put them at risk until you have ascertained that it is safe for them to speak.  </w:t>
      </w:r>
    </w:p>
    <w:p w14:paraId="6EC695AC" w14:textId="52738F7C" w:rsidR="008E2315" w:rsidRDefault="008E2315" w:rsidP="008E2315">
      <w:pPr>
        <w:ind w:left="0"/>
      </w:pPr>
      <w:r>
        <w:t xml:space="preserve">Please speak to a member of the </w:t>
      </w:r>
      <w:r w:rsidR="00F967F1">
        <w:t>ICB</w:t>
      </w:r>
      <w:r>
        <w:t xml:space="preserve"> Safeguarding Team if you would like further advice regarding communicating safely and appropriately with an employee. </w:t>
      </w:r>
    </w:p>
    <w:p w14:paraId="75D8B2CB" w14:textId="77777777" w:rsidR="008E2315" w:rsidRPr="00A21505" w:rsidRDefault="008E2315" w:rsidP="008E2315">
      <w:pPr>
        <w:ind w:left="0"/>
        <w:rPr>
          <w:b/>
          <w:bCs/>
        </w:rPr>
      </w:pPr>
      <w:r w:rsidRPr="00A21505">
        <w:rPr>
          <w:b/>
          <w:bCs/>
        </w:rPr>
        <w:t>Supportive measures that can be used to address abuse are:</w:t>
      </w:r>
    </w:p>
    <w:p w14:paraId="155015E0" w14:textId="6429549A" w:rsidR="008E2315" w:rsidRDefault="008E2315" w:rsidP="00DF10AE">
      <w:pPr>
        <w:pStyle w:val="ListParagraph"/>
        <w:numPr>
          <w:ilvl w:val="0"/>
          <w:numId w:val="16"/>
        </w:numPr>
      </w:pPr>
      <w:r>
        <w:t xml:space="preserve">To allow time off to visit solicitors and other agencies under the Special Leave Policy. </w:t>
      </w:r>
    </w:p>
    <w:p w14:paraId="3C63FD3B" w14:textId="7FB573B5" w:rsidR="008E2315" w:rsidRDefault="008E2315" w:rsidP="00DF10AE">
      <w:pPr>
        <w:pStyle w:val="ListParagraph"/>
        <w:numPr>
          <w:ilvl w:val="0"/>
          <w:numId w:val="16"/>
        </w:numPr>
      </w:pPr>
      <w:r>
        <w:t>To reassure the employee that their job is guaranteed should extended leave be required</w:t>
      </w:r>
      <w:r w:rsidR="00A05C7B">
        <w:t>.</w:t>
      </w:r>
      <w:r>
        <w:t xml:space="preserve"> </w:t>
      </w:r>
    </w:p>
    <w:p w14:paraId="62F68584" w14:textId="32933A35" w:rsidR="008E2315" w:rsidRDefault="008E2315" w:rsidP="00DF10AE">
      <w:pPr>
        <w:pStyle w:val="ListParagraph"/>
        <w:numPr>
          <w:ilvl w:val="0"/>
          <w:numId w:val="16"/>
        </w:numPr>
      </w:pPr>
      <w:r>
        <w:t xml:space="preserve">Finance is often difficult in this type of situation and an advance of pay could be considered. This would need to be discussed with the HR Department. </w:t>
      </w:r>
    </w:p>
    <w:p w14:paraId="266D04ED" w14:textId="6F24F185" w:rsidR="008E2315" w:rsidRDefault="008E2315" w:rsidP="00DF10AE">
      <w:pPr>
        <w:pStyle w:val="ListParagraph"/>
        <w:numPr>
          <w:ilvl w:val="0"/>
          <w:numId w:val="16"/>
        </w:numPr>
      </w:pPr>
      <w:r>
        <w:t>Where an employee requests a change of work site, redeployment should be sought by the manager. A change in working hours or other temporary measures could also be an option</w:t>
      </w:r>
      <w:r w:rsidR="00A05C7B">
        <w:t>.</w:t>
      </w:r>
      <w:r>
        <w:t xml:space="preserve"> </w:t>
      </w:r>
    </w:p>
    <w:p w14:paraId="3F62C81F" w14:textId="77526470" w:rsidR="008E2315" w:rsidRDefault="008E2315" w:rsidP="00DF10AE">
      <w:pPr>
        <w:pStyle w:val="ListParagraph"/>
        <w:numPr>
          <w:ilvl w:val="0"/>
          <w:numId w:val="16"/>
        </w:numPr>
      </w:pPr>
      <w:r>
        <w:t>To ensure that security arrangements have been considered for all employees working alone. Managers should ensure that all staff are aware that under no circumstances should the workplace of any lone employee be divulged</w:t>
      </w:r>
      <w:r w:rsidR="00A05C7B">
        <w:t>.</w:t>
      </w:r>
      <w:r>
        <w:t xml:space="preserve"> </w:t>
      </w:r>
    </w:p>
    <w:p w14:paraId="4BA426CD" w14:textId="2EE416E6" w:rsidR="008E2315" w:rsidRDefault="008E2315" w:rsidP="00DF10AE">
      <w:pPr>
        <w:pStyle w:val="ListParagraph"/>
        <w:numPr>
          <w:ilvl w:val="0"/>
          <w:numId w:val="16"/>
        </w:numPr>
      </w:pPr>
      <w:r>
        <w:t>To provide advice as within the Lone worker Policy</w:t>
      </w:r>
      <w:r w:rsidR="00A05C7B">
        <w:t>.</w:t>
      </w:r>
      <w:r>
        <w:t xml:space="preserve"> </w:t>
      </w:r>
    </w:p>
    <w:p w14:paraId="737162A2" w14:textId="7F4F32EB" w:rsidR="008E2315" w:rsidRDefault="008E2315" w:rsidP="00DF10AE">
      <w:pPr>
        <w:pStyle w:val="ListParagraph"/>
        <w:numPr>
          <w:ilvl w:val="0"/>
          <w:numId w:val="16"/>
        </w:numPr>
      </w:pPr>
      <w:r>
        <w:lastRenderedPageBreak/>
        <w:t>To consider arranging temporary flexible working hours. Advice is provided within the Flexible Working Policy</w:t>
      </w:r>
      <w:r w:rsidR="00A05C7B">
        <w:t>.</w:t>
      </w:r>
      <w:r>
        <w:t xml:space="preserve"> </w:t>
      </w:r>
    </w:p>
    <w:p w14:paraId="5FE1CAB9" w14:textId="1C615882" w:rsidR="008E2315" w:rsidRDefault="008E2315" w:rsidP="00DF10AE">
      <w:pPr>
        <w:pStyle w:val="ListParagraph"/>
        <w:numPr>
          <w:ilvl w:val="0"/>
          <w:numId w:val="16"/>
        </w:numPr>
      </w:pPr>
      <w:r>
        <w:t>To ensure that confidential counselling is made available to an employee experiencing/perpetrating domestic abuse should they wish to access it</w:t>
      </w:r>
      <w:r w:rsidR="00A05C7B">
        <w:t>.</w:t>
      </w:r>
    </w:p>
    <w:p w14:paraId="742B0E5E" w14:textId="5D8D45DF" w:rsidR="008E2315" w:rsidRDefault="008E2315" w:rsidP="00DF10AE">
      <w:pPr>
        <w:pStyle w:val="ListParagraph"/>
        <w:numPr>
          <w:ilvl w:val="0"/>
          <w:numId w:val="16"/>
        </w:numPr>
      </w:pPr>
      <w:r>
        <w:t>To establish how to contact the employee, as contacting him/her at home may not be appropriate</w:t>
      </w:r>
      <w:r w:rsidR="00A05C7B">
        <w:t>.</w:t>
      </w:r>
      <w:r>
        <w:t xml:space="preserve"> </w:t>
      </w:r>
    </w:p>
    <w:p w14:paraId="32D33352" w14:textId="0359F5CC" w:rsidR="008E2315" w:rsidRDefault="008E2315" w:rsidP="00DF10AE">
      <w:pPr>
        <w:pStyle w:val="ListParagraph"/>
        <w:numPr>
          <w:ilvl w:val="0"/>
          <w:numId w:val="16"/>
        </w:numPr>
      </w:pPr>
      <w:r>
        <w:t>When considering the employers response to people who are experiencing domestic abuse it is important to keep in mind the following:</w:t>
      </w:r>
    </w:p>
    <w:p w14:paraId="6B649E56" w14:textId="0FBE6344" w:rsidR="008E2315" w:rsidRDefault="008E2315" w:rsidP="00757535">
      <w:pPr>
        <w:pStyle w:val="ListParagraph"/>
        <w:numPr>
          <w:ilvl w:val="0"/>
          <w:numId w:val="16"/>
        </w:numPr>
      </w:pPr>
      <w:r>
        <w:t>The safety of the employee and their children and any identified vulnerable adults at risk is paramount and safeguarding concerns should always be considered and acted on in line with the SET Safeguarding and Child Protection Procedures/SET Safeguarding Adults Guidelines</w:t>
      </w:r>
      <w:r w:rsidR="00A05C7B">
        <w:t>.</w:t>
      </w:r>
      <w:r>
        <w:t xml:space="preserve"> </w:t>
      </w:r>
    </w:p>
    <w:p w14:paraId="0E1B495F" w14:textId="27106C6C" w:rsidR="008E2315" w:rsidRDefault="008E2315" w:rsidP="00757535">
      <w:pPr>
        <w:pStyle w:val="ListParagraph"/>
        <w:numPr>
          <w:ilvl w:val="0"/>
          <w:numId w:val="16"/>
        </w:numPr>
      </w:pPr>
      <w:r>
        <w:t>Individuals may have been experiencing abuse over a long period of time</w:t>
      </w:r>
    </w:p>
    <w:p w14:paraId="47DA8C5D" w14:textId="34346E10" w:rsidR="008E2315" w:rsidRDefault="008E2315" w:rsidP="00757535">
      <w:pPr>
        <w:pStyle w:val="ListParagraph"/>
        <w:numPr>
          <w:ilvl w:val="0"/>
          <w:numId w:val="16"/>
        </w:numPr>
      </w:pPr>
      <w:r>
        <w:t xml:space="preserve">The violence and abuse may be a mix of physical, sexual, emotional, </w:t>
      </w:r>
      <w:r w:rsidR="00C8391A">
        <w:t>economic,</w:t>
      </w:r>
      <w:r w:rsidR="009C5AEA">
        <w:t xml:space="preserve"> </w:t>
      </w:r>
      <w:r>
        <w:t>and threatening behaviour</w:t>
      </w:r>
      <w:r w:rsidR="00A05C7B">
        <w:t>.</w:t>
      </w:r>
      <w:r>
        <w:t xml:space="preserve"> </w:t>
      </w:r>
    </w:p>
    <w:p w14:paraId="2647B73C" w14:textId="2289F178" w:rsidR="008E2315" w:rsidRDefault="008E2315" w:rsidP="00757535">
      <w:pPr>
        <w:pStyle w:val="ListParagraph"/>
        <w:numPr>
          <w:ilvl w:val="0"/>
          <w:numId w:val="16"/>
        </w:numPr>
      </w:pPr>
      <w:r>
        <w:t>Individuals may have no access to their own money or may be excluded from dealing with finances</w:t>
      </w:r>
      <w:r w:rsidR="00A05C7B">
        <w:t>.</w:t>
      </w:r>
    </w:p>
    <w:p w14:paraId="284D3E68" w14:textId="21014D28" w:rsidR="008E2315" w:rsidRDefault="008E2315" w:rsidP="00757535">
      <w:pPr>
        <w:pStyle w:val="ListParagraph"/>
        <w:numPr>
          <w:ilvl w:val="0"/>
          <w:numId w:val="16"/>
        </w:numPr>
      </w:pPr>
      <w:r>
        <w:t>Individuals may have done a whole range of different things to try and stop the violence and abuse</w:t>
      </w:r>
      <w:r w:rsidR="00A05C7B">
        <w:t>.</w:t>
      </w:r>
      <w:r>
        <w:t xml:space="preserve"> </w:t>
      </w:r>
    </w:p>
    <w:p w14:paraId="365FEBCE" w14:textId="0A74E2BE" w:rsidR="008E2315" w:rsidRDefault="008E2315" w:rsidP="00757535">
      <w:pPr>
        <w:pStyle w:val="ListParagraph"/>
        <w:numPr>
          <w:ilvl w:val="0"/>
          <w:numId w:val="16"/>
        </w:numPr>
      </w:pPr>
      <w:r>
        <w:t xml:space="preserve">You may be the first person they have spoken to or the </w:t>
      </w:r>
      <w:r w:rsidR="00C8391A">
        <w:t>twentieth</w:t>
      </w:r>
      <w:r>
        <w:t xml:space="preserve"> person</w:t>
      </w:r>
      <w:r w:rsidR="00A05C7B">
        <w:t>.</w:t>
      </w:r>
      <w:r>
        <w:t xml:space="preserve"> </w:t>
      </w:r>
    </w:p>
    <w:p w14:paraId="18E61761" w14:textId="7ECE5A88" w:rsidR="008E2315" w:rsidRDefault="008E2315" w:rsidP="00757535">
      <w:pPr>
        <w:pStyle w:val="ListParagraph"/>
        <w:numPr>
          <w:ilvl w:val="0"/>
          <w:numId w:val="16"/>
        </w:numPr>
      </w:pPr>
      <w:r>
        <w:t xml:space="preserve">Individuals may want to try and save the relationship. Do not try and make decisions for the employee. It is crucial that they decide what it is they want to do next. </w:t>
      </w:r>
    </w:p>
    <w:p w14:paraId="4E1B9A09" w14:textId="0B4A5015" w:rsidR="008E2315" w:rsidRDefault="008E2315" w:rsidP="00757535">
      <w:pPr>
        <w:pStyle w:val="ListParagraph"/>
        <w:numPr>
          <w:ilvl w:val="0"/>
          <w:numId w:val="16"/>
        </w:numPr>
      </w:pPr>
      <w:r>
        <w:t>Individuals may be frightened of the perpetrator and possibly you and fearful of losing their children</w:t>
      </w:r>
      <w:r w:rsidR="00A05C7B">
        <w:t>.</w:t>
      </w:r>
      <w:r>
        <w:t xml:space="preserve"> </w:t>
      </w:r>
    </w:p>
    <w:p w14:paraId="13F13525" w14:textId="0546B1B4" w:rsidR="008E2315" w:rsidRDefault="008E2315" w:rsidP="00DF10AE">
      <w:pPr>
        <w:pStyle w:val="ListParagraph"/>
        <w:numPr>
          <w:ilvl w:val="0"/>
          <w:numId w:val="16"/>
        </w:numPr>
      </w:pPr>
      <w:r>
        <w:t>Don’t make assumptions. For example, do not assume that employees from an ethnic minority will want to speak to someone from their own culture. Often, they feel that it is dangerous to speak to someone who is a part of their own community, whilst others feel that it is safer</w:t>
      </w:r>
      <w:r w:rsidR="00757535">
        <w:t>.</w:t>
      </w:r>
    </w:p>
    <w:p w14:paraId="2790992B" w14:textId="1609A319" w:rsidR="008E2315" w:rsidRDefault="008E2315" w:rsidP="008E2315">
      <w:pPr>
        <w:ind w:left="0"/>
      </w:pPr>
      <w:r>
        <w:t>People are most at risk of life threatening or fatal violence when they try to attempt to leave or have recently left a violent partner</w:t>
      </w:r>
      <w:r w:rsidR="00757535">
        <w:t>.</w:t>
      </w:r>
    </w:p>
    <w:p w14:paraId="7150E075" w14:textId="44AB29D0" w:rsidR="008E2315" w:rsidRDefault="008E2315" w:rsidP="008E2315">
      <w:pPr>
        <w:ind w:left="0"/>
        <w:rPr>
          <w:b/>
          <w:bCs/>
        </w:rPr>
      </w:pPr>
      <w:r w:rsidRPr="00A21505">
        <w:rPr>
          <w:b/>
          <w:bCs/>
        </w:rPr>
        <w:t xml:space="preserve">Managers should consider the effect of domestic violence and abuse on children </w:t>
      </w:r>
    </w:p>
    <w:p w14:paraId="756FF9D5" w14:textId="7D44BFFA" w:rsidR="00DF4900" w:rsidRDefault="00DF4900" w:rsidP="008E2315">
      <w:pPr>
        <w:ind w:left="0"/>
      </w:pPr>
      <w:r w:rsidRPr="00105A7B">
        <w:t>Living in a home where domestic abuse happens can have a serious impact on a child or young person's mental and physical wellbeing, as well as their behaviour. And this can last into adulthood.</w:t>
      </w:r>
    </w:p>
    <w:p w14:paraId="5185C292" w14:textId="75CE5552" w:rsidR="009719C2" w:rsidRPr="00105A7B" w:rsidRDefault="009719C2" w:rsidP="008E2315">
      <w:pPr>
        <w:ind w:left="0"/>
      </w:pPr>
      <w:r w:rsidRPr="009719C2">
        <w:t>What's important is to make sure the abuse stops and that children have a safe and stable environment to grow up in.</w:t>
      </w:r>
    </w:p>
    <w:p w14:paraId="4A15E7AC" w14:textId="77777777" w:rsidR="008E2315" w:rsidRDefault="008E2315" w:rsidP="008E2315">
      <w:pPr>
        <w:ind w:left="0"/>
      </w:pPr>
      <w:r>
        <w:t xml:space="preserve">Children experience abuse by: </w:t>
      </w:r>
    </w:p>
    <w:p w14:paraId="45658DA5" w14:textId="65F1D753" w:rsidR="008E2315" w:rsidRDefault="008E2315" w:rsidP="00DF10AE">
      <w:pPr>
        <w:pStyle w:val="ListParagraph"/>
        <w:numPr>
          <w:ilvl w:val="0"/>
          <w:numId w:val="15"/>
        </w:numPr>
      </w:pPr>
      <w:r>
        <w:t>seeing violent and abusive acts and behaviours.</w:t>
      </w:r>
    </w:p>
    <w:p w14:paraId="63F7DCD0" w14:textId="6612451A" w:rsidR="008E2315" w:rsidRDefault="008E2315" w:rsidP="00DF10AE">
      <w:pPr>
        <w:pStyle w:val="ListParagraph"/>
        <w:numPr>
          <w:ilvl w:val="0"/>
          <w:numId w:val="15"/>
        </w:numPr>
      </w:pPr>
      <w:r>
        <w:t>hearing arguments.</w:t>
      </w:r>
    </w:p>
    <w:p w14:paraId="36DF0AA7" w14:textId="09DE860A" w:rsidR="008E2315" w:rsidRDefault="008E2315" w:rsidP="00DF10AE">
      <w:pPr>
        <w:pStyle w:val="ListParagraph"/>
        <w:numPr>
          <w:ilvl w:val="0"/>
          <w:numId w:val="15"/>
        </w:numPr>
      </w:pPr>
      <w:r>
        <w:t>seeing the physical and emotional effects of abuse.</w:t>
      </w:r>
    </w:p>
    <w:p w14:paraId="25A88282" w14:textId="38C8DCEA" w:rsidR="008E2315" w:rsidRDefault="008E2315" w:rsidP="00DF10AE">
      <w:pPr>
        <w:pStyle w:val="ListParagraph"/>
        <w:numPr>
          <w:ilvl w:val="0"/>
          <w:numId w:val="15"/>
        </w:numPr>
      </w:pPr>
      <w:r>
        <w:lastRenderedPageBreak/>
        <w:t>they may try to intervene be directly abused themselves.</w:t>
      </w:r>
    </w:p>
    <w:p w14:paraId="4CA386E6" w14:textId="0CCFC817" w:rsidR="008E2315" w:rsidRDefault="008E2315" w:rsidP="00DF10AE">
      <w:pPr>
        <w:pStyle w:val="ListParagraph"/>
        <w:numPr>
          <w:ilvl w:val="0"/>
          <w:numId w:val="15"/>
        </w:numPr>
      </w:pPr>
      <w:r>
        <w:t>Removal from an abuser does not automatically mean safety for the child.</w:t>
      </w:r>
    </w:p>
    <w:p w14:paraId="387AFEF2" w14:textId="24E8C6C9" w:rsidR="008E2315" w:rsidRDefault="008E2315" w:rsidP="008E2315">
      <w:pPr>
        <w:ind w:left="0"/>
      </w:pPr>
      <w:r>
        <w:t xml:space="preserve">Where the victim or perpetrator of domestic abuse has children, advice should be sought from the </w:t>
      </w:r>
      <w:r w:rsidR="00F967F1">
        <w:t>ICB</w:t>
      </w:r>
      <w:r>
        <w:t xml:space="preserve"> Safeguarding Team. Remember perpetrators children may be exposed to abusive behaviour outside the confines of the identified relationship </w:t>
      </w:r>
      <w:r w:rsidR="00C8391A">
        <w:t>e.g.,</w:t>
      </w:r>
      <w:r>
        <w:t xml:space="preserve"> through access visits, other relationships </w:t>
      </w:r>
    </w:p>
    <w:p w14:paraId="0A5F23EE" w14:textId="0CB850AB" w:rsidR="008E2315" w:rsidRDefault="008E2315" w:rsidP="008E2315">
      <w:pPr>
        <w:ind w:left="0"/>
      </w:pPr>
      <w:r>
        <w:t>If a child is at immediate risk of significant harm the SET procedures (2019) should be followed and social care/police contacted without delay.</w:t>
      </w:r>
    </w:p>
    <w:p w14:paraId="3B838074" w14:textId="77777777" w:rsidR="00A21505" w:rsidRDefault="00A21505">
      <w:pPr>
        <w:spacing w:before="0" w:after="0"/>
        <w:ind w:left="0"/>
        <w:rPr>
          <w:rFonts w:asciiTheme="majorHAnsi" w:eastAsiaTheme="majorEastAsia" w:hAnsiTheme="majorHAnsi" w:cstheme="majorBidi"/>
          <w:b/>
          <w:color w:val="005EB8" w:themeColor="accent2"/>
          <w:sz w:val="32"/>
          <w:szCs w:val="26"/>
        </w:rPr>
      </w:pPr>
      <w:r>
        <w:br w:type="page"/>
      </w:r>
    </w:p>
    <w:p w14:paraId="37F9565C" w14:textId="2AE55891" w:rsidR="008E2315" w:rsidRDefault="008E2315" w:rsidP="008E2315">
      <w:pPr>
        <w:pStyle w:val="Heading2"/>
        <w:numPr>
          <w:ilvl w:val="0"/>
          <w:numId w:val="0"/>
        </w:numPr>
      </w:pPr>
      <w:bookmarkStart w:id="76" w:name="_Toc111098172"/>
      <w:r w:rsidRPr="006606C1">
        <w:lastRenderedPageBreak/>
        <w:t>Appendix</w:t>
      </w:r>
      <w:r>
        <w:t xml:space="preserve"> D – Support Services</w:t>
      </w:r>
      <w:bookmarkEnd w:id="76"/>
      <w:r>
        <w:t xml:space="preserve"> </w:t>
      </w:r>
    </w:p>
    <w:p w14:paraId="16F5EC26" w14:textId="30EB841B" w:rsidR="008E2315" w:rsidRDefault="008E2315" w:rsidP="008E2315">
      <w:pPr>
        <w:tabs>
          <w:tab w:val="left" w:pos="2835"/>
        </w:tabs>
        <w:rPr>
          <w:rFonts w:cs="Arial"/>
          <w:b/>
        </w:rPr>
      </w:pPr>
      <w:r w:rsidRPr="00180481">
        <w:rPr>
          <w:noProof/>
        </w:rPr>
        <w:drawing>
          <wp:inline distT="0" distB="0" distL="0" distR="0" wp14:anchorId="6A378D49" wp14:editId="16F0DA18">
            <wp:extent cx="2853690" cy="6305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3690" cy="630555"/>
                    </a:xfrm>
                    <a:prstGeom prst="rect">
                      <a:avLst/>
                    </a:prstGeom>
                    <a:noFill/>
                    <a:ln>
                      <a:noFill/>
                    </a:ln>
                  </pic:spPr>
                </pic:pic>
              </a:graphicData>
            </a:graphic>
          </wp:inline>
        </w:drawing>
      </w:r>
    </w:p>
    <w:p w14:paraId="73712313" w14:textId="77777777" w:rsidR="008E2315" w:rsidRDefault="008E2315" w:rsidP="008E2315">
      <w:pPr>
        <w:tabs>
          <w:tab w:val="left" w:pos="2835"/>
        </w:tabs>
        <w:rPr>
          <w:rFonts w:cs="Arial"/>
        </w:rPr>
      </w:pPr>
      <w:r w:rsidRPr="00B66815">
        <w:rPr>
          <w:rFonts w:cs="Arial"/>
        </w:rPr>
        <w:t xml:space="preserve">The </w:t>
      </w:r>
      <w:r w:rsidRPr="006F1996">
        <w:rPr>
          <w:rFonts w:cs="Arial"/>
        </w:rPr>
        <w:t xml:space="preserve">Southend, </w:t>
      </w:r>
      <w:proofErr w:type="gramStart"/>
      <w:r w:rsidRPr="006F1996">
        <w:rPr>
          <w:rFonts w:cs="Arial"/>
        </w:rPr>
        <w:t>Essex</w:t>
      </w:r>
      <w:proofErr w:type="gramEnd"/>
      <w:r w:rsidRPr="006F1996">
        <w:rPr>
          <w:rFonts w:cs="Arial"/>
        </w:rPr>
        <w:t xml:space="preserve"> and Thurrock domestic abuse partnership website, provid</w:t>
      </w:r>
      <w:r>
        <w:rPr>
          <w:rFonts w:cs="Arial"/>
        </w:rPr>
        <w:t xml:space="preserve">es comprehensive </w:t>
      </w:r>
      <w:r w:rsidRPr="006F1996">
        <w:rPr>
          <w:rFonts w:cs="Arial"/>
        </w:rPr>
        <w:t>advice and information on services for those affected by domestic abuse.</w:t>
      </w:r>
      <w:r>
        <w:rPr>
          <w:rFonts w:cs="Arial"/>
        </w:rPr>
        <w:t xml:space="preserve">  </w:t>
      </w:r>
      <w:r w:rsidRPr="006F1996">
        <w:rPr>
          <w:rFonts w:cs="Arial"/>
        </w:rPr>
        <w:t>https://setdab.org/</w:t>
      </w:r>
    </w:p>
    <w:p w14:paraId="565B95B9" w14:textId="5681AE68" w:rsidR="008E2315" w:rsidRDefault="008E2315" w:rsidP="008E2315">
      <w:pPr>
        <w:tabs>
          <w:tab w:val="left" w:pos="2835"/>
        </w:tabs>
        <w:rPr>
          <w:rFonts w:cs="Arial"/>
          <w:u w:val="single"/>
        </w:rPr>
      </w:pPr>
      <w:r>
        <w:rPr>
          <w:rFonts w:cs="Arial"/>
          <w:noProof/>
          <w:u w:val="single"/>
        </w:rPr>
        <w:drawing>
          <wp:inline distT="0" distB="0" distL="0" distR="0" wp14:anchorId="753415DC" wp14:editId="5AD5C8B5">
            <wp:extent cx="286639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6390" cy="485775"/>
                    </a:xfrm>
                    <a:prstGeom prst="rect">
                      <a:avLst/>
                    </a:prstGeom>
                    <a:noFill/>
                  </pic:spPr>
                </pic:pic>
              </a:graphicData>
            </a:graphic>
          </wp:inline>
        </w:drawing>
      </w:r>
    </w:p>
    <w:p w14:paraId="128BC3EF" w14:textId="77777777" w:rsidR="008E2315" w:rsidRPr="006F1996" w:rsidRDefault="008E2315" w:rsidP="008E2315">
      <w:pPr>
        <w:tabs>
          <w:tab w:val="left" w:pos="2835"/>
        </w:tabs>
        <w:rPr>
          <w:rFonts w:cs="Arial"/>
        </w:rPr>
      </w:pPr>
      <w:r w:rsidRPr="006F1996">
        <w:rPr>
          <w:rFonts w:cs="Arial"/>
          <w:u w:val="single"/>
        </w:rPr>
        <w:t>Compass 24/7 Domestic Abuse helpline</w:t>
      </w:r>
      <w:r w:rsidRPr="006F1996">
        <w:rPr>
          <w:rFonts w:cs="Arial"/>
        </w:rPr>
        <w:t> – </w:t>
      </w:r>
      <w:r w:rsidRPr="006F1996">
        <w:rPr>
          <w:rFonts w:cs="Arial"/>
          <w:b/>
          <w:bCs/>
        </w:rPr>
        <w:t>0330 333 7444</w:t>
      </w:r>
    </w:p>
    <w:p w14:paraId="16E8669E" w14:textId="7B0E46FB" w:rsidR="008E2315" w:rsidRDefault="008E2315" w:rsidP="008E2315">
      <w:pPr>
        <w:tabs>
          <w:tab w:val="left" w:pos="2835"/>
        </w:tabs>
        <w:rPr>
          <w:rFonts w:cs="Arial"/>
        </w:rPr>
      </w:pPr>
      <w:r w:rsidRPr="006F1996">
        <w:rPr>
          <w:rFonts w:cs="Arial"/>
        </w:rPr>
        <w:t>Compass provides</w:t>
      </w:r>
      <w:r>
        <w:rPr>
          <w:rFonts w:cs="Arial"/>
        </w:rPr>
        <w:t xml:space="preserve"> local and national</w:t>
      </w:r>
      <w:r w:rsidRPr="006F1996">
        <w:rPr>
          <w:rFonts w:cs="Arial"/>
        </w:rPr>
        <w:t xml:space="preserve"> information, </w:t>
      </w:r>
      <w:proofErr w:type="gramStart"/>
      <w:r w:rsidRPr="006F1996">
        <w:rPr>
          <w:rFonts w:cs="Arial"/>
        </w:rPr>
        <w:t>advice</w:t>
      </w:r>
      <w:proofErr w:type="gramEnd"/>
      <w:r w:rsidRPr="006F1996">
        <w:rPr>
          <w:rFonts w:cs="Arial"/>
        </w:rPr>
        <w:t xml:space="preserve"> and guidance to the public and professionals who have concerns about family, friends and people they work with who may be </w:t>
      </w:r>
      <w:r>
        <w:rPr>
          <w:rFonts w:cs="Arial"/>
        </w:rPr>
        <w:t>experiencing</w:t>
      </w:r>
      <w:r w:rsidRPr="006F1996">
        <w:rPr>
          <w:rFonts w:cs="Arial"/>
        </w:rPr>
        <w:t xml:space="preserve"> </w:t>
      </w:r>
      <w:r>
        <w:rPr>
          <w:rFonts w:cs="Arial"/>
        </w:rPr>
        <w:t>d</w:t>
      </w:r>
      <w:r w:rsidRPr="006F1996">
        <w:rPr>
          <w:rFonts w:cs="Arial"/>
        </w:rPr>
        <w:t xml:space="preserve">omestic </w:t>
      </w:r>
      <w:r>
        <w:rPr>
          <w:rFonts w:cs="Arial"/>
        </w:rPr>
        <w:t>a</w:t>
      </w:r>
      <w:r w:rsidRPr="006F1996">
        <w:rPr>
          <w:rFonts w:cs="Arial"/>
        </w:rPr>
        <w:t>buse.</w:t>
      </w:r>
    </w:p>
    <w:p w14:paraId="6DC609CF" w14:textId="09BF551B" w:rsidR="00CE1F85" w:rsidRPr="006F1996" w:rsidRDefault="002821A5" w:rsidP="008E2315">
      <w:pPr>
        <w:tabs>
          <w:tab w:val="left" w:pos="2835"/>
        </w:tabs>
        <w:rPr>
          <w:rFonts w:cs="Arial"/>
        </w:rPr>
      </w:pPr>
      <w:r>
        <w:rPr>
          <w:rFonts w:cs="Arial"/>
          <w:noProof/>
        </w:rPr>
        <w:drawing>
          <wp:inline distT="0" distB="0" distL="0" distR="0" wp14:anchorId="36E87CB4" wp14:editId="06EF823F">
            <wp:extent cx="395287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2875" cy="1152525"/>
                    </a:xfrm>
                    <a:prstGeom prst="rect">
                      <a:avLst/>
                    </a:prstGeom>
                    <a:noFill/>
                  </pic:spPr>
                </pic:pic>
              </a:graphicData>
            </a:graphic>
          </wp:inline>
        </w:drawing>
      </w:r>
    </w:p>
    <w:p w14:paraId="22647623" w14:textId="45F93393" w:rsidR="001D6962" w:rsidRDefault="00B56989" w:rsidP="002821A5">
      <w:pPr>
        <w:ind w:left="993"/>
      </w:pPr>
      <w:r w:rsidRPr="00B56989">
        <w:t xml:space="preserve">We have over 10 </w:t>
      </w:r>
      <w:r w:rsidR="00C8391A" w:rsidRPr="00B56989">
        <w:t>years’ experience</w:t>
      </w:r>
      <w:r w:rsidRPr="00B56989">
        <w:t xml:space="preserve"> delivering RESPECT accredited domestic violence perpetrator programmes. Through the behavioural change of the </w:t>
      </w:r>
      <w:proofErr w:type="gramStart"/>
      <w:r w:rsidRPr="00B56989">
        <w:t>abuser</w:t>
      </w:r>
      <w:proofErr w:type="gramEnd"/>
      <w:r w:rsidRPr="00B56989">
        <w:t xml:space="preserve"> we aim to increase the well-being of people who are, or have been, living with conflict or domestic violence &amp; abuse.</w:t>
      </w:r>
    </w:p>
    <w:p w14:paraId="1154A02A" w14:textId="428DD391" w:rsidR="005B3846" w:rsidRDefault="00000000" w:rsidP="002821A5">
      <w:pPr>
        <w:ind w:left="993"/>
      </w:pPr>
      <w:hyperlink r:id="rId22" w:history="1">
        <w:r w:rsidR="00105A7B" w:rsidRPr="00071ABA">
          <w:rPr>
            <w:rStyle w:val="Hyperlink"/>
          </w:rPr>
          <w:t>https://www.thechange-project.org/</w:t>
        </w:r>
      </w:hyperlink>
      <w:r w:rsidR="00105A7B">
        <w:t xml:space="preserve"> </w:t>
      </w:r>
    </w:p>
    <w:p w14:paraId="5335C884" w14:textId="114C23F5" w:rsidR="00A11F8F" w:rsidRPr="00FD2B5D" w:rsidRDefault="00B44366" w:rsidP="00105A7B">
      <w:pPr>
        <w:ind w:left="993"/>
      </w:pPr>
      <w:r w:rsidRPr="00B44366">
        <w:t>08453727701</w:t>
      </w:r>
    </w:p>
    <w:sectPr w:rsidR="00A11F8F" w:rsidRPr="00FD2B5D" w:rsidSect="00D05A7F">
      <w:headerReference w:type="default" r:id="rId23"/>
      <w:footerReference w:type="default" r:id="rId24"/>
      <w:headerReference w:type="first" r:id="rId25"/>
      <w:type w:val="continuous"/>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957E" w14:textId="77777777" w:rsidR="003E2497" w:rsidRDefault="003E2497" w:rsidP="00EB783D">
      <w:pPr>
        <w:spacing w:before="0" w:after="0"/>
      </w:pPr>
      <w:r>
        <w:separator/>
      </w:r>
    </w:p>
  </w:endnote>
  <w:endnote w:type="continuationSeparator" w:id="0">
    <w:p w14:paraId="6AA01C4C" w14:textId="77777777" w:rsidR="003E2497" w:rsidRDefault="003E2497"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6362"/>
      <w:docPartObj>
        <w:docPartGallery w:val="Page Numbers (Bottom of Page)"/>
        <w:docPartUnique/>
      </w:docPartObj>
    </w:sdtPr>
    <w:sdtContent>
      <w:sdt>
        <w:sdtPr>
          <w:id w:val="-1769616900"/>
          <w:docPartObj>
            <w:docPartGallery w:val="Page Numbers (Top of Page)"/>
            <w:docPartUnique/>
          </w:docPartObj>
        </w:sdtPr>
        <w:sdtContent>
          <w:p w14:paraId="20D330AC" w14:textId="4A5C4E61" w:rsidR="00757535" w:rsidRDefault="00757535" w:rsidP="00A05C7B">
            <w:pPr>
              <w:pStyle w:val="Footer"/>
              <w:ind w:left="0"/>
            </w:pPr>
            <w:r>
              <w:t xml:space="preserve">Domestic Violence and Abuse Policy – Version </w:t>
            </w:r>
            <w:r w:rsidR="005A4CB5">
              <w:t>2</w:t>
            </w:r>
            <w:r>
              <w:t>.0</w:t>
            </w:r>
            <w:r w:rsidR="00A05C7B">
              <w:tab/>
            </w:r>
            <w:r>
              <w:t xml:space="preserve">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485A624" w14:textId="201355E7" w:rsidR="00624BB0" w:rsidRDefault="00624BB0" w:rsidP="00624BB0">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667F" w14:textId="77777777" w:rsidR="003E2497" w:rsidRDefault="003E2497" w:rsidP="00EB783D">
      <w:pPr>
        <w:spacing w:before="0" w:after="0"/>
      </w:pPr>
      <w:r>
        <w:separator/>
      </w:r>
    </w:p>
  </w:footnote>
  <w:footnote w:type="continuationSeparator" w:id="0">
    <w:p w14:paraId="65BD4C49" w14:textId="77777777" w:rsidR="003E2497" w:rsidRDefault="003E2497"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4B8F186" w:rsidR="00DB0E07" w:rsidRDefault="00DB0E07"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28AB1704" w:rsidR="00DB0E07" w:rsidRDefault="00582ED5">
    <w:pPr>
      <w:pStyle w:val="Header"/>
    </w:pPr>
    <w:r>
      <w:rPr>
        <w:noProof/>
      </w:rPr>
      <mc:AlternateContent>
        <mc:Choice Requires="wpg">
          <w:drawing>
            <wp:anchor distT="0" distB="0" distL="114300" distR="114300" simplePos="0" relativeHeight="251667456" behindDoc="0" locked="0" layoutInCell="1" allowOverlap="1" wp14:anchorId="469EBFFB" wp14:editId="2B38F64B">
              <wp:simplePos x="0" y="0"/>
              <wp:positionH relativeFrom="margin">
                <wp:align>right</wp:align>
              </wp:positionH>
              <wp:positionV relativeFrom="paragraph">
                <wp:posOffset>-189252</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8" name="Group 8"/>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634C74D8" id="Group 8" o:spid="_x0000_s1026" style="position:absolute;margin-left:419.35pt;margin-top:-14.9pt;width:470.55pt;height:61.25pt;z-index:251667456;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">
                <v:imagedata r:id="rId3" o:title=""/>
              </v:shape>
              <v:shape id="Picture 10"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">
                <v:imagedata r:id="rId4" o:title=""/>
              </v:shape>
              <w10:wrap type="through" anchorx="margin"/>
            </v:group>
          </w:pict>
        </mc:Fallback>
      </mc:AlternateContent>
    </w:r>
    <w:r w:rsidR="00DB0E07">
      <w:rPr>
        <w:noProof/>
      </w:rPr>
      <w:drawing>
        <wp:anchor distT="0" distB="0" distL="114300" distR="114300" simplePos="0" relativeHeight="251665408" behindDoc="0" locked="0" layoutInCell="1" allowOverlap="1" wp14:anchorId="7F360A1C" wp14:editId="572EDBA4">
          <wp:simplePos x="0" y="0"/>
          <wp:positionH relativeFrom="column">
            <wp:posOffset>5086838</wp:posOffset>
          </wp:positionH>
          <wp:positionV relativeFrom="paragraph">
            <wp:posOffset>-35170</wp:posOffset>
          </wp:positionV>
          <wp:extent cx="889000" cy="3556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EF"/>
    <w:multiLevelType w:val="hybridMultilevel"/>
    <w:tmpl w:val="FE94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52615"/>
    <w:multiLevelType w:val="hybridMultilevel"/>
    <w:tmpl w:val="53E4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D405BF"/>
    <w:multiLevelType w:val="hybridMultilevel"/>
    <w:tmpl w:val="30EACA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70300"/>
    <w:multiLevelType w:val="hybridMultilevel"/>
    <w:tmpl w:val="C9AC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0B71DD"/>
    <w:multiLevelType w:val="hybridMultilevel"/>
    <w:tmpl w:val="6456A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05E1D"/>
    <w:multiLevelType w:val="hybridMultilevel"/>
    <w:tmpl w:val="72B6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56C1E"/>
    <w:multiLevelType w:val="multilevel"/>
    <w:tmpl w:val="1D3CE2AC"/>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bullet"/>
      <w:lvlText w:val=""/>
      <w:lvlJc w:val="left"/>
      <w:pPr>
        <w:ind w:left="1134" w:hanging="1134"/>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E33F0E"/>
    <w:multiLevelType w:val="hybridMultilevel"/>
    <w:tmpl w:val="66A65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1C6C75"/>
    <w:multiLevelType w:val="hybridMultilevel"/>
    <w:tmpl w:val="048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B7428"/>
    <w:multiLevelType w:val="hybridMultilevel"/>
    <w:tmpl w:val="E04E99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A22C75"/>
    <w:multiLevelType w:val="hybridMultilevel"/>
    <w:tmpl w:val="7BF602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357DB"/>
    <w:multiLevelType w:val="hybridMultilevel"/>
    <w:tmpl w:val="608C3F8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B92808"/>
    <w:multiLevelType w:val="hybridMultilevel"/>
    <w:tmpl w:val="E5545CC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D33B65"/>
    <w:multiLevelType w:val="hybridMultilevel"/>
    <w:tmpl w:val="8CB2F8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24512D"/>
    <w:multiLevelType w:val="hybridMultilevel"/>
    <w:tmpl w:val="DB54E1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4C0D83"/>
    <w:multiLevelType w:val="hybridMultilevel"/>
    <w:tmpl w:val="0C50CC2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71AB788D"/>
    <w:multiLevelType w:val="hybridMultilevel"/>
    <w:tmpl w:val="122A47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B21F2"/>
    <w:multiLevelType w:val="hybridMultilevel"/>
    <w:tmpl w:val="18AA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469217">
    <w:abstractNumId w:val="13"/>
  </w:num>
  <w:num w:numId="2" w16cid:durableId="1431662996">
    <w:abstractNumId w:val="21"/>
  </w:num>
  <w:num w:numId="3" w16cid:durableId="840395281">
    <w:abstractNumId w:val="25"/>
  </w:num>
  <w:num w:numId="4" w16cid:durableId="1483304404">
    <w:abstractNumId w:val="6"/>
  </w:num>
  <w:num w:numId="5" w16cid:durableId="1693679257">
    <w:abstractNumId w:val="19"/>
  </w:num>
  <w:num w:numId="6" w16cid:durableId="1223907542">
    <w:abstractNumId w:val="23"/>
  </w:num>
  <w:num w:numId="7" w16cid:durableId="1066689395">
    <w:abstractNumId w:val="8"/>
  </w:num>
  <w:num w:numId="8" w16cid:durableId="196814375">
    <w:abstractNumId w:val="28"/>
  </w:num>
  <w:num w:numId="9" w16cid:durableId="1082801423">
    <w:abstractNumId w:val="2"/>
  </w:num>
  <w:num w:numId="10" w16cid:durableId="1909068295">
    <w:abstractNumId w:val="16"/>
  </w:num>
  <w:num w:numId="11" w16cid:durableId="1579249992">
    <w:abstractNumId w:val="9"/>
  </w:num>
  <w:num w:numId="12" w16cid:durableId="2029287060">
    <w:abstractNumId w:val="7"/>
  </w:num>
  <w:num w:numId="13" w16cid:durableId="1744795105">
    <w:abstractNumId w:val="4"/>
  </w:num>
  <w:num w:numId="14" w16cid:durableId="1181236109">
    <w:abstractNumId w:val="5"/>
  </w:num>
  <w:num w:numId="15" w16cid:durableId="1068646267">
    <w:abstractNumId w:val="14"/>
  </w:num>
  <w:num w:numId="16" w16cid:durableId="1945115862">
    <w:abstractNumId w:val="12"/>
  </w:num>
  <w:num w:numId="17" w16cid:durableId="320545787">
    <w:abstractNumId w:val="29"/>
  </w:num>
  <w:num w:numId="18" w16cid:durableId="954210843">
    <w:abstractNumId w:val="11"/>
  </w:num>
  <w:num w:numId="19" w16cid:durableId="434711019">
    <w:abstractNumId w:val="1"/>
  </w:num>
  <w:num w:numId="20" w16cid:durableId="867255703">
    <w:abstractNumId w:val="0"/>
  </w:num>
  <w:num w:numId="21" w16cid:durableId="1346663986">
    <w:abstractNumId w:val="24"/>
  </w:num>
  <w:num w:numId="22" w16cid:durableId="1019697157">
    <w:abstractNumId w:val="27"/>
  </w:num>
  <w:num w:numId="23" w16cid:durableId="875386693">
    <w:abstractNumId w:val="22"/>
  </w:num>
  <w:num w:numId="24" w16cid:durableId="1277323761">
    <w:abstractNumId w:val="17"/>
  </w:num>
  <w:num w:numId="25" w16cid:durableId="1902981436">
    <w:abstractNumId w:val="18"/>
  </w:num>
  <w:num w:numId="26" w16cid:durableId="539830256">
    <w:abstractNumId w:val="15"/>
  </w:num>
  <w:num w:numId="27" w16cid:durableId="1186601411">
    <w:abstractNumId w:val="20"/>
  </w:num>
  <w:num w:numId="28" w16cid:durableId="202837207">
    <w:abstractNumId w:val="26"/>
  </w:num>
  <w:num w:numId="29" w16cid:durableId="1009717223">
    <w:abstractNumId w:val="3"/>
  </w:num>
  <w:num w:numId="30" w16cid:durableId="2098860442">
    <w:abstractNumId w:val="10"/>
  </w:num>
  <w:num w:numId="31" w16cid:durableId="27074352">
    <w:abstractNumId w:val="13"/>
  </w:num>
  <w:num w:numId="32" w16cid:durableId="1571770500">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07A"/>
    <w:rsid w:val="00005E44"/>
    <w:rsid w:val="0000763A"/>
    <w:rsid w:val="00032882"/>
    <w:rsid w:val="00033ADA"/>
    <w:rsid w:val="00034051"/>
    <w:rsid w:val="000354D7"/>
    <w:rsid w:val="0004298B"/>
    <w:rsid w:val="00043441"/>
    <w:rsid w:val="00053CDD"/>
    <w:rsid w:val="00054C1A"/>
    <w:rsid w:val="0006118A"/>
    <w:rsid w:val="0006627B"/>
    <w:rsid w:val="000665B0"/>
    <w:rsid w:val="00094FB7"/>
    <w:rsid w:val="0009597B"/>
    <w:rsid w:val="00096112"/>
    <w:rsid w:val="000B080E"/>
    <w:rsid w:val="000B2CC0"/>
    <w:rsid w:val="000F3075"/>
    <w:rsid w:val="000F560D"/>
    <w:rsid w:val="000F7042"/>
    <w:rsid w:val="00105A7B"/>
    <w:rsid w:val="00126BB8"/>
    <w:rsid w:val="00132D81"/>
    <w:rsid w:val="001372BC"/>
    <w:rsid w:val="00137B4C"/>
    <w:rsid w:val="00140008"/>
    <w:rsid w:val="00145D81"/>
    <w:rsid w:val="001610EE"/>
    <w:rsid w:val="00166B91"/>
    <w:rsid w:val="001731C6"/>
    <w:rsid w:val="0017522B"/>
    <w:rsid w:val="00182901"/>
    <w:rsid w:val="00182BAE"/>
    <w:rsid w:val="0018348A"/>
    <w:rsid w:val="00186694"/>
    <w:rsid w:val="00190312"/>
    <w:rsid w:val="001946F0"/>
    <w:rsid w:val="001A0060"/>
    <w:rsid w:val="001A2AE7"/>
    <w:rsid w:val="001B214F"/>
    <w:rsid w:val="001B2760"/>
    <w:rsid w:val="001D12A5"/>
    <w:rsid w:val="001D1E17"/>
    <w:rsid w:val="001D2701"/>
    <w:rsid w:val="001D6962"/>
    <w:rsid w:val="001E2A16"/>
    <w:rsid w:val="001E2A75"/>
    <w:rsid w:val="00201DAA"/>
    <w:rsid w:val="00203FC8"/>
    <w:rsid w:val="00205375"/>
    <w:rsid w:val="00205604"/>
    <w:rsid w:val="00206FF8"/>
    <w:rsid w:val="00217745"/>
    <w:rsid w:val="00225AB9"/>
    <w:rsid w:val="00250FB0"/>
    <w:rsid w:val="00254FFE"/>
    <w:rsid w:val="002775FE"/>
    <w:rsid w:val="002821A5"/>
    <w:rsid w:val="00286D51"/>
    <w:rsid w:val="0028743D"/>
    <w:rsid w:val="002B15D0"/>
    <w:rsid w:val="002C694D"/>
    <w:rsid w:val="00304FD2"/>
    <w:rsid w:val="00307485"/>
    <w:rsid w:val="00323839"/>
    <w:rsid w:val="00324D0B"/>
    <w:rsid w:val="00331F09"/>
    <w:rsid w:val="00343A4F"/>
    <w:rsid w:val="00375DF6"/>
    <w:rsid w:val="00375FFB"/>
    <w:rsid w:val="003771EC"/>
    <w:rsid w:val="00380B46"/>
    <w:rsid w:val="00383F58"/>
    <w:rsid w:val="00395593"/>
    <w:rsid w:val="0039715A"/>
    <w:rsid w:val="00397914"/>
    <w:rsid w:val="003A0076"/>
    <w:rsid w:val="003A663C"/>
    <w:rsid w:val="003B49B9"/>
    <w:rsid w:val="003C5EB9"/>
    <w:rsid w:val="003C6732"/>
    <w:rsid w:val="003C6E42"/>
    <w:rsid w:val="003E2497"/>
    <w:rsid w:val="003F2DB0"/>
    <w:rsid w:val="003F407A"/>
    <w:rsid w:val="004079A8"/>
    <w:rsid w:val="004130A6"/>
    <w:rsid w:val="00442D53"/>
    <w:rsid w:val="00454D45"/>
    <w:rsid w:val="004A1ADD"/>
    <w:rsid w:val="004A2EBE"/>
    <w:rsid w:val="004A4C30"/>
    <w:rsid w:val="004B5A7B"/>
    <w:rsid w:val="004B6D17"/>
    <w:rsid w:val="004B6F7F"/>
    <w:rsid w:val="004C4CD8"/>
    <w:rsid w:val="004D4941"/>
    <w:rsid w:val="004E01F2"/>
    <w:rsid w:val="004E3A0B"/>
    <w:rsid w:val="004E5D67"/>
    <w:rsid w:val="005065AC"/>
    <w:rsid w:val="00511166"/>
    <w:rsid w:val="00514203"/>
    <w:rsid w:val="0051686D"/>
    <w:rsid w:val="00517EC4"/>
    <w:rsid w:val="0052505A"/>
    <w:rsid w:val="005320AB"/>
    <w:rsid w:val="00541159"/>
    <w:rsid w:val="00546A28"/>
    <w:rsid w:val="00562866"/>
    <w:rsid w:val="00570491"/>
    <w:rsid w:val="00570A93"/>
    <w:rsid w:val="00573163"/>
    <w:rsid w:val="00582ED5"/>
    <w:rsid w:val="00584D30"/>
    <w:rsid w:val="005A1617"/>
    <w:rsid w:val="005A4CB5"/>
    <w:rsid w:val="005B3846"/>
    <w:rsid w:val="005D72C1"/>
    <w:rsid w:val="005E1648"/>
    <w:rsid w:val="005F7AF5"/>
    <w:rsid w:val="006056CB"/>
    <w:rsid w:val="00610177"/>
    <w:rsid w:val="006134A1"/>
    <w:rsid w:val="006157BE"/>
    <w:rsid w:val="00624BB0"/>
    <w:rsid w:val="0063752D"/>
    <w:rsid w:val="006544F3"/>
    <w:rsid w:val="006606C1"/>
    <w:rsid w:val="00667FBA"/>
    <w:rsid w:val="0067215B"/>
    <w:rsid w:val="00673F0B"/>
    <w:rsid w:val="006753B2"/>
    <w:rsid w:val="006868C9"/>
    <w:rsid w:val="0068694C"/>
    <w:rsid w:val="00691B76"/>
    <w:rsid w:val="00697E00"/>
    <w:rsid w:val="006A012D"/>
    <w:rsid w:val="006A3B30"/>
    <w:rsid w:val="006B3E9C"/>
    <w:rsid w:val="006C5AB2"/>
    <w:rsid w:val="006D3567"/>
    <w:rsid w:val="006D7653"/>
    <w:rsid w:val="006E1E42"/>
    <w:rsid w:val="006E7522"/>
    <w:rsid w:val="006F7DB6"/>
    <w:rsid w:val="00706434"/>
    <w:rsid w:val="00716D9A"/>
    <w:rsid w:val="00732AFE"/>
    <w:rsid w:val="007330DF"/>
    <w:rsid w:val="00741D9B"/>
    <w:rsid w:val="007512AB"/>
    <w:rsid w:val="00757535"/>
    <w:rsid w:val="007579A6"/>
    <w:rsid w:val="0076504A"/>
    <w:rsid w:val="00781F15"/>
    <w:rsid w:val="00783EC2"/>
    <w:rsid w:val="00785FA5"/>
    <w:rsid w:val="00786396"/>
    <w:rsid w:val="007A136E"/>
    <w:rsid w:val="007A444B"/>
    <w:rsid w:val="007A587F"/>
    <w:rsid w:val="007B04CD"/>
    <w:rsid w:val="007B4D5F"/>
    <w:rsid w:val="007E4F4A"/>
    <w:rsid w:val="00800305"/>
    <w:rsid w:val="00802F53"/>
    <w:rsid w:val="00813826"/>
    <w:rsid w:val="008268C4"/>
    <w:rsid w:val="00826D33"/>
    <w:rsid w:val="008324E2"/>
    <w:rsid w:val="008344D6"/>
    <w:rsid w:val="00843CF9"/>
    <w:rsid w:val="00844D34"/>
    <w:rsid w:val="008507F0"/>
    <w:rsid w:val="00850EAC"/>
    <w:rsid w:val="00851D9C"/>
    <w:rsid w:val="00852DA6"/>
    <w:rsid w:val="00862348"/>
    <w:rsid w:val="008710D4"/>
    <w:rsid w:val="00872191"/>
    <w:rsid w:val="00872C55"/>
    <w:rsid w:val="00891091"/>
    <w:rsid w:val="008C4ADC"/>
    <w:rsid w:val="008D034C"/>
    <w:rsid w:val="008D7094"/>
    <w:rsid w:val="008E2315"/>
    <w:rsid w:val="008E4397"/>
    <w:rsid w:val="008E5548"/>
    <w:rsid w:val="008F46A8"/>
    <w:rsid w:val="008F4E49"/>
    <w:rsid w:val="008F780F"/>
    <w:rsid w:val="009018ED"/>
    <w:rsid w:val="0090339A"/>
    <w:rsid w:val="009102C2"/>
    <w:rsid w:val="00911C7E"/>
    <w:rsid w:val="0092272F"/>
    <w:rsid w:val="00923346"/>
    <w:rsid w:val="0092743D"/>
    <w:rsid w:val="009513DA"/>
    <w:rsid w:val="009522A8"/>
    <w:rsid w:val="0096293A"/>
    <w:rsid w:val="00964538"/>
    <w:rsid w:val="0096475D"/>
    <w:rsid w:val="00967546"/>
    <w:rsid w:val="00971172"/>
    <w:rsid w:val="009719C2"/>
    <w:rsid w:val="009A3DC9"/>
    <w:rsid w:val="009A4453"/>
    <w:rsid w:val="009A7716"/>
    <w:rsid w:val="009B1E4B"/>
    <w:rsid w:val="009B3F2F"/>
    <w:rsid w:val="009B7E1A"/>
    <w:rsid w:val="009C0CDA"/>
    <w:rsid w:val="009C506B"/>
    <w:rsid w:val="009C523D"/>
    <w:rsid w:val="009C5AEA"/>
    <w:rsid w:val="009D1227"/>
    <w:rsid w:val="009E6BE9"/>
    <w:rsid w:val="009F46DD"/>
    <w:rsid w:val="009F56B1"/>
    <w:rsid w:val="009F76DB"/>
    <w:rsid w:val="00A0571A"/>
    <w:rsid w:val="00A05C7B"/>
    <w:rsid w:val="00A05E1A"/>
    <w:rsid w:val="00A11F8F"/>
    <w:rsid w:val="00A11FC6"/>
    <w:rsid w:val="00A16E5D"/>
    <w:rsid w:val="00A21505"/>
    <w:rsid w:val="00A23003"/>
    <w:rsid w:val="00A311D6"/>
    <w:rsid w:val="00A42643"/>
    <w:rsid w:val="00A53578"/>
    <w:rsid w:val="00AA2243"/>
    <w:rsid w:val="00AB5316"/>
    <w:rsid w:val="00AB6122"/>
    <w:rsid w:val="00AC0C87"/>
    <w:rsid w:val="00AD25E3"/>
    <w:rsid w:val="00AE3317"/>
    <w:rsid w:val="00AE3AE9"/>
    <w:rsid w:val="00B047A2"/>
    <w:rsid w:val="00B10465"/>
    <w:rsid w:val="00B17C6A"/>
    <w:rsid w:val="00B218EE"/>
    <w:rsid w:val="00B31CD9"/>
    <w:rsid w:val="00B420E7"/>
    <w:rsid w:val="00B44366"/>
    <w:rsid w:val="00B56989"/>
    <w:rsid w:val="00B57DCC"/>
    <w:rsid w:val="00B72238"/>
    <w:rsid w:val="00B74953"/>
    <w:rsid w:val="00B80EAE"/>
    <w:rsid w:val="00B87383"/>
    <w:rsid w:val="00BA2DE8"/>
    <w:rsid w:val="00BA3C3F"/>
    <w:rsid w:val="00BA7478"/>
    <w:rsid w:val="00BB4B52"/>
    <w:rsid w:val="00BC3497"/>
    <w:rsid w:val="00BC61BC"/>
    <w:rsid w:val="00BE0064"/>
    <w:rsid w:val="00BF2B38"/>
    <w:rsid w:val="00C00EB3"/>
    <w:rsid w:val="00C054A6"/>
    <w:rsid w:val="00C05B01"/>
    <w:rsid w:val="00C07679"/>
    <w:rsid w:val="00C270DD"/>
    <w:rsid w:val="00C31806"/>
    <w:rsid w:val="00C4088C"/>
    <w:rsid w:val="00C6092A"/>
    <w:rsid w:val="00C66A3F"/>
    <w:rsid w:val="00C819CD"/>
    <w:rsid w:val="00C8391A"/>
    <w:rsid w:val="00C9153C"/>
    <w:rsid w:val="00CA4687"/>
    <w:rsid w:val="00CA66E4"/>
    <w:rsid w:val="00CB1AB7"/>
    <w:rsid w:val="00CB5646"/>
    <w:rsid w:val="00CC738A"/>
    <w:rsid w:val="00CD103E"/>
    <w:rsid w:val="00CE1F85"/>
    <w:rsid w:val="00CE579D"/>
    <w:rsid w:val="00D05A7F"/>
    <w:rsid w:val="00D13658"/>
    <w:rsid w:val="00D20FEB"/>
    <w:rsid w:val="00D359CF"/>
    <w:rsid w:val="00D3721C"/>
    <w:rsid w:val="00D56215"/>
    <w:rsid w:val="00D56619"/>
    <w:rsid w:val="00D627A4"/>
    <w:rsid w:val="00D63053"/>
    <w:rsid w:val="00D71AFA"/>
    <w:rsid w:val="00D9038F"/>
    <w:rsid w:val="00D91337"/>
    <w:rsid w:val="00DA1DBD"/>
    <w:rsid w:val="00DA5FEF"/>
    <w:rsid w:val="00DB0E07"/>
    <w:rsid w:val="00DC3EF3"/>
    <w:rsid w:val="00DD7B4B"/>
    <w:rsid w:val="00DE3EFB"/>
    <w:rsid w:val="00DF10AE"/>
    <w:rsid w:val="00DF4900"/>
    <w:rsid w:val="00DF5DCD"/>
    <w:rsid w:val="00DF7838"/>
    <w:rsid w:val="00E10152"/>
    <w:rsid w:val="00E23D89"/>
    <w:rsid w:val="00E321DE"/>
    <w:rsid w:val="00E40F89"/>
    <w:rsid w:val="00E60FB4"/>
    <w:rsid w:val="00E867C6"/>
    <w:rsid w:val="00E90CB2"/>
    <w:rsid w:val="00EB3F99"/>
    <w:rsid w:val="00EB44FF"/>
    <w:rsid w:val="00EB783D"/>
    <w:rsid w:val="00EE211E"/>
    <w:rsid w:val="00EE50A4"/>
    <w:rsid w:val="00F14F7D"/>
    <w:rsid w:val="00F23CD5"/>
    <w:rsid w:val="00F3103E"/>
    <w:rsid w:val="00F41867"/>
    <w:rsid w:val="00F54127"/>
    <w:rsid w:val="00F913CD"/>
    <w:rsid w:val="00F967F1"/>
    <w:rsid w:val="00FA5E3F"/>
    <w:rsid w:val="00FB0DD2"/>
    <w:rsid w:val="00FB1803"/>
    <w:rsid w:val="00FB3C48"/>
    <w:rsid w:val="00FC7C60"/>
    <w:rsid w:val="00FD1F50"/>
    <w:rsid w:val="00FD2947"/>
    <w:rsid w:val="00FD2B5D"/>
    <w:rsid w:val="00FF4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1E2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8092">
      <w:bodyDiv w:val="1"/>
      <w:marLeft w:val="0"/>
      <w:marRight w:val="0"/>
      <w:marTop w:val="0"/>
      <w:marBottom w:val="0"/>
      <w:divBdr>
        <w:top w:val="none" w:sz="0" w:space="0" w:color="auto"/>
        <w:left w:val="none" w:sz="0" w:space="0" w:color="auto"/>
        <w:bottom w:val="none" w:sz="0" w:space="0" w:color="auto"/>
        <w:right w:val="none" w:sz="0" w:space="0" w:color="auto"/>
      </w:divBdr>
    </w:div>
    <w:div w:id="932014776">
      <w:bodyDiv w:val="1"/>
      <w:marLeft w:val="0"/>
      <w:marRight w:val="0"/>
      <w:marTop w:val="0"/>
      <w:marBottom w:val="0"/>
      <w:divBdr>
        <w:top w:val="none" w:sz="0" w:space="0" w:color="auto"/>
        <w:left w:val="none" w:sz="0" w:space="0" w:color="auto"/>
        <w:bottom w:val="none" w:sz="0" w:space="0" w:color="auto"/>
        <w:right w:val="none" w:sz="0" w:space="0" w:color="auto"/>
      </w:divBdr>
    </w:div>
    <w:div w:id="1035083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dandsouthessex.ics.nhs.uk/publications/?publications_category=icb-policies" TargetMode="External"/><Relationship Id="rId18" Type="http://schemas.openxmlformats.org/officeDocument/2006/relationships/hyperlink" Target="https://www.gov.uk/government/publications/safeguarding-practitioners-information-sharing-adv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midandsouthessex.ics.nhs.uk/publications/?publications_category=icb-policies" TargetMode="External"/><Relationship Id="rId17" Type="http://schemas.openxmlformats.org/officeDocument/2006/relationships/hyperlink" Target="https://www.gov.uk/government/collections/female-genital-mutilati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uidance/forced-marriag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dandsouthessex.ics.nhs.uk/publications/?publications_category=icb-polic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domestic-abuse-a-resource-for-health-professionals" TargetMode="External"/><Relationship Id="rId23" Type="http://schemas.openxmlformats.org/officeDocument/2006/relationships/header" Target="header1.xml"/><Relationship Id="rId10" Type="http://schemas.openxmlformats.org/officeDocument/2006/relationships/hyperlink" Target="https://www.midandsouthessex.ics.nhs.uk/publications/?publications_category=icb-policies"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dandsouthessex.ics.nhs.uk/publications/?publications_category=icb-policies" TargetMode="External"/><Relationship Id="rId22" Type="http://schemas.openxmlformats.org/officeDocument/2006/relationships/hyperlink" Target="https://www.thechange-project.or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6.jpg"/><Relationship Id="rId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DA78-B6B0-40D4-A7AF-F46EC03651CF}">
  <ds:schemaRefs>
    <ds:schemaRef ds:uri="http://schemas.microsoft.com/sharepoint/v3/contenttype/forms"/>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998049F3-C924-4AFC-9BCD-324E62236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30</TotalTime>
  <Pages>28</Pages>
  <Words>7347</Words>
  <Characters>41883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Domestic Violence and Abuse Policy – Version 1.0</vt:lpstr>
    </vt:vector>
  </TitlesOfParts>
  <Manager/>
  <Company/>
  <LinksUpToDate>false</LinksUpToDate>
  <CharactersWithSpaces>49132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Violence and Abuse Policy – Version 1.0</dc:title>
  <dc:subject/>
  <dc:creator>Adams Nicola (07G) Thurrock CCG</dc:creator>
  <cp:keywords/>
  <dc:description/>
  <cp:lastModifiedBy>CHASNEY, Helen (NHS MID AND SOUTH ESSEX ICB - 07G)</cp:lastModifiedBy>
  <cp:revision>29</cp:revision>
  <cp:lastPrinted>2021-12-03T14:01:00Z</cp:lastPrinted>
  <dcterms:created xsi:type="dcterms:W3CDTF">2024-07-16T10:47:00Z</dcterms:created>
  <dcterms:modified xsi:type="dcterms:W3CDTF">2024-08-16T14:01:00Z</dcterms:modified>
  <cp:category/>
</cp:coreProperties>
</file>